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6D29" w14:textId="77777777" w:rsidR="00006197" w:rsidRDefault="00000000">
      <w:pPr>
        <w:spacing w:before="1200" w:after="120"/>
      </w:pPr>
      <w:r>
        <w:rPr>
          <w:b/>
          <w:bCs/>
          <w:color w:val="003635"/>
          <w:sz w:val="48"/>
          <w:szCs w:val="48"/>
        </w:rPr>
        <w:t>PA28 Flight Planning Agent</w:t>
      </w:r>
    </w:p>
    <w:p w14:paraId="6BEFA3F2" w14:textId="77777777" w:rsidR="00006197" w:rsidRDefault="00000000">
      <w:pPr>
        <w:spacing w:after="140"/>
      </w:pPr>
      <w:r>
        <w:rPr>
          <w:color w:val="5F8683"/>
          <w:sz w:val="28"/>
          <w:szCs w:val="28"/>
        </w:rPr>
        <w:t>Agentic Flight-Briefing Demonstrator using Claude Tool Use</w:t>
      </w:r>
    </w:p>
    <w:p w14:paraId="637163E3" w14:textId="77777777" w:rsidR="00006197" w:rsidRDefault="00000000">
      <w:pPr>
        <w:spacing w:after="140"/>
      </w:pPr>
      <w:r>
        <w:rPr>
          <w:i/>
          <w:iCs/>
          <w:color w:val="5F8683"/>
        </w:rPr>
        <w:t>Solution Architecture  |  v1.0  |  As-Built Specification</w:t>
      </w:r>
    </w:p>
    <w:p w14:paraId="1011E7BD" w14:textId="77777777" w:rsidR="00006197" w:rsidRDefault="0000619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6820"/>
      </w:tblGrid>
      <w:tr w:rsidR="00006197" w14:paraId="37CA6801"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9F40332" w14:textId="77777777" w:rsidR="00006197" w:rsidRDefault="00000000">
            <w:pPr>
              <w:spacing w:after="60"/>
            </w:pPr>
            <w:r>
              <w:rPr>
                <w:b/>
                <w:bCs/>
                <w:color w:val="000000"/>
                <w:sz w:val="20"/>
                <w:szCs w:val="20"/>
              </w:rPr>
              <w:t>Document ID</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12B5E38" w14:textId="77777777" w:rsidR="00006197" w:rsidRDefault="00000000">
            <w:pPr>
              <w:spacing w:after="60"/>
            </w:pPr>
            <w:r>
              <w:rPr>
                <w:color w:val="000000"/>
                <w:sz w:val="20"/>
                <w:szCs w:val="20"/>
              </w:rPr>
              <w:t>FLIGHTAGENT-SA-v1.0</w:t>
            </w:r>
          </w:p>
        </w:tc>
      </w:tr>
      <w:tr w:rsidR="00006197" w14:paraId="7A56E2DB"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B04CA26" w14:textId="77777777" w:rsidR="00006197" w:rsidRDefault="00000000">
            <w:pPr>
              <w:spacing w:after="60"/>
            </w:pPr>
            <w:r>
              <w:rPr>
                <w:b/>
                <w:bCs/>
                <w:color w:val="000000"/>
                <w:sz w:val="20"/>
                <w:szCs w:val="20"/>
              </w:rPr>
              <w:t>Version</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1CC0134" w14:textId="77777777" w:rsidR="00006197" w:rsidRDefault="00000000">
            <w:pPr>
              <w:spacing w:after="60"/>
            </w:pPr>
            <w:r>
              <w:rPr>
                <w:color w:val="000000"/>
                <w:sz w:val="20"/>
                <w:szCs w:val="20"/>
              </w:rPr>
              <w:t>1.0 — As-Built Specification</w:t>
            </w:r>
          </w:p>
        </w:tc>
      </w:tr>
      <w:tr w:rsidR="00006197" w14:paraId="15900888"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249E9E3" w14:textId="77777777" w:rsidR="00006197" w:rsidRDefault="00000000">
            <w:pPr>
              <w:spacing w:after="60"/>
            </w:pPr>
            <w:r>
              <w:rPr>
                <w:b/>
                <w:bCs/>
                <w:color w:val="000000"/>
                <w:sz w:val="20"/>
                <w:szCs w:val="20"/>
              </w:rPr>
              <w:t>Date</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89E8CE6" w14:textId="77777777" w:rsidR="00006197" w:rsidRDefault="00000000">
            <w:pPr>
              <w:spacing w:after="60"/>
            </w:pPr>
            <w:r>
              <w:rPr>
                <w:color w:val="000000"/>
                <w:sz w:val="20"/>
                <w:szCs w:val="20"/>
              </w:rPr>
              <w:t>August 2026</w:t>
            </w:r>
          </w:p>
        </w:tc>
      </w:tr>
      <w:tr w:rsidR="00006197" w14:paraId="3509E2D0"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1A40CFE" w14:textId="77777777" w:rsidR="00006197" w:rsidRDefault="00000000">
            <w:pPr>
              <w:spacing w:after="60"/>
            </w:pPr>
            <w:r>
              <w:rPr>
                <w:b/>
                <w:bCs/>
                <w:color w:val="000000"/>
                <w:sz w:val="20"/>
                <w:szCs w:val="20"/>
              </w:rPr>
              <w:t>Status</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D933FF9" w14:textId="77777777" w:rsidR="00006197" w:rsidRDefault="00000000">
            <w:pPr>
              <w:spacing w:after="60"/>
            </w:pPr>
            <w:r>
              <w:rPr>
                <w:color w:val="000000"/>
                <w:sz w:val="20"/>
                <w:szCs w:val="20"/>
              </w:rPr>
              <w:t>Active — reflects the application as running locally</w:t>
            </w:r>
          </w:p>
        </w:tc>
      </w:tr>
      <w:tr w:rsidR="00006197" w14:paraId="71613B1D"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74F179C" w14:textId="77777777" w:rsidR="00006197" w:rsidRDefault="00000000">
            <w:pPr>
              <w:spacing w:after="60"/>
            </w:pPr>
            <w:r>
              <w:rPr>
                <w:b/>
                <w:bCs/>
                <w:color w:val="000000"/>
                <w:sz w:val="20"/>
                <w:szCs w:val="20"/>
              </w:rPr>
              <w:t>Purpose</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049918B" w14:textId="77777777" w:rsidR="00006197" w:rsidRDefault="00000000">
            <w:pPr>
              <w:spacing w:after="60"/>
            </w:pPr>
            <w:r>
              <w:rPr>
                <w:color w:val="000000"/>
                <w:sz w:val="20"/>
                <w:szCs w:val="20"/>
              </w:rPr>
              <w:t>Demonstrate a genuine AI agent — a model that decides for itself which tools to call, in what order, and adapts to the results — using a domain the owner knows well: VFR flight planning in a PA28-161 Warrior across Scottish GA airfields</w:t>
            </w:r>
          </w:p>
        </w:tc>
      </w:tr>
      <w:tr w:rsidR="00006197" w14:paraId="62227D17"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A25BB86" w14:textId="77777777" w:rsidR="00006197" w:rsidRDefault="00000000">
            <w:pPr>
              <w:spacing w:after="60"/>
            </w:pPr>
            <w:r>
              <w:rPr>
                <w:b/>
                <w:bCs/>
                <w:color w:val="000000"/>
                <w:sz w:val="20"/>
                <w:szCs w:val="20"/>
              </w:rPr>
              <w:t>Platform</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497E469" w14:textId="77777777" w:rsidR="00006197" w:rsidRDefault="00000000">
            <w:pPr>
              <w:spacing w:after="60"/>
            </w:pPr>
            <w:r>
              <w:rPr>
                <w:color w:val="000000"/>
                <w:sz w:val="20"/>
                <w:szCs w:val="20"/>
              </w:rPr>
              <w:t>C# .NET 8 · ASP.NET Core · Razor Pages · Anthropic Messages API (tool use) · aviationweather.gov</w:t>
            </w:r>
          </w:p>
        </w:tc>
      </w:tr>
      <w:tr w:rsidR="00006197" w14:paraId="175E113B"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025B93D" w14:textId="77777777" w:rsidR="00006197" w:rsidRDefault="00000000">
            <w:pPr>
              <w:spacing w:after="60"/>
            </w:pPr>
            <w:r>
              <w:rPr>
                <w:b/>
                <w:bCs/>
                <w:color w:val="000000"/>
                <w:sz w:val="20"/>
                <w:szCs w:val="20"/>
              </w:rPr>
              <w:t>Architecture</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24049DB" w14:textId="77777777" w:rsidR="00006197" w:rsidRDefault="00000000">
            <w:pPr>
              <w:spacing w:after="60"/>
            </w:pPr>
            <w:r>
              <w:rPr>
                <w:color w:val="000000"/>
                <w:sz w:val="20"/>
                <w:szCs w:val="20"/>
              </w:rPr>
              <w:t>Single-project web app. The server runs the agent loop against Anthropic, executes each tool call locally, and returns the full step trace and briefing to the browser in one response.</w:t>
            </w:r>
          </w:p>
        </w:tc>
      </w:tr>
      <w:tr w:rsidR="00006197" w14:paraId="30E3893E"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EC7C088" w14:textId="77777777" w:rsidR="00006197" w:rsidRDefault="00000000">
            <w:pPr>
              <w:spacing w:after="60"/>
            </w:pPr>
            <w:r>
              <w:rPr>
                <w:b/>
                <w:bCs/>
                <w:color w:val="000000"/>
                <w:sz w:val="20"/>
                <w:szCs w:val="20"/>
              </w:rPr>
              <w:t>Hosting</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031C872" w14:textId="77777777" w:rsidR="00006197" w:rsidRDefault="00000000">
            <w:pPr>
              <w:spacing w:after="60"/>
            </w:pPr>
            <w:r>
              <w:rPr>
                <w:color w:val="000000"/>
                <w:sz w:val="20"/>
                <w:szCs w:val="20"/>
              </w:rPr>
              <w:t xml:space="preserve">Runs locally with dotnet run; Dockerfile prepared for Render, auto-deploy from GitHub (same pattern as </w:t>
            </w:r>
            <w:proofErr w:type="spellStart"/>
            <w:r>
              <w:rPr>
                <w:color w:val="000000"/>
                <w:sz w:val="20"/>
                <w:szCs w:val="20"/>
              </w:rPr>
              <w:t>VoiceChat</w:t>
            </w:r>
            <w:proofErr w:type="spellEnd"/>
            <w:r>
              <w:rPr>
                <w:color w:val="000000"/>
                <w:sz w:val="20"/>
                <w:szCs w:val="20"/>
              </w:rPr>
              <w:t xml:space="preserve"> and Groundwork)</w:t>
            </w:r>
          </w:p>
        </w:tc>
      </w:tr>
      <w:tr w:rsidR="00006197" w14:paraId="669E61F3"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414E279" w14:textId="77777777" w:rsidR="00006197" w:rsidRDefault="00000000">
            <w:pPr>
              <w:spacing w:after="60"/>
            </w:pPr>
            <w:r>
              <w:rPr>
                <w:b/>
                <w:bCs/>
                <w:color w:val="000000"/>
                <w:sz w:val="20"/>
                <w:szCs w:val="20"/>
              </w:rPr>
              <w:t>Owner</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040F25B" w14:textId="77777777" w:rsidR="00006197" w:rsidRDefault="00000000">
            <w:pPr>
              <w:spacing w:after="60"/>
            </w:pPr>
            <w:r>
              <w:rPr>
                <w:color w:val="000000"/>
                <w:sz w:val="20"/>
                <w:szCs w:val="20"/>
              </w:rPr>
              <w:t>Andrew</w:t>
            </w:r>
          </w:p>
        </w:tc>
      </w:tr>
    </w:tbl>
    <w:p w14:paraId="65209FC3" w14:textId="77777777" w:rsidR="00006197" w:rsidRDefault="0000619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558E40B5"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2F9DD8AD" w14:textId="77777777" w:rsidR="00006197" w:rsidRDefault="00000000">
            <w:r>
              <w:rPr>
                <w:i/>
                <w:iCs/>
                <w:color w:val="003635"/>
                <w:sz w:val="22"/>
                <w:szCs w:val="22"/>
              </w:rPr>
              <w:t>This document is the as-built architecture specification for the PA28 Flight Planning Agent, a small demonstrator built to answer a specific question: what makes an AI agent different from simply asking a language model a question? It records what was built, why the tool-use loop is the essential mechanism, the decisions taken along the way, and the problems encountered — including the ones that were self-inflicted. It is a demo. It is not a flight-planning tool and must not be used as one.</w:t>
            </w:r>
          </w:p>
        </w:tc>
      </w:tr>
    </w:tbl>
    <w:p w14:paraId="4D55541E" w14:textId="77777777" w:rsidR="00006197" w:rsidRDefault="00000000">
      <w:r>
        <w:br w:type="page"/>
      </w:r>
    </w:p>
    <w:p w14:paraId="5D88E01C" w14:textId="77777777" w:rsidR="00006197" w:rsidRDefault="00000000">
      <w:pPr>
        <w:pStyle w:val="Heading1"/>
      </w:pPr>
      <w:bookmarkStart w:id="0" w:name="_Toc237904668"/>
      <w:bookmarkStart w:id="1" w:name="_Toc237904738"/>
      <w:r>
        <w:lastRenderedPageBreak/>
        <w:t>Change Log</w:t>
      </w:r>
      <w:bookmarkEnd w:id="0"/>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264"/>
        <w:gridCol w:w="6679"/>
      </w:tblGrid>
      <w:tr w:rsidR="00006197" w14:paraId="66466B9A" w14:textId="77777777">
        <w:tblPrEx>
          <w:tblCellMar>
            <w:top w:w="0" w:type="dxa"/>
            <w:bottom w:w="0" w:type="dxa"/>
          </w:tblCellMar>
        </w:tblPrEx>
        <w:trPr>
          <w:tblHeader/>
        </w:trPr>
        <w:tc>
          <w:tcPr>
            <w:tcW w:w="1083"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670A6A83" w14:textId="77777777" w:rsidR="00006197" w:rsidRDefault="00000000">
            <w:pPr>
              <w:spacing w:after="60"/>
            </w:pPr>
            <w:r>
              <w:rPr>
                <w:b/>
                <w:bCs/>
                <w:color w:val="FFFFFF"/>
                <w:sz w:val="20"/>
                <w:szCs w:val="20"/>
              </w:rPr>
              <w:t>Version</w:t>
            </w:r>
          </w:p>
        </w:tc>
        <w:tc>
          <w:tcPr>
            <w:tcW w:w="1264"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15A5035A" w14:textId="77777777" w:rsidR="00006197" w:rsidRDefault="00000000">
            <w:pPr>
              <w:spacing w:after="60"/>
            </w:pPr>
            <w:r>
              <w:rPr>
                <w:b/>
                <w:bCs/>
                <w:color w:val="FFFFFF"/>
                <w:sz w:val="20"/>
                <w:szCs w:val="20"/>
              </w:rPr>
              <w:t>Date</w:t>
            </w:r>
          </w:p>
        </w:tc>
        <w:tc>
          <w:tcPr>
            <w:tcW w:w="6679"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767E4C6A" w14:textId="77777777" w:rsidR="00006197" w:rsidRDefault="00000000">
            <w:pPr>
              <w:spacing w:after="60"/>
            </w:pPr>
            <w:r>
              <w:rPr>
                <w:b/>
                <w:bCs/>
                <w:color w:val="FFFFFF"/>
                <w:sz w:val="20"/>
                <w:szCs w:val="20"/>
              </w:rPr>
              <w:t>Summary</w:t>
            </w:r>
          </w:p>
        </w:tc>
      </w:tr>
      <w:tr w:rsidR="00006197" w14:paraId="24667444" w14:textId="77777777">
        <w:tblPrEx>
          <w:tblCellMar>
            <w:top w:w="0" w:type="dxa"/>
            <w:bottom w:w="0" w:type="dxa"/>
          </w:tblCellMar>
        </w:tblPrEx>
        <w:tc>
          <w:tcPr>
            <w:tcW w:w="1083"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69ADEC5" w14:textId="77777777" w:rsidR="00006197" w:rsidRDefault="00000000">
            <w:pPr>
              <w:spacing w:after="60"/>
            </w:pPr>
            <w:r>
              <w:rPr>
                <w:b/>
                <w:bCs/>
                <w:color w:val="000000"/>
                <w:sz w:val="20"/>
                <w:szCs w:val="20"/>
              </w:rPr>
              <w:t>1.0</w:t>
            </w:r>
          </w:p>
        </w:tc>
        <w:tc>
          <w:tcPr>
            <w:tcW w:w="1264"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E60EDA7" w14:textId="77777777" w:rsidR="00006197" w:rsidRDefault="00000000">
            <w:pPr>
              <w:spacing w:after="60"/>
            </w:pPr>
            <w:r>
              <w:rPr>
                <w:color w:val="000000"/>
                <w:sz w:val="20"/>
                <w:szCs w:val="20"/>
              </w:rPr>
              <w:t>Aug 2026</w:t>
            </w:r>
          </w:p>
        </w:tc>
        <w:tc>
          <w:tcPr>
            <w:tcW w:w="667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78A0174" w14:textId="77777777" w:rsidR="00006197" w:rsidRDefault="00000000">
            <w:pPr>
              <w:spacing w:after="60"/>
            </w:pPr>
            <w:r>
              <w:rPr>
                <w:color w:val="000000"/>
                <w:sz w:val="20"/>
                <w:szCs w:val="20"/>
              </w:rPr>
              <w:t xml:space="preserve">Initial build. Single Razor page; server-side agent loop against the Anthropic Messages API with three local tools (airfield lookup, live METAR/TAF, nav-log calculation); step-by-step reveal of tool calls in the browser; markdown briefing rendered as HTML. Fixed </w:t>
            </w:r>
            <w:proofErr w:type="spellStart"/>
            <w:r>
              <w:rPr>
                <w:color w:val="000000"/>
                <w:sz w:val="20"/>
                <w:szCs w:val="20"/>
              </w:rPr>
              <w:t>antiforgery</w:t>
            </w:r>
            <w:proofErr w:type="spellEnd"/>
            <w:r>
              <w:rPr>
                <w:color w:val="000000"/>
                <w:sz w:val="20"/>
                <w:szCs w:val="20"/>
              </w:rPr>
              <w:t xml:space="preserve"> rejection of the JSON POST, cached static assets, and error handling that hid the real HTTP status. This document created.</w:t>
            </w:r>
          </w:p>
        </w:tc>
      </w:tr>
    </w:tbl>
    <w:p w14:paraId="0987263B" w14:textId="77777777" w:rsidR="00006197" w:rsidRDefault="00000000">
      <w:r>
        <w:br w:type="page"/>
      </w:r>
    </w:p>
    <w:sdt>
      <w:sdtPr>
        <w:id w:val="-761058115"/>
        <w:docPartObj>
          <w:docPartGallery w:val="Table of Contents"/>
          <w:docPartUnique/>
        </w:docPartObj>
      </w:sdtPr>
      <w:sdtEndPr>
        <w:rPr>
          <w:rFonts w:ascii="Times New Roman" w:eastAsia="Times New Roman" w:hAnsi="Times New Roman" w:cs="Times New Roman"/>
          <w:b/>
          <w:bCs/>
          <w:noProof/>
          <w:color w:val="auto"/>
          <w:sz w:val="24"/>
          <w:szCs w:val="24"/>
          <w:lang w:val="en-GB" w:eastAsia="en-GB"/>
        </w:rPr>
      </w:sdtEndPr>
      <w:sdtContent>
        <w:p w14:paraId="0D39DECC" w14:textId="16EEFC50" w:rsidR="001041CE" w:rsidRDefault="001041CE">
          <w:pPr>
            <w:pStyle w:val="TOCHeading"/>
          </w:pPr>
          <w:r>
            <w:t>Table of Contents</w:t>
          </w:r>
        </w:p>
        <w:p w14:paraId="4DE8EF6A" w14:textId="1E69D681"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904738" w:history="1">
            <w:r w:rsidRPr="00952F5B">
              <w:rPr>
                <w:rStyle w:val="Hyperlink"/>
                <w:noProof/>
              </w:rPr>
              <w:t>Change Log</w:t>
            </w:r>
            <w:r>
              <w:rPr>
                <w:noProof/>
                <w:webHidden/>
              </w:rPr>
              <w:tab/>
            </w:r>
            <w:r>
              <w:rPr>
                <w:noProof/>
                <w:webHidden/>
              </w:rPr>
              <w:fldChar w:fldCharType="begin"/>
            </w:r>
            <w:r>
              <w:rPr>
                <w:noProof/>
                <w:webHidden/>
              </w:rPr>
              <w:instrText xml:space="preserve"> PAGEREF _Toc237904738 \h </w:instrText>
            </w:r>
            <w:r>
              <w:rPr>
                <w:noProof/>
                <w:webHidden/>
              </w:rPr>
            </w:r>
            <w:r>
              <w:rPr>
                <w:noProof/>
                <w:webHidden/>
              </w:rPr>
              <w:fldChar w:fldCharType="separate"/>
            </w:r>
            <w:r>
              <w:rPr>
                <w:noProof/>
                <w:webHidden/>
              </w:rPr>
              <w:t>2</w:t>
            </w:r>
            <w:r>
              <w:rPr>
                <w:noProof/>
                <w:webHidden/>
              </w:rPr>
              <w:fldChar w:fldCharType="end"/>
            </w:r>
          </w:hyperlink>
        </w:p>
        <w:p w14:paraId="7C359556" w14:textId="6753EEA2"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39" w:history="1">
            <w:r w:rsidRPr="00952F5B">
              <w:rPr>
                <w:rStyle w:val="Hyperlink"/>
                <w:noProof/>
              </w:rPr>
              <w:t>1. What the Flight Planning Agent Is</w:t>
            </w:r>
            <w:r>
              <w:rPr>
                <w:noProof/>
                <w:webHidden/>
              </w:rPr>
              <w:tab/>
            </w:r>
            <w:r>
              <w:rPr>
                <w:noProof/>
                <w:webHidden/>
              </w:rPr>
              <w:fldChar w:fldCharType="begin"/>
            </w:r>
            <w:r>
              <w:rPr>
                <w:noProof/>
                <w:webHidden/>
              </w:rPr>
              <w:instrText xml:space="preserve"> PAGEREF _Toc237904739 \h </w:instrText>
            </w:r>
            <w:r>
              <w:rPr>
                <w:noProof/>
                <w:webHidden/>
              </w:rPr>
            </w:r>
            <w:r>
              <w:rPr>
                <w:noProof/>
                <w:webHidden/>
              </w:rPr>
              <w:fldChar w:fldCharType="separate"/>
            </w:r>
            <w:r>
              <w:rPr>
                <w:noProof/>
                <w:webHidden/>
              </w:rPr>
              <w:t>4</w:t>
            </w:r>
            <w:r>
              <w:rPr>
                <w:noProof/>
                <w:webHidden/>
              </w:rPr>
              <w:fldChar w:fldCharType="end"/>
            </w:r>
          </w:hyperlink>
        </w:p>
        <w:p w14:paraId="2EAF10A9" w14:textId="28F09D12"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40" w:history="1">
            <w:r w:rsidRPr="00952F5B">
              <w:rPr>
                <w:rStyle w:val="Hyperlink"/>
                <w:noProof/>
              </w:rPr>
              <w:t>2. Why This Is an Agent, Not a Lookup</w:t>
            </w:r>
            <w:r>
              <w:rPr>
                <w:noProof/>
                <w:webHidden/>
              </w:rPr>
              <w:tab/>
            </w:r>
            <w:r>
              <w:rPr>
                <w:noProof/>
                <w:webHidden/>
              </w:rPr>
              <w:fldChar w:fldCharType="begin"/>
            </w:r>
            <w:r>
              <w:rPr>
                <w:noProof/>
                <w:webHidden/>
              </w:rPr>
              <w:instrText xml:space="preserve"> PAGEREF _Toc237904740 \h </w:instrText>
            </w:r>
            <w:r>
              <w:rPr>
                <w:noProof/>
                <w:webHidden/>
              </w:rPr>
            </w:r>
            <w:r>
              <w:rPr>
                <w:noProof/>
                <w:webHidden/>
              </w:rPr>
              <w:fldChar w:fldCharType="separate"/>
            </w:r>
            <w:r>
              <w:rPr>
                <w:noProof/>
                <w:webHidden/>
              </w:rPr>
              <w:t>4</w:t>
            </w:r>
            <w:r>
              <w:rPr>
                <w:noProof/>
                <w:webHidden/>
              </w:rPr>
              <w:fldChar w:fldCharType="end"/>
            </w:r>
          </w:hyperlink>
        </w:p>
        <w:p w14:paraId="0D1EE629" w14:textId="28C54E47"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41" w:history="1">
            <w:r w:rsidRPr="00952F5B">
              <w:rPr>
                <w:rStyle w:val="Hyperlink"/>
                <w:noProof/>
              </w:rPr>
              <w:t>2.1 What a plain LLM call would do</w:t>
            </w:r>
            <w:r>
              <w:rPr>
                <w:noProof/>
                <w:webHidden/>
              </w:rPr>
              <w:tab/>
            </w:r>
            <w:r>
              <w:rPr>
                <w:noProof/>
                <w:webHidden/>
              </w:rPr>
              <w:fldChar w:fldCharType="begin"/>
            </w:r>
            <w:r>
              <w:rPr>
                <w:noProof/>
                <w:webHidden/>
              </w:rPr>
              <w:instrText xml:space="preserve"> PAGEREF _Toc237904741 \h </w:instrText>
            </w:r>
            <w:r>
              <w:rPr>
                <w:noProof/>
                <w:webHidden/>
              </w:rPr>
            </w:r>
            <w:r>
              <w:rPr>
                <w:noProof/>
                <w:webHidden/>
              </w:rPr>
              <w:fldChar w:fldCharType="separate"/>
            </w:r>
            <w:r>
              <w:rPr>
                <w:noProof/>
                <w:webHidden/>
              </w:rPr>
              <w:t>4</w:t>
            </w:r>
            <w:r>
              <w:rPr>
                <w:noProof/>
                <w:webHidden/>
              </w:rPr>
              <w:fldChar w:fldCharType="end"/>
            </w:r>
          </w:hyperlink>
        </w:p>
        <w:p w14:paraId="7570604C" w14:textId="4A6071B4"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42" w:history="1">
            <w:r w:rsidRPr="00952F5B">
              <w:rPr>
                <w:rStyle w:val="Hyperlink"/>
                <w:noProof/>
              </w:rPr>
              <w:t>2.2 What happens here instead</w:t>
            </w:r>
            <w:r>
              <w:rPr>
                <w:noProof/>
                <w:webHidden/>
              </w:rPr>
              <w:tab/>
            </w:r>
            <w:r>
              <w:rPr>
                <w:noProof/>
                <w:webHidden/>
              </w:rPr>
              <w:fldChar w:fldCharType="begin"/>
            </w:r>
            <w:r>
              <w:rPr>
                <w:noProof/>
                <w:webHidden/>
              </w:rPr>
              <w:instrText xml:space="preserve"> PAGEREF _Toc237904742 \h </w:instrText>
            </w:r>
            <w:r>
              <w:rPr>
                <w:noProof/>
                <w:webHidden/>
              </w:rPr>
            </w:r>
            <w:r>
              <w:rPr>
                <w:noProof/>
                <w:webHidden/>
              </w:rPr>
              <w:fldChar w:fldCharType="separate"/>
            </w:r>
            <w:r>
              <w:rPr>
                <w:noProof/>
                <w:webHidden/>
              </w:rPr>
              <w:t>4</w:t>
            </w:r>
            <w:r>
              <w:rPr>
                <w:noProof/>
                <w:webHidden/>
              </w:rPr>
              <w:fldChar w:fldCharType="end"/>
            </w:r>
          </w:hyperlink>
        </w:p>
        <w:p w14:paraId="732B46A8" w14:textId="481C5F17"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43" w:history="1">
            <w:r w:rsidRPr="00952F5B">
              <w:rPr>
                <w:rStyle w:val="Hyperlink"/>
                <w:noProof/>
              </w:rPr>
              <w:t>2.3 The evidence from the first live run</w:t>
            </w:r>
            <w:r>
              <w:rPr>
                <w:noProof/>
                <w:webHidden/>
              </w:rPr>
              <w:tab/>
            </w:r>
            <w:r>
              <w:rPr>
                <w:noProof/>
                <w:webHidden/>
              </w:rPr>
              <w:fldChar w:fldCharType="begin"/>
            </w:r>
            <w:r>
              <w:rPr>
                <w:noProof/>
                <w:webHidden/>
              </w:rPr>
              <w:instrText xml:space="preserve"> PAGEREF _Toc237904743 \h </w:instrText>
            </w:r>
            <w:r>
              <w:rPr>
                <w:noProof/>
                <w:webHidden/>
              </w:rPr>
            </w:r>
            <w:r>
              <w:rPr>
                <w:noProof/>
                <w:webHidden/>
              </w:rPr>
              <w:fldChar w:fldCharType="separate"/>
            </w:r>
            <w:r>
              <w:rPr>
                <w:noProof/>
                <w:webHidden/>
              </w:rPr>
              <w:t>5</w:t>
            </w:r>
            <w:r>
              <w:rPr>
                <w:noProof/>
                <w:webHidden/>
              </w:rPr>
              <w:fldChar w:fldCharType="end"/>
            </w:r>
          </w:hyperlink>
        </w:p>
        <w:p w14:paraId="5E428F65" w14:textId="4E217248"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44" w:history="1">
            <w:r w:rsidRPr="00952F5B">
              <w:rPr>
                <w:rStyle w:val="Hyperlink"/>
                <w:noProof/>
              </w:rPr>
              <w:t>2.4 Where the boundary sits</w:t>
            </w:r>
            <w:r>
              <w:rPr>
                <w:noProof/>
                <w:webHidden/>
              </w:rPr>
              <w:tab/>
            </w:r>
            <w:r>
              <w:rPr>
                <w:noProof/>
                <w:webHidden/>
              </w:rPr>
              <w:fldChar w:fldCharType="begin"/>
            </w:r>
            <w:r>
              <w:rPr>
                <w:noProof/>
                <w:webHidden/>
              </w:rPr>
              <w:instrText xml:space="preserve"> PAGEREF _Toc237904744 \h </w:instrText>
            </w:r>
            <w:r>
              <w:rPr>
                <w:noProof/>
                <w:webHidden/>
              </w:rPr>
            </w:r>
            <w:r>
              <w:rPr>
                <w:noProof/>
                <w:webHidden/>
              </w:rPr>
              <w:fldChar w:fldCharType="separate"/>
            </w:r>
            <w:r>
              <w:rPr>
                <w:noProof/>
                <w:webHidden/>
              </w:rPr>
              <w:t>5</w:t>
            </w:r>
            <w:r>
              <w:rPr>
                <w:noProof/>
                <w:webHidden/>
              </w:rPr>
              <w:fldChar w:fldCharType="end"/>
            </w:r>
          </w:hyperlink>
        </w:p>
        <w:p w14:paraId="3A83F2FA" w14:textId="0DC67189"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45" w:history="1">
            <w:r w:rsidRPr="00952F5B">
              <w:rPr>
                <w:rStyle w:val="Hyperlink"/>
                <w:noProof/>
              </w:rPr>
              <w:t>3. Architecture Decision — Server-Side Tool Loop</w:t>
            </w:r>
            <w:r>
              <w:rPr>
                <w:noProof/>
                <w:webHidden/>
              </w:rPr>
              <w:tab/>
            </w:r>
            <w:r>
              <w:rPr>
                <w:noProof/>
                <w:webHidden/>
              </w:rPr>
              <w:fldChar w:fldCharType="begin"/>
            </w:r>
            <w:r>
              <w:rPr>
                <w:noProof/>
                <w:webHidden/>
              </w:rPr>
              <w:instrText xml:space="preserve"> PAGEREF _Toc237904745 \h </w:instrText>
            </w:r>
            <w:r>
              <w:rPr>
                <w:noProof/>
                <w:webHidden/>
              </w:rPr>
            </w:r>
            <w:r>
              <w:rPr>
                <w:noProof/>
                <w:webHidden/>
              </w:rPr>
              <w:fldChar w:fldCharType="separate"/>
            </w:r>
            <w:r>
              <w:rPr>
                <w:noProof/>
                <w:webHidden/>
              </w:rPr>
              <w:t>6</w:t>
            </w:r>
            <w:r>
              <w:rPr>
                <w:noProof/>
                <w:webHidden/>
              </w:rPr>
              <w:fldChar w:fldCharType="end"/>
            </w:r>
          </w:hyperlink>
        </w:p>
        <w:p w14:paraId="730D4020" w14:textId="0579F252"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46" w:history="1">
            <w:r w:rsidRPr="00952F5B">
              <w:rPr>
                <w:rStyle w:val="Hyperlink"/>
                <w:noProof/>
              </w:rPr>
              <w:t>4. Solution Structure</w:t>
            </w:r>
            <w:r>
              <w:rPr>
                <w:noProof/>
                <w:webHidden/>
              </w:rPr>
              <w:tab/>
            </w:r>
            <w:r>
              <w:rPr>
                <w:noProof/>
                <w:webHidden/>
              </w:rPr>
              <w:fldChar w:fldCharType="begin"/>
            </w:r>
            <w:r>
              <w:rPr>
                <w:noProof/>
                <w:webHidden/>
              </w:rPr>
              <w:instrText xml:space="preserve"> PAGEREF _Toc237904746 \h </w:instrText>
            </w:r>
            <w:r>
              <w:rPr>
                <w:noProof/>
                <w:webHidden/>
              </w:rPr>
            </w:r>
            <w:r>
              <w:rPr>
                <w:noProof/>
                <w:webHidden/>
              </w:rPr>
              <w:fldChar w:fldCharType="separate"/>
            </w:r>
            <w:r>
              <w:rPr>
                <w:noProof/>
                <w:webHidden/>
              </w:rPr>
              <w:t>6</w:t>
            </w:r>
            <w:r>
              <w:rPr>
                <w:noProof/>
                <w:webHidden/>
              </w:rPr>
              <w:fldChar w:fldCharType="end"/>
            </w:r>
          </w:hyperlink>
        </w:p>
        <w:p w14:paraId="5E620DA0" w14:textId="0DA010AB"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47" w:history="1">
            <w:r w:rsidRPr="00952F5B">
              <w:rPr>
                <w:rStyle w:val="Hyperlink"/>
                <w:noProof/>
              </w:rPr>
              <w:t>5. Technology Stack</w:t>
            </w:r>
            <w:r>
              <w:rPr>
                <w:noProof/>
                <w:webHidden/>
              </w:rPr>
              <w:tab/>
            </w:r>
            <w:r>
              <w:rPr>
                <w:noProof/>
                <w:webHidden/>
              </w:rPr>
              <w:fldChar w:fldCharType="begin"/>
            </w:r>
            <w:r>
              <w:rPr>
                <w:noProof/>
                <w:webHidden/>
              </w:rPr>
              <w:instrText xml:space="preserve"> PAGEREF _Toc237904747 \h </w:instrText>
            </w:r>
            <w:r>
              <w:rPr>
                <w:noProof/>
                <w:webHidden/>
              </w:rPr>
            </w:r>
            <w:r>
              <w:rPr>
                <w:noProof/>
                <w:webHidden/>
              </w:rPr>
              <w:fldChar w:fldCharType="separate"/>
            </w:r>
            <w:r>
              <w:rPr>
                <w:noProof/>
                <w:webHidden/>
              </w:rPr>
              <w:t>7</w:t>
            </w:r>
            <w:r>
              <w:rPr>
                <w:noProof/>
                <w:webHidden/>
              </w:rPr>
              <w:fldChar w:fldCharType="end"/>
            </w:r>
          </w:hyperlink>
        </w:p>
        <w:p w14:paraId="72B192A8" w14:textId="77AD6CF0"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48" w:history="1">
            <w:r w:rsidRPr="00952F5B">
              <w:rPr>
                <w:rStyle w:val="Hyperlink"/>
                <w:noProof/>
              </w:rPr>
              <w:t>5.1 NuGet Packages</w:t>
            </w:r>
            <w:r>
              <w:rPr>
                <w:noProof/>
                <w:webHidden/>
              </w:rPr>
              <w:tab/>
            </w:r>
            <w:r>
              <w:rPr>
                <w:noProof/>
                <w:webHidden/>
              </w:rPr>
              <w:fldChar w:fldCharType="begin"/>
            </w:r>
            <w:r>
              <w:rPr>
                <w:noProof/>
                <w:webHidden/>
              </w:rPr>
              <w:instrText xml:space="preserve"> PAGEREF _Toc237904748 \h </w:instrText>
            </w:r>
            <w:r>
              <w:rPr>
                <w:noProof/>
                <w:webHidden/>
              </w:rPr>
            </w:r>
            <w:r>
              <w:rPr>
                <w:noProof/>
                <w:webHidden/>
              </w:rPr>
              <w:fldChar w:fldCharType="separate"/>
            </w:r>
            <w:r>
              <w:rPr>
                <w:noProof/>
                <w:webHidden/>
              </w:rPr>
              <w:t>7</w:t>
            </w:r>
            <w:r>
              <w:rPr>
                <w:noProof/>
                <w:webHidden/>
              </w:rPr>
              <w:fldChar w:fldCharType="end"/>
            </w:r>
          </w:hyperlink>
        </w:p>
        <w:p w14:paraId="21542793" w14:textId="55EB0443"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49" w:history="1">
            <w:r w:rsidRPr="00952F5B">
              <w:rPr>
                <w:rStyle w:val="Hyperlink"/>
                <w:noProof/>
              </w:rPr>
              <w:t>5.2 External Services</w:t>
            </w:r>
            <w:r>
              <w:rPr>
                <w:noProof/>
                <w:webHidden/>
              </w:rPr>
              <w:tab/>
            </w:r>
            <w:r>
              <w:rPr>
                <w:noProof/>
                <w:webHidden/>
              </w:rPr>
              <w:fldChar w:fldCharType="begin"/>
            </w:r>
            <w:r>
              <w:rPr>
                <w:noProof/>
                <w:webHidden/>
              </w:rPr>
              <w:instrText xml:space="preserve"> PAGEREF _Toc237904749 \h </w:instrText>
            </w:r>
            <w:r>
              <w:rPr>
                <w:noProof/>
                <w:webHidden/>
              </w:rPr>
            </w:r>
            <w:r>
              <w:rPr>
                <w:noProof/>
                <w:webHidden/>
              </w:rPr>
              <w:fldChar w:fldCharType="separate"/>
            </w:r>
            <w:r>
              <w:rPr>
                <w:noProof/>
                <w:webHidden/>
              </w:rPr>
              <w:t>7</w:t>
            </w:r>
            <w:r>
              <w:rPr>
                <w:noProof/>
                <w:webHidden/>
              </w:rPr>
              <w:fldChar w:fldCharType="end"/>
            </w:r>
          </w:hyperlink>
        </w:p>
        <w:p w14:paraId="347F05A6" w14:textId="4CE480CE"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50" w:history="1">
            <w:r w:rsidRPr="00952F5B">
              <w:rPr>
                <w:rStyle w:val="Hyperlink"/>
                <w:noProof/>
              </w:rPr>
              <w:t>6. Project File Structure</w:t>
            </w:r>
            <w:r>
              <w:rPr>
                <w:noProof/>
                <w:webHidden/>
              </w:rPr>
              <w:tab/>
            </w:r>
            <w:r>
              <w:rPr>
                <w:noProof/>
                <w:webHidden/>
              </w:rPr>
              <w:fldChar w:fldCharType="begin"/>
            </w:r>
            <w:r>
              <w:rPr>
                <w:noProof/>
                <w:webHidden/>
              </w:rPr>
              <w:instrText xml:space="preserve"> PAGEREF _Toc237904750 \h </w:instrText>
            </w:r>
            <w:r>
              <w:rPr>
                <w:noProof/>
                <w:webHidden/>
              </w:rPr>
            </w:r>
            <w:r>
              <w:rPr>
                <w:noProof/>
                <w:webHidden/>
              </w:rPr>
              <w:fldChar w:fldCharType="separate"/>
            </w:r>
            <w:r>
              <w:rPr>
                <w:noProof/>
                <w:webHidden/>
              </w:rPr>
              <w:t>7</w:t>
            </w:r>
            <w:r>
              <w:rPr>
                <w:noProof/>
                <w:webHidden/>
              </w:rPr>
              <w:fldChar w:fldCharType="end"/>
            </w:r>
          </w:hyperlink>
        </w:p>
        <w:p w14:paraId="08088394" w14:textId="0794C9CB"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51" w:history="1">
            <w:r w:rsidRPr="00952F5B">
              <w:rPr>
                <w:rStyle w:val="Hyperlink"/>
                <w:noProof/>
              </w:rPr>
              <w:t>7. Architecture Overview</w:t>
            </w:r>
            <w:r>
              <w:rPr>
                <w:noProof/>
                <w:webHidden/>
              </w:rPr>
              <w:tab/>
            </w:r>
            <w:r>
              <w:rPr>
                <w:noProof/>
                <w:webHidden/>
              </w:rPr>
              <w:fldChar w:fldCharType="begin"/>
            </w:r>
            <w:r>
              <w:rPr>
                <w:noProof/>
                <w:webHidden/>
              </w:rPr>
              <w:instrText xml:space="preserve"> PAGEREF _Toc237904751 \h </w:instrText>
            </w:r>
            <w:r>
              <w:rPr>
                <w:noProof/>
                <w:webHidden/>
              </w:rPr>
            </w:r>
            <w:r>
              <w:rPr>
                <w:noProof/>
                <w:webHidden/>
              </w:rPr>
              <w:fldChar w:fldCharType="separate"/>
            </w:r>
            <w:r>
              <w:rPr>
                <w:noProof/>
                <w:webHidden/>
              </w:rPr>
              <w:t>8</w:t>
            </w:r>
            <w:r>
              <w:rPr>
                <w:noProof/>
                <w:webHidden/>
              </w:rPr>
              <w:fldChar w:fldCharType="end"/>
            </w:r>
          </w:hyperlink>
        </w:p>
        <w:p w14:paraId="49AC892D" w14:textId="238AB0A4"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52" w:history="1">
            <w:r w:rsidRPr="00952F5B">
              <w:rPr>
                <w:rStyle w:val="Hyperlink"/>
                <w:noProof/>
              </w:rPr>
              <w:t>7.1 Layers</w:t>
            </w:r>
            <w:r>
              <w:rPr>
                <w:noProof/>
                <w:webHidden/>
              </w:rPr>
              <w:tab/>
            </w:r>
            <w:r>
              <w:rPr>
                <w:noProof/>
                <w:webHidden/>
              </w:rPr>
              <w:fldChar w:fldCharType="begin"/>
            </w:r>
            <w:r>
              <w:rPr>
                <w:noProof/>
                <w:webHidden/>
              </w:rPr>
              <w:instrText xml:space="preserve"> PAGEREF _Toc237904752 \h </w:instrText>
            </w:r>
            <w:r>
              <w:rPr>
                <w:noProof/>
                <w:webHidden/>
              </w:rPr>
            </w:r>
            <w:r>
              <w:rPr>
                <w:noProof/>
                <w:webHidden/>
              </w:rPr>
              <w:fldChar w:fldCharType="separate"/>
            </w:r>
            <w:r>
              <w:rPr>
                <w:noProof/>
                <w:webHidden/>
              </w:rPr>
              <w:t>8</w:t>
            </w:r>
            <w:r>
              <w:rPr>
                <w:noProof/>
                <w:webHidden/>
              </w:rPr>
              <w:fldChar w:fldCharType="end"/>
            </w:r>
          </w:hyperlink>
        </w:p>
        <w:p w14:paraId="7B1756F7" w14:textId="1D22D84F"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53" w:history="1">
            <w:r w:rsidRPr="00952F5B">
              <w:rPr>
                <w:rStyle w:val="Hyperlink"/>
                <w:noProof/>
              </w:rPr>
              <w:t>7.2 Data Flow — Running the Agent</w:t>
            </w:r>
            <w:r>
              <w:rPr>
                <w:noProof/>
                <w:webHidden/>
              </w:rPr>
              <w:tab/>
            </w:r>
            <w:r>
              <w:rPr>
                <w:noProof/>
                <w:webHidden/>
              </w:rPr>
              <w:fldChar w:fldCharType="begin"/>
            </w:r>
            <w:r>
              <w:rPr>
                <w:noProof/>
                <w:webHidden/>
              </w:rPr>
              <w:instrText xml:space="preserve"> PAGEREF _Toc237904753 \h </w:instrText>
            </w:r>
            <w:r>
              <w:rPr>
                <w:noProof/>
                <w:webHidden/>
              </w:rPr>
            </w:r>
            <w:r>
              <w:rPr>
                <w:noProof/>
                <w:webHidden/>
              </w:rPr>
              <w:fldChar w:fldCharType="separate"/>
            </w:r>
            <w:r>
              <w:rPr>
                <w:noProof/>
                <w:webHidden/>
              </w:rPr>
              <w:t>8</w:t>
            </w:r>
            <w:r>
              <w:rPr>
                <w:noProof/>
                <w:webHidden/>
              </w:rPr>
              <w:fldChar w:fldCharType="end"/>
            </w:r>
          </w:hyperlink>
        </w:p>
        <w:p w14:paraId="497036D8" w14:textId="5DFED3F6"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54" w:history="1">
            <w:r w:rsidRPr="00952F5B">
              <w:rPr>
                <w:rStyle w:val="Hyperlink"/>
                <w:noProof/>
              </w:rPr>
              <w:t>7.3 Data Flow — Inside the Tool Loop</w:t>
            </w:r>
            <w:r>
              <w:rPr>
                <w:noProof/>
                <w:webHidden/>
              </w:rPr>
              <w:tab/>
            </w:r>
            <w:r>
              <w:rPr>
                <w:noProof/>
                <w:webHidden/>
              </w:rPr>
              <w:fldChar w:fldCharType="begin"/>
            </w:r>
            <w:r>
              <w:rPr>
                <w:noProof/>
                <w:webHidden/>
              </w:rPr>
              <w:instrText xml:space="preserve"> PAGEREF _Toc237904754 \h </w:instrText>
            </w:r>
            <w:r>
              <w:rPr>
                <w:noProof/>
                <w:webHidden/>
              </w:rPr>
            </w:r>
            <w:r>
              <w:rPr>
                <w:noProof/>
                <w:webHidden/>
              </w:rPr>
              <w:fldChar w:fldCharType="separate"/>
            </w:r>
            <w:r>
              <w:rPr>
                <w:noProof/>
                <w:webHidden/>
              </w:rPr>
              <w:t>9</w:t>
            </w:r>
            <w:r>
              <w:rPr>
                <w:noProof/>
                <w:webHidden/>
              </w:rPr>
              <w:fldChar w:fldCharType="end"/>
            </w:r>
          </w:hyperlink>
        </w:p>
        <w:p w14:paraId="70F4D2B5" w14:textId="39A7633C"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55" w:history="1">
            <w:r w:rsidRPr="00952F5B">
              <w:rPr>
                <w:rStyle w:val="Hyperlink"/>
                <w:noProof/>
              </w:rPr>
              <w:t>8. Tool Catalogue</w:t>
            </w:r>
            <w:r>
              <w:rPr>
                <w:noProof/>
                <w:webHidden/>
              </w:rPr>
              <w:tab/>
            </w:r>
            <w:r>
              <w:rPr>
                <w:noProof/>
                <w:webHidden/>
              </w:rPr>
              <w:fldChar w:fldCharType="begin"/>
            </w:r>
            <w:r>
              <w:rPr>
                <w:noProof/>
                <w:webHidden/>
              </w:rPr>
              <w:instrText xml:space="preserve"> PAGEREF _Toc237904755 \h </w:instrText>
            </w:r>
            <w:r>
              <w:rPr>
                <w:noProof/>
                <w:webHidden/>
              </w:rPr>
            </w:r>
            <w:r>
              <w:rPr>
                <w:noProof/>
                <w:webHidden/>
              </w:rPr>
              <w:fldChar w:fldCharType="separate"/>
            </w:r>
            <w:r>
              <w:rPr>
                <w:noProof/>
                <w:webHidden/>
              </w:rPr>
              <w:t>9</w:t>
            </w:r>
            <w:r>
              <w:rPr>
                <w:noProof/>
                <w:webHidden/>
              </w:rPr>
              <w:fldChar w:fldCharType="end"/>
            </w:r>
          </w:hyperlink>
        </w:p>
        <w:p w14:paraId="7B446C93" w14:textId="6703438E"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56" w:history="1">
            <w:r w:rsidRPr="00952F5B">
              <w:rPr>
                <w:rStyle w:val="Hyperlink"/>
                <w:noProof/>
              </w:rPr>
              <w:t>9. Anthropic Messages API Integration</w:t>
            </w:r>
            <w:r>
              <w:rPr>
                <w:noProof/>
                <w:webHidden/>
              </w:rPr>
              <w:tab/>
            </w:r>
            <w:r>
              <w:rPr>
                <w:noProof/>
                <w:webHidden/>
              </w:rPr>
              <w:fldChar w:fldCharType="begin"/>
            </w:r>
            <w:r>
              <w:rPr>
                <w:noProof/>
                <w:webHidden/>
              </w:rPr>
              <w:instrText xml:space="preserve"> PAGEREF _Toc237904756 \h </w:instrText>
            </w:r>
            <w:r>
              <w:rPr>
                <w:noProof/>
                <w:webHidden/>
              </w:rPr>
            </w:r>
            <w:r>
              <w:rPr>
                <w:noProof/>
                <w:webHidden/>
              </w:rPr>
              <w:fldChar w:fldCharType="separate"/>
            </w:r>
            <w:r>
              <w:rPr>
                <w:noProof/>
                <w:webHidden/>
              </w:rPr>
              <w:t>10</w:t>
            </w:r>
            <w:r>
              <w:rPr>
                <w:noProof/>
                <w:webHidden/>
              </w:rPr>
              <w:fldChar w:fldCharType="end"/>
            </w:r>
          </w:hyperlink>
        </w:p>
        <w:p w14:paraId="0B06494E" w14:textId="51D997F4"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57" w:history="1">
            <w:r w:rsidRPr="00952F5B">
              <w:rPr>
                <w:rStyle w:val="Hyperlink"/>
                <w:noProof/>
              </w:rPr>
              <w:t>10. Reference Data and Performance Model</w:t>
            </w:r>
            <w:r>
              <w:rPr>
                <w:noProof/>
                <w:webHidden/>
              </w:rPr>
              <w:tab/>
            </w:r>
            <w:r>
              <w:rPr>
                <w:noProof/>
                <w:webHidden/>
              </w:rPr>
              <w:fldChar w:fldCharType="begin"/>
            </w:r>
            <w:r>
              <w:rPr>
                <w:noProof/>
                <w:webHidden/>
              </w:rPr>
              <w:instrText xml:space="preserve"> PAGEREF _Toc237904757 \h </w:instrText>
            </w:r>
            <w:r>
              <w:rPr>
                <w:noProof/>
                <w:webHidden/>
              </w:rPr>
            </w:r>
            <w:r>
              <w:rPr>
                <w:noProof/>
                <w:webHidden/>
              </w:rPr>
              <w:fldChar w:fldCharType="separate"/>
            </w:r>
            <w:r>
              <w:rPr>
                <w:noProof/>
                <w:webHidden/>
              </w:rPr>
              <w:t>10</w:t>
            </w:r>
            <w:r>
              <w:rPr>
                <w:noProof/>
                <w:webHidden/>
              </w:rPr>
              <w:fldChar w:fldCharType="end"/>
            </w:r>
          </w:hyperlink>
        </w:p>
        <w:p w14:paraId="0B36D93B" w14:textId="650A125F"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58" w:history="1">
            <w:r w:rsidRPr="00952F5B">
              <w:rPr>
                <w:rStyle w:val="Hyperlink"/>
                <w:noProof/>
              </w:rPr>
              <w:t>11. Configuration Reference</w:t>
            </w:r>
            <w:r>
              <w:rPr>
                <w:noProof/>
                <w:webHidden/>
              </w:rPr>
              <w:tab/>
            </w:r>
            <w:r>
              <w:rPr>
                <w:noProof/>
                <w:webHidden/>
              </w:rPr>
              <w:fldChar w:fldCharType="begin"/>
            </w:r>
            <w:r>
              <w:rPr>
                <w:noProof/>
                <w:webHidden/>
              </w:rPr>
              <w:instrText xml:space="preserve"> PAGEREF _Toc237904758 \h </w:instrText>
            </w:r>
            <w:r>
              <w:rPr>
                <w:noProof/>
                <w:webHidden/>
              </w:rPr>
            </w:r>
            <w:r>
              <w:rPr>
                <w:noProof/>
                <w:webHidden/>
              </w:rPr>
              <w:fldChar w:fldCharType="separate"/>
            </w:r>
            <w:r>
              <w:rPr>
                <w:noProof/>
                <w:webHidden/>
              </w:rPr>
              <w:t>11</w:t>
            </w:r>
            <w:r>
              <w:rPr>
                <w:noProof/>
                <w:webHidden/>
              </w:rPr>
              <w:fldChar w:fldCharType="end"/>
            </w:r>
          </w:hyperlink>
        </w:p>
        <w:p w14:paraId="52386022" w14:textId="2E38EDE8"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59" w:history="1">
            <w:r w:rsidRPr="00952F5B">
              <w:rPr>
                <w:rStyle w:val="Hyperlink"/>
                <w:noProof/>
              </w:rPr>
              <w:t>12. Known Issues and Build Learnings</w:t>
            </w:r>
            <w:r>
              <w:rPr>
                <w:noProof/>
                <w:webHidden/>
              </w:rPr>
              <w:tab/>
            </w:r>
            <w:r>
              <w:rPr>
                <w:noProof/>
                <w:webHidden/>
              </w:rPr>
              <w:fldChar w:fldCharType="begin"/>
            </w:r>
            <w:r>
              <w:rPr>
                <w:noProof/>
                <w:webHidden/>
              </w:rPr>
              <w:instrText xml:space="preserve"> PAGEREF _Toc237904759 \h </w:instrText>
            </w:r>
            <w:r>
              <w:rPr>
                <w:noProof/>
                <w:webHidden/>
              </w:rPr>
            </w:r>
            <w:r>
              <w:rPr>
                <w:noProof/>
                <w:webHidden/>
              </w:rPr>
              <w:fldChar w:fldCharType="separate"/>
            </w:r>
            <w:r>
              <w:rPr>
                <w:noProof/>
                <w:webHidden/>
              </w:rPr>
              <w:t>11</w:t>
            </w:r>
            <w:r>
              <w:rPr>
                <w:noProof/>
                <w:webHidden/>
              </w:rPr>
              <w:fldChar w:fldCharType="end"/>
            </w:r>
          </w:hyperlink>
        </w:p>
        <w:p w14:paraId="57CCDEED" w14:textId="31A25041"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60" w:history="1">
            <w:r w:rsidRPr="00952F5B">
              <w:rPr>
                <w:rStyle w:val="Hyperlink"/>
                <w:noProof/>
              </w:rPr>
              <w:t>13. Deployment</w:t>
            </w:r>
            <w:r>
              <w:rPr>
                <w:noProof/>
                <w:webHidden/>
              </w:rPr>
              <w:tab/>
            </w:r>
            <w:r>
              <w:rPr>
                <w:noProof/>
                <w:webHidden/>
              </w:rPr>
              <w:fldChar w:fldCharType="begin"/>
            </w:r>
            <w:r>
              <w:rPr>
                <w:noProof/>
                <w:webHidden/>
              </w:rPr>
              <w:instrText xml:space="preserve"> PAGEREF _Toc237904760 \h </w:instrText>
            </w:r>
            <w:r>
              <w:rPr>
                <w:noProof/>
                <w:webHidden/>
              </w:rPr>
            </w:r>
            <w:r>
              <w:rPr>
                <w:noProof/>
                <w:webHidden/>
              </w:rPr>
              <w:fldChar w:fldCharType="separate"/>
            </w:r>
            <w:r>
              <w:rPr>
                <w:noProof/>
                <w:webHidden/>
              </w:rPr>
              <w:t>12</w:t>
            </w:r>
            <w:r>
              <w:rPr>
                <w:noProof/>
                <w:webHidden/>
              </w:rPr>
              <w:fldChar w:fldCharType="end"/>
            </w:r>
          </w:hyperlink>
        </w:p>
        <w:p w14:paraId="69911D7C" w14:textId="47E519D7"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61" w:history="1">
            <w:r w:rsidRPr="00952F5B">
              <w:rPr>
                <w:rStyle w:val="Hyperlink"/>
                <w:noProof/>
              </w:rPr>
              <w:t>14. Setup and Running</w:t>
            </w:r>
            <w:r>
              <w:rPr>
                <w:noProof/>
                <w:webHidden/>
              </w:rPr>
              <w:tab/>
            </w:r>
            <w:r>
              <w:rPr>
                <w:noProof/>
                <w:webHidden/>
              </w:rPr>
              <w:fldChar w:fldCharType="begin"/>
            </w:r>
            <w:r>
              <w:rPr>
                <w:noProof/>
                <w:webHidden/>
              </w:rPr>
              <w:instrText xml:space="preserve"> PAGEREF _Toc237904761 \h </w:instrText>
            </w:r>
            <w:r>
              <w:rPr>
                <w:noProof/>
                <w:webHidden/>
              </w:rPr>
            </w:r>
            <w:r>
              <w:rPr>
                <w:noProof/>
                <w:webHidden/>
              </w:rPr>
              <w:fldChar w:fldCharType="separate"/>
            </w:r>
            <w:r>
              <w:rPr>
                <w:noProof/>
                <w:webHidden/>
              </w:rPr>
              <w:t>12</w:t>
            </w:r>
            <w:r>
              <w:rPr>
                <w:noProof/>
                <w:webHidden/>
              </w:rPr>
              <w:fldChar w:fldCharType="end"/>
            </w:r>
          </w:hyperlink>
        </w:p>
        <w:p w14:paraId="7F2513C1" w14:textId="6AF2A67C"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62" w:history="1">
            <w:r w:rsidRPr="00952F5B">
              <w:rPr>
                <w:rStyle w:val="Hyperlink"/>
                <w:noProof/>
              </w:rPr>
              <w:t>14.1 Prerequisites</w:t>
            </w:r>
            <w:r>
              <w:rPr>
                <w:noProof/>
                <w:webHidden/>
              </w:rPr>
              <w:tab/>
            </w:r>
            <w:r>
              <w:rPr>
                <w:noProof/>
                <w:webHidden/>
              </w:rPr>
              <w:fldChar w:fldCharType="begin"/>
            </w:r>
            <w:r>
              <w:rPr>
                <w:noProof/>
                <w:webHidden/>
              </w:rPr>
              <w:instrText xml:space="preserve"> PAGEREF _Toc237904762 \h </w:instrText>
            </w:r>
            <w:r>
              <w:rPr>
                <w:noProof/>
                <w:webHidden/>
              </w:rPr>
            </w:r>
            <w:r>
              <w:rPr>
                <w:noProof/>
                <w:webHidden/>
              </w:rPr>
              <w:fldChar w:fldCharType="separate"/>
            </w:r>
            <w:r>
              <w:rPr>
                <w:noProof/>
                <w:webHidden/>
              </w:rPr>
              <w:t>13</w:t>
            </w:r>
            <w:r>
              <w:rPr>
                <w:noProof/>
                <w:webHidden/>
              </w:rPr>
              <w:fldChar w:fldCharType="end"/>
            </w:r>
          </w:hyperlink>
        </w:p>
        <w:p w14:paraId="4C73E107" w14:textId="1BB48C1A"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63" w:history="1">
            <w:r w:rsidRPr="00952F5B">
              <w:rPr>
                <w:rStyle w:val="Hyperlink"/>
                <w:noProof/>
              </w:rPr>
              <w:t>14.2 Run locally</w:t>
            </w:r>
            <w:r>
              <w:rPr>
                <w:noProof/>
                <w:webHidden/>
              </w:rPr>
              <w:tab/>
            </w:r>
            <w:r>
              <w:rPr>
                <w:noProof/>
                <w:webHidden/>
              </w:rPr>
              <w:fldChar w:fldCharType="begin"/>
            </w:r>
            <w:r>
              <w:rPr>
                <w:noProof/>
                <w:webHidden/>
              </w:rPr>
              <w:instrText xml:space="preserve"> PAGEREF _Toc237904763 \h </w:instrText>
            </w:r>
            <w:r>
              <w:rPr>
                <w:noProof/>
                <w:webHidden/>
              </w:rPr>
            </w:r>
            <w:r>
              <w:rPr>
                <w:noProof/>
                <w:webHidden/>
              </w:rPr>
              <w:fldChar w:fldCharType="separate"/>
            </w:r>
            <w:r>
              <w:rPr>
                <w:noProof/>
                <w:webHidden/>
              </w:rPr>
              <w:t>13</w:t>
            </w:r>
            <w:r>
              <w:rPr>
                <w:noProof/>
                <w:webHidden/>
              </w:rPr>
              <w:fldChar w:fldCharType="end"/>
            </w:r>
          </w:hyperlink>
        </w:p>
        <w:p w14:paraId="148CA495" w14:textId="68DF3CA5"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64" w:history="1">
            <w:r w:rsidRPr="00952F5B">
              <w:rPr>
                <w:rStyle w:val="Hyperlink"/>
                <w:noProof/>
              </w:rPr>
              <w:t>14.3 Run locally in Docker</w:t>
            </w:r>
            <w:r>
              <w:rPr>
                <w:noProof/>
                <w:webHidden/>
              </w:rPr>
              <w:tab/>
            </w:r>
            <w:r>
              <w:rPr>
                <w:noProof/>
                <w:webHidden/>
              </w:rPr>
              <w:fldChar w:fldCharType="begin"/>
            </w:r>
            <w:r>
              <w:rPr>
                <w:noProof/>
                <w:webHidden/>
              </w:rPr>
              <w:instrText xml:space="preserve"> PAGEREF _Toc237904764 \h </w:instrText>
            </w:r>
            <w:r>
              <w:rPr>
                <w:noProof/>
                <w:webHidden/>
              </w:rPr>
            </w:r>
            <w:r>
              <w:rPr>
                <w:noProof/>
                <w:webHidden/>
              </w:rPr>
              <w:fldChar w:fldCharType="separate"/>
            </w:r>
            <w:r>
              <w:rPr>
                <w:noProof/>
                <w:webHidden/>
              </w:rPr>
              <w:t>13</w:t>
            </w:r>
            <w:r>
              <w:rPr>
                <w:noProof/>
                <w:webHidden/>
              </w:rPr>
              <w:fldChar w:fldCharType="end"/>
            </w:r>
          </w:hyperlink>
        </w:p>
        <w:p w14:paraId="7292B634" w14:textId="76B3C7A2"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65" w:history="1">
            <w:r w:rsidRPr="00952F5B">
              <w:rPr>
                <w:rStyle w:val="Hyperlink"/>
                <w:noProof/>
              </w:rPr>
              <w:t>14.4 Deploy</w:t>
            </w:r>
            <w:r>
              <w:rPr>
                <w:noProof/>
                <w:webHidden/>
              </w:rPr>
              <w:tab/>
            </w:r>
            <w:r>
              <w:rPr>
                <w:noProof/>
                <w:webHidden/>
              </w:rPr>
              <w:fldChar w:fldCharType="begin"/>
            </w:r>
            <w:r>
              <w:rPr>
                <w:noProof/>
                <w:webHidden/>
              </w:rPr>
              <w:instrText xml:space="preserve"> PAGEREF _Toc237904765 \h </w:instrText>
            </w:r>
            <w:r>
              <w:rPr>
                <w:noProof/>
                <w:webHidden/>
              </w:rPr>
            </w:r>
            <w:r>
              <w:rPr>
                <w:noProof/>
                <w:webHidden/>
              </w:rPr>
              <w:fldChar w:fldCharType="separate"/>
            </w:r>
            <w:r>
              <w:rPr>
                <w:noProof/>
                <w:webHidden/>
              </w:rPr>
              <w:t>13</w:t>
            </w:r>
            <w:r>
              <w:rPr>
                <w:noProof/>
                <w:webHidden/>
              </w:rPr>
              <w:fldChar w:fldCharType="end"/>
            </w:r>
          </w:hyperlink>
        </w:p>
        <w:p w14:paraId="0164CD13" w14:textId="67B72380"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66" w:history="1">
            <w:r w:rsidRPr="00952F5B">
              <w:rPr>
                <w:rStyle w:val="Hyperlink"/>
                <w:noProof/>
              </w:rPr>
              <w:t>15. Assumptions and Constraints</w:t>
            </w:r>
            <w:r>
              <w:rPr>
                <w:noProof/>
                <w:webHidden/>
              </w:rPr>
              <w:tab/>
            </w:r>
            <w:r>
              <w:rPr>
                <w:noProof/>
                <w:webHidden/>
              </w:rPr>
              <w:fldChar w:fldCharType="begin"/>
            </w:r>
            <w:r>
              <w:rPr>
                <w:noProof/>
                <w:webHidden/>
              </w:rPr>
              <w:instrText xml:space="preserve"> PAGEREF _Toc237904766 \h </w:instrText>
            </w:r>
            <w:r>
              <w:rPr>
                <w:noProof/>
                <w:webHidden/>
              </w:rPr>
            </w:r>
            <w:r>
              <w:rPr>
                <w:noProof/>
                <w:webHidden/>
              </w:rPr>
              <w:fldChar w:fldCharType="separate"/>
            </w:r>
            <w:r>
              <w:rPr>
                <w:noProof/>
                <w:webHidden/>
              </w:rPr>
              <w:t>13</w:t>
            </w:r>
            <w:r>
              <w:rPr>
                <w:noProof/>
                <w:webHidden/>
              </w:rPr>
              <w:fldChar w:fldCharType="end"/>
            </w:r>
          </w:hyperlink>
        </w:p>
        <w:p w14:paraId="131BFFD6" w14:textId="7C036AEE"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67" w:history="1">
            <w:r w:rsidRPr="00952F5B">
              <w:rPr>
                <w:rStyle w:val="Hyperlink"/>
                <w:noProof/>
              </w:rPr>
              <w:t>15.1 Assumptions</w:t>
            </w:r>
            <w:r>
              <w:rPr>
                <w:noProof/>
                <w:webHidden/>
              </w:rPr>
              <w:tab/>
            </w:r>
            <w:r>
              <w:rPr>
                <w:noProof/>
                <w:webHidden/>
              </w:rPr>
              <w:fldChar w:fldCharType="begin"/>
            </w:r>
            <w:r>
              <w:rPr>
                <w:noProof/>
                <w:webHidden/>
              </w:rPr>
              <w:instrText xml:space="preserve"> PAGEREF _Toc237904767 \h </w:instrText>
            </w:r>
            <w:r>
              <w:rPr>
                <w:noProof/>
                <w:webHidden/>
              </w:rPr>
            </w:r>
            <w:r>
              <w:rPr>
                <w:noProof/>
                <w:webHidden/>
              </w:rPr>
              <w:fldChar w:fldCharType="separate"/>
            </w:r>
            <w:r>
              <w:rPr>
                <w:noProof/>
                <w:webHidden/>
              </w:rPr>
              <w:t>13</w:t>
            </w:r>
            <w:r>
              <w:rPr>
                <w:noProof/>
                <w:webHidden/>
              </w:rPr>
              <w:fldChar w:fldCharType="end"/>
            </w:r>
          </w:hyperlink>
        </w:p>
        <w:p w14:paraId="3432757C" w14:textId="30FA30BF" w:rsidR="001041CE" w:rsidRDefault="001041CE">
          <w:pPr>
            <w:pStyle w:val="TOC2"/>
            <w:tabs>
              <w:tab w:val="right" w:leader="dot" w:pos="9016"/>
            </w:tabs>
            <w:rPr>
              <w:rFonts w:asciiTheme="minorHAnsi" w:eastAsiaTheme="minorEastAsia" w:hAnsiTheme="minorHAnsi" w:cstheme="minorBidi"/>
              <w:noProof/>
              <w:kern w:val="2"/>
              <w14:ligatures w14:val="standardContextual"/>
            </w:rPr>
          </w:pPr>
          <w:hyperlink w:anchor="_Toc237904768" w:history="1">
            <w:r w:rsidRPr="00952F5B">
              <w:rPr>
                <w:rStyle w:val="Hyperlink"/>
                <w:noProof/>
              </w:rPr>
              <w:t>15.2 Constraints</w:t>
            </w:r>
            <w:r>
              <w:rPr>
                <w:noProof/>
                <w:webHidden/>
              </w:rPr>
              <w:tab/>
            </w:r>
            <w:r>
              <w:rPr>
                <w:noProof/>
                <w:webHidden/>
              </w:rPr>
              <w:fldChar w:fldCharType="begin"/>
            </w:r>
            <w:r>
              <w:rPr>
                <w:noProof/>
                <w:webHidden/>
              </w:rPr>
              <w:instrText xml:space="preserve"> PAGEREF _Toc237904768 \h </w:instrText>
            </w:r>
            <w:r>
              <w:rPr>
                <w:noProof/>
                <w:webHidden/>
              </w:rPr>
            </w:r>
            <w:r>
              <w:rPr>
                <w:noProof/>
                <w:webHidden/>
              </w:rPr>
              <w:fldChar w:fldCharType="separate"/>
            </w:r>
            <w:r>
              <w:rPr>
                <w:noProof/>
                <w:webHidden/>
              </w:rPr>
              <w:t>13</w:t>
            </w:r>
            <w:r>
              <w:rPr>
                <w:noProof/>
                <w:webHidden/>
              </w:rPr>
              <w:fldChar w:fldCharType="end"/>
            </w:r>
          </w:hyperlink>
        </w:p>
        <w:p w14:paraId="0ED1D2A1" w14:textId="16C07880" w:rsidR="001041CE" w:rsidRDefault="001041CE">
          <w:pPr>
            <w:pStyle w:val="TOC1"/>
            <w:tabs>
              <w:tab w:val="right" w:leader="dot" w:pos="9016"/>
            </w:tabs>
            <w:rPr>
              <w:rFonts w:asciiTheme="minorHAnsi" w:eastAsiaTheme="minorEastAsia" w:hAnsiTheme="minorHAnsi" w:cstheme="minorBidi"/>
              <w:noProof/>
              <w:kern w:val="2"/>
              <w14:ligatures w14:val="standardContextual"/>
            </w:rPr>
          </w:pPr>
          <w:hyperlink w:anchor="_Toc237904769" w:history="1">
            <w:r w:rsidRPr="00952F5B">
              <w:rPr>
                <w:rStyle w:val="Hyperlink"/>
                <w:noProof/>
              </w:rPr>
              <w:t>16. Future Extension Path</w:t>
            </w:r>
            <w:r>
              <w:rPr>
                <w:noProof/>
                <w:webHidden/>
              </w:rPr>
              <w:tab/>
            </w:r>
            <w:r>
              <w:rPr>
                <w:noProof/>
                <w:webHidden/>
              </w:rPr>
              <w:fldChar w:fldCharType="begin"/>
            </w:r>
            <w:r>
              <w:rPr>
                <w:noProof/>
                <w:webHidden/>
              </w:rPr>
              <w:instrText xml:space="preserve"> PAGEREF _Toc237904769 \h </w:instrText>
            </w:r>
            <w:r>
              <w:rPr>
                <w:noProof/>
                <w:webHidden/>
              </w:rPr>
            </w:r>
            <w:r>
              <w:rPr>
                <w:noProof/>
                <w:webHidden/>
              </w:rPr>
              <w:fldChar w:fldCharType="separate"/>
            </w:r>
            <w:r>
              <w:rPr>
                <w:noProof/>
                <w:webHidden/>
              </w:rPr>
              <w:t>14</w:t>
            </w:r>
            <w:r>
              <w:rPr>
                <w:noProof/>
                <w:webHidden/>
              </w:rPr>
              <w:fldChar w:fldCharType="end"/>
            </w:r>
          </w:hyperlink>
        </w:p>
        <w:p w14:paraId="0024F03C" w14:textId="228A2BA4" w:rsidR="001041CE" w:rsidRDefault="001041CE">
          <w:r>
            <w:rPr>
              <w:b/>
              <w:bCs/>
              <w:noProof/>
            </w:rPr>
            <w:fldChar w:fldCharType="end"/>
          </w:r>
        </w:p>
      </w:sdtContent>
    </w:sdt>
    <w:p w14:paraId="5103E36D" w14:textId="072EB436" w:rsidR="00006197" w:rsidRDefault="00006197"/>
    <w:p w14:paraId="1D38A47E" w14:textId="77777777" w:rsidR="00006197" w:rsidRDefault="00000000">
      <w:r>
        <w:br w:type="page"/>
      </w:r>
    </w:p>
    <w:p w14:paraId="210B2BB9" w14:textId="77777777" w:rsidR="00006197" w:rsidRDefault="00000000">
      <w:pPr>
        <w:pStyle w:val="Heading1"/>
      </w:pPr>
      <w:bookmarkStart w:id="2" w:name="_Toc237904669"/>
      <w:bookmarkStart w:id="3" w:name="_Toc237904739"/>
      <w:r>
        <w:lastRenderedPageBreak/>
        <w:t>1. What the Flight Planning Agent Is</w:t>
      </w:r>
      <w:bookmarkEnd w:id="2"/>
      <w:bookmarkEnd w:id="3"/>
    </w:p>
    <w:p w14:paraId="449929A7" w14:textId="77777777" w:rsidR="00006197" w:rsidRDefault="00000000">
      <w:pPr>
        <w:spacing w:after="140"/>
      </w:pPr>
      <w:r>
        <w:t>The PA28 Flight Planning Agent is a browser application in which the user describes a flight in plain English — "Fly from Perth to Oban, VFR, check the weather and give me a nav log and go/no-go briefing" — and an AI agent works out what needs to be done, does it, and produces a briefing. The page shows every step the agent took, in order, as numbered entries with a one-line summary and an expandable view of the exact tool input and result. Below the steps sits the briefing itself: route summary, weather picture, nav-log figures per leg, and anything that stands out.</w:t>
      </w:r>
    </w:p>
    <w:p w14:paraId="42DFD684" w14:textId="77777777" w:rsidR="00006197" w:rsidRDefault="00000000">
      <w:pPr>
        <w:spacing w:after="140"/>
      </w:pPr>
      <w:r>
        <w:t>It exists for one reason: to make the difference between an agent and a chatbot visible. The owner flies a PA28-161 Warrior out of Scotland, so the domain is familiar enough that a wrong answer would be noticed, and the tools — airfield data, live weather, great-circle navigation — are ones whose outputs can be checked. It is a working application that makes real calls to Anthropic and to a live aviation weather feed. It is not a mock-up.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3AC57F20"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2035608B" w14:textId="77777777" w:rsidR="00006197" w:rsidRDefault="00000000">
            <w:r>
              <w:rPr>
                <w:i/>
                <w:iCs/>
                <w:color w:val="003635"/>
                <w:sz w:val="22"/>
                <w:szCs w:val="22"/>
              </w:rPr>
              <w:t>This is a demonstrator, not a flight-planning tool. The airfield list is twelve hand-typed entries with approximate coordinates, the performance figures are illustrative, the wind correction is a headwind/tailwind component only, and NOTAMs do not exist here. The disclaimer is on the page, in the system prompt, and in every briefing the agent writes. Section 15 records this as a constraint rather than a limitation to be fixed.</w:t>
            </w:r>
          </w:p>
        </w:tc>
      </w:tr>
    </w:tbl>
    <w:p w14:paraId="45AAC52B" w14:textId="77777777" w:rsidR="00006197" w:rsidRDefault="00000000">
      <w:pPr>
        <w:pStyle w:val="Heading1"/>
      </w:pPr>
      <w:bookmarkStart w:id="4" w:name="_Toc237904670"/>
      <w:bookmarkStart w:id="5" w:name="_Toc237904740"/>
      <w:r>
        <w:t xml:space="preserve">2. Why This Is an Agent, </w:t>
      </w:r>
      <w:proofErr w:type="gramStart"/>
      <w:r>
        <w:t>Not</w:t>
      </w:r>
      <w:proofErr w:type="gramEnd"/>
      <w:r>
        <w:t xml:space="preserve"> a Lookup</w:t>
      </w:r>
      <w:bookmarkEnd w:id="4"/>
      <w:bookmarkEnd w:id="5"/>
    </w:p>
    <w:p w14:paraId="435AD498" w14:textId="77777777" w:rsidR="00006197" w:rsidRDefault="00000000">
      <w:pPr>
        <w:spacing w:after="140"/>
      </w:pPr>
      <w:r>
        <w:t xml:space="preserve">A reasonable first reaction to the running application is scepticism: a question goes in, a formatted report comes out — how is that different from typing the same question into a chat window? The formatted briefing is the least interesting part of what happens. This section explains where the agent behaviour </w:t>
      </w:r>
      <w:proofErr w:type="gramStart"/>
      <w:r>
        <w:t>actually lives</w:t>
      </w:r>
      <w:proofErr w:type="gramEnd"/>
      <w:r>
        <w:t xml:space="preserve"> and how to see it.</w:t>
      </w:r>
    </w:p>
    <w:p w14:paraId="0E9A9A1F" w14:textId="77777777" w:rsidR="00006197" w:rsidRDefault="00000000">
      <w:pPr>
        <w:pStyle w:val="Heading2"/>
      </w:pPr>
      <w:bookmarkStart w:id="6" w:name="_Toc237904671"/>
      <w:bookmarkStart w:id="7" w:name="_Toc237904741"/>
      <w:r>
        <w:t>2.1 What a plain LLM call would do</w:t>
      </w:r>
      <w:bookmarkEnd w:id="6"/>
      <w:bookmarkEnd w:id="7"/>
    </w:p>
    <w:p w14:paraId="5C175500" w14:textId="77777777" w:rsidR="00006197" w:rsidRDefault="00000000">
      <w:pPr>
        <w:spacing w:after="140"/>
      </w:pPr>
      <w:r>
        <w:t>If the same request were sent to a language model with no tools, the model would produce a plausible-looking briefing in a single pass, entirely from what it absorbed in training. The heading and distance for Perth to Oban might be roughly right, because those airfields exist and the geometry is stable. The weather would either be invented or replaced with a disclaimer that the model has no live data. Nothing in the answer would be grounded in the world as it is today, and — critically — the model would have made no decisions about what to do; it would simply have written.</w:t>
      </w:r>
    </w:p>
    <w:p w14:paraId="0624D49E" w14:textId="77777777" w:rsidR="00006197" w:rsidRDefault="00000000">
      <w:pPr>
        <w:pStyle w:val="Heading2"/>
      </w:pPr>
      <w:bookmarkStart w:id="8" w:name="_Toc237904672"/>
      <w:bookmarkStart w:id="9" w:name="_Toc237904742"/>
      <w:r>
        <w:t>2.2 What happens here instead</w:t>
      </w:r>
      <w:bookmarkEnd w:id="8"/>
      <w:bookmarkEnd w:id="9"/>
    </w:p>
    <w:p w14:paraId="4DFD6F4A" w14:textId="77777777" w:rsidR="00006197" w:rsidRDefault="00000000">
      <w:pPr>
        <w:spacing w:after="140"/>
      </w:pPr>
      <w:r>
        <w:t>The application does not tell the model the answer, and it does not tell the model what steps to take. It gives the model a goal (the user's request), a role (a system prompt describing a Scottish PA28 flight-planning assistant), and three tools it may call: look up an airfield, fetch live weather, calculate a leg. Then it runs a loop: send the conversation to the model, see whether the model asks to use a tool, execute the tool if so, append the result, and go round again — until the model stops asking for tools and writes its answer. Section 7.3 walks through the loop in detail; the point here is what emerges from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159"/>
        <w:gridCol w:w="3159"/>
      </w:tblGrid>
      <w:tr w:rsidR="00006197" w14:paraId="651EB9DC" w14:textId="77777777">
        <w:tblPrEx>
          <w:tblCellMar>
            <w:top w:w="0" w:type="dxa"/>
            <w:bottom w:w="0" w:type="dxa"/>
          </w:tblCellMar>
        </w:tblPrEx>
        <w:trPr>
          <w:tblHeader/>
        </w:trPr>
        <w:tc>
          <w:tcPr>
            <w:tcW w:w="2708"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0EA34513" w14:textId="77777777" w:rsidR="00006197" w:rsidRDefault="00000000">
            <w:pPr>
              <w:spacing w:after="60"/>
            </w:pPr>
            <w:r>
              <w:rPr>
                <w:b/>
                <w:bCs/>
                <w:color w:val="FFFFFF"/>
                <w:sz w:val="20"/>
                <w:szCs w:val="20"/>
              </w:rPr>
              <w:lastRenderedPageBreak/>
              <w:t>Aspect</w:t>
            </w:r>
          </w:p>
        </w:tc>
        <w:tc>
          <w:tcPr>
            <w:tcW w:w="3159"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289D9F8E" w14:textId="77777777" w:rsidR="00006197" w:rsidRDefault="00000000">
            <w:pPr>
              <w:spacing w:after="60"/>
            </w:pPr>
            <w:r>
              <w:rPr>
                <w:b/>
                <w:bCs/>
                <w:color w:val="FFFFFF"/>
                <w:sz w:val="20"/>
                <w:szCs w:val="20"/>
              </w:rPr>
              <w:t>Standard lookup / single LLM call</w:t>
            </w:r>
          </w:p>
        </w:tc>
        <w:tc>
          <w:tcPr>
            <w:tcW w:w="3159"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41FEC029" w14:textId="77777777" w:rsidR="00006197" w:rsidRDefault="00000000">
            <w:pPr>
              <w:spacing w:after="60"/>
            </w:pPr>
            <w:r>
              <w:rPr>
                <w:b/>
                <w:bCs/>
                <w:color w:val="FFFFFF"/>
                <w:sz w:val="20"/>
                <w:szCs w:val="20"/>
              </w:rPr>
              <w:t>This application</w:t>
            </w:r>
          </w:p>
        </w:tc>
      </w:tr>
      <w:tr w:rsidR="00006197" w14:paraId="33D4FB33" w14:textId="77777777">
        <w:tblPrEx>
          <w:tblCellMar>
            <w:top w:w="0" w:type="dxa"/>
            <w:bottom w:w="0" w:type="dxa"/>
          </w:tblCellMar>
        </w:tblPrEx>
        <w:tc>
          <w:tcPr>
            <w:tcW w:w="27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6CD2C5F" w14:textId="77777777" w:rsidR="00006197" w:rsidRDefault="00000000">
            <w:pPr>
              <w:spacing w:after="60"/>
            </w:pPr>
            <w:r>
              <w:rPr>
                <w:b/>
                <w:bCs/>
                <w:color w:val="000000"/>
                <w:sz w:val="20"/>
                <w:szCs w:val="20"/>
              </w:rPr>
              <w:t>Who decides what to do</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82C3797" w14:textId="77777777" w:rsidR="00006197" w:rsidRDefault="00000000">
            <w:pPr>
              <w:spacing w:after="60"/>
            </w:pPr>
            <w:r>
              <w:rPr>
                <w:color w:val="000000"/>
                <w:sz w:val="20"/>
                <w:szCs w:val="20"/>
              </w:rPr>
              <w:t>The application, or the human writing the query</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35D7819" w14:textId="77777777" w:rsidR="00006197" w:rsidRDefault="00000000">
            <w:pPr>
              <w:spacing w:after="60"/>
            </w:pPr>
            <w:r>
              <w:rPr>
                <w:color w:val="000000"/>
                <w:sz w:val="20"/>
                <w:szCs w:val="20"/>
              </w:rPr>
              <w:t>The model. The sequence of tool calls is not coded anywhere; a different request produces a different sequence.</w:t>
            </w:r>
          </w:p>
        </w:tc>
      </w:tr>
      <w:tr w:rsidR="00006197" w14:paraId="5B14FFCC" w14:textId="77777777">
        <w:tblPrEx>
          <w:tblCellMar>
            <w:top w:w="0" w:type="dxa"/>
            <w:bottom w:w="0" w:type="dxa"/>
          </w:tblCellMar>
        </w:tblPrEx>
        <w:tc>
          <w:tcPr>
            <w:tcW w:w="27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CB59C23" w14:textId="77777777" w:rsidR="00006197" w:rsidRDefault="00000000">
            <w:pPr>
              <w:spacing w:after="60"/>
            </w:pPr>
            <w:r>
              <w:rPr>
                <w:b/>
                <w:bCs/>
                <w:color w:val="000000"/>
                <w:sz w:val="20"/>
                <w:szCs w:val="20"/>
              </w:rPr>
              <w:t>Source of the facts</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E339E91" w14:textId="77777777" w:rsidR="00006197" w:rsidRDefault="00000000">
            <w:pPr>
              <w:spacing w:after="60"/>
            </w:pPr>
            <w:r>
              <w:rPr>
                <w:color w:val="000000"/>
                <w:sz w:val="20"/>
                <w:szCs w:val="20"/>
              </w:rPr>
              <w:t>The model's training data, or a database the application chose to query</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D56EED4" w14:textId="77777777" w:rsidR="00006197" w:rsidRDefault="00000000">
            <w:pPr>
              <w:spacing w:after="60"/>
            </w:pPr>
            <w:r>
              <w:rPr>
                <w:color w:val="000000"/>
                <w:sz w:val="20"/>
                <w:szCs w:val="20"/>
              </w:rPr>
              <w:t>Live tool results: real trigonometry, a real METAR/TAF fetched over HTTP, real airfield data — selected by the model</w:t>
            </w:r>
          </w:p>
        </w:tc>
      </w:tr>
      <w:tr w:rsidR="00006197" w14:paraId="42420BCE" w14:textId="77777777">
        <w:tblPrEx>
          <w:tblCellMar>
            <w:top w:w="0" w:type="dxa"/>
            <w:bottom w:w="0" w:type="dxa"/>
          </w:tblCellMar>
        </w:tblPrEx>
        <w:tc>
          <w:tcPr>
            <w:tcW w:w="27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FA62B92" w14:textId="77777777" w:rsidR="00006197" w:rsidRDefault="00000000">
            <w:pPr>
              <w:spacing w:after="60"/>
            </w:pPr>
            <w:r>
              <w:rPr>
                <w:b/>
                <w:bCs/>
                <w:color w:val="000000"/>
                <w:sz w:val="20"/>
                <w:szCs w:val="20"/>
              </w:rPr>
              <w:t>Number of round-trips</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4E2608C" w14:textId="77777777" w:rsidR="00006197" w:rsidRDefault="00000000">
            <w:pPr>
              <w:spacing w:after="60"/>
            </w:pPr>
            <w:r>
              <w:rPr>
                <w:color w:val="000000"/>
                <w:sz w:val="20"/>
                <w:szCs w:val="20"/>
              </w:rPr>
              <w:t>One</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B9EB2E6" w14:textId="77777777" w:rsidR="00006197" w:rsidRDefault="00000000">
            <w:pPr>
              <w:spacing w:after="60"/>
            </w:pPr>
            <w:r>
              <w:rPr>
                <w:color w:val="000000"/>
                <w:sz w:val="20"/>
                <w:szCs w:val="20"/>
              </w:rPr>
              <w:t xml:space="preserve">As many as the model needs (capped at eight). </w:t>
            </w:r>
            <w:proofErr w:type="spellStart"/>
            <w:r>
              <w:rPr>
                <w:color w:val="000000"/>
                <w:sz w:val="20"/>
                <w:szCs w:val="20"/>
              </w:rPr>
              <w:t>Perth→Oban</w:t>
            </w:r>
            <w:proofErr w:type="spellEnd"/>
            <w:r>
              <w:rPr>
                <w:color w:val="000000"/>
                <w:sz w:val="20"/>
                <w:szCs w:val="20"/>
              </w:rPr>
              <w:t xml:space="preserve"> took three model turns and five tool calls.</w:t>
            </w:r>
          </w:p>
        </w:tc>
      </w:tr>
      <w:tr w:rsidR="00006197" w14:paraId="0DAECD31" w14:textId="77777777">
        <w:tblPrEx>
          <w:tblCellMar>
            <w:top w:w="0" w:type="dxa"/>
            <w:bottom w:w="0" w:type="dxa"/>
          </w:tblCellMar>
        </w:tblPrEx>
        <w:tc>
          <w:tcPr>
            <w:tcW w:w="27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ACBA730" w14:textId="77777777" w:rsidR="00006197" w:rsidRDefault="00000000">
            <w:pPr>
              <w:spacing w:after="60"/>
            </w:pPr>
            <w:r>
              <w:rPr>
                <w:b/>
                <w:bCs/>
                <w:color w:val="000000"/>
                <w:sz w:val="20"/>
                <w:szCs w:val="20"/>
              </w:rPr>
              <w:t>Reaction to missing data</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1D9D5F8" w14:textId="77777777" w:rsidR="00006197" w:rsidRDefault="00000000">
            <w:pPr>
              <w:spacing w:after="60"/>
            </w:pPr>
            <w:r>
              <w:rPr>
                <w:color w:val="000000"/>
                <w:sz w:val="20"/>
                <w:szCs w:val="20"/>
              </w:rPr>
              <w:t>Invent, or say nothing</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CF27CE9" w14:textId="77777777" w:rsidR="00006197" w:rsidRDefault="00000000">
            <w:pPr>
              <w:spacing w:after="60"/>
            </w:pPr>
            <w:r>
              <w:rPr>
                <w:color w:val="000000"/>
                <w:sz w:val="20"/>
                <w:szCs w:val="20"/>
              </w:rPr>
              <w:t>Notice the tool result says no data, flag it, and adapt the advice</w:t>
            </w:r>
          </w:p>
        </w:tc>
      </w:tr>
      <w:tr w:rsidR="00006197" w14:paraId="6BC963B2" w14:textId="77777777">
        <w:tblPrEx>
          <w:tblCellMar>
            <w:top w:w="0" w:type="dxa"/>
            <w:bottom w:w="0" w:type="dxa"/>
          </w:tblCellMar>
        </w:tblPrEx>
        <w:tc>
          <w:tcPr>
            <w:tcW w:w="27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6027C6A" w14:textId="77777777" w:rsidR="00006197" w:rsidRDefault="00000000">
            <w:pPr>
              <w:spacing w:after="60"/>
            </w:pPr>
            <w:r>
              <w:rPr>
                <w:b/>
                <w:bCs/>
                <w:color w:val="000000"/>
                <w:sz w:val="20"/>
                <w:szCs w:val="20"/>
              </w:rPr>
              <w:t>Interpretation of the request</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86B970C" w14:textId="77777777" w:rsidR="00006197" w:rsidRDefault="00000000">
            <w:pPr>
              <w:spacing w:after="60"/>
            </w:pPr>
            <w:r>
              <w:rPr>
                <w:color w:val="000000"/>
                <w:sz w:val="20"/>
                <w:szCs w:val="20"/>
              </w:rPr>
              <w:t>None — the query is the query</w:t>
            </w:r>
          </w:p>
        </w:tc>
        <w:tc>
          <w:tcPr>
            <w:tcW w:w="315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28E651A" w14:textId="77777777" w:rsidR="00006197" w:rsidRDefault="00000000">
            <w:pPr>
              <w:spacing w:after="60"/>
            </w:pPr>
            <w:r>
              <w:rPr>
                <w:color w:val="000000"/>
                <w:sz w:val="20"/>
                <w:szCs w:val="20"/>
              </w:rPr>
              <w:t>The model resolved "Perth" and "Oban" to EGPT and EGEO unaided, then chose which tools to call for each</w:t>
            </w:r>
          </w:p>
        </w:tc>
      </w:tr>
    </w:tbl>
    <w:p w14:paraId="280287EB" w14:textId="77777777" w:rsidR="00006197" w:rsidRDefault="00006197">
      <w:pPr>
        <w:spacing w:after="120"/>
      </w:pPr>
    </w:p>
    <w:p w14:paraId="04251DB6" w14:textId="77777777" w:rsidR="00006197" w:rsidRDefault="00000000">
      <w:pPr>
        <w:pStyle w:val="Heading2"/>
      </w:pPr>
      <w:bookmarkStart w:id="10" w:name="_Toc237904673"/>
      <w:bookmarkStart w:id="11" w:name="_Toc237904743"/>
      <w:r>
        <w:t>2.3 The evidence from the first live run</w:t>
      </w:r>
      <w:bookmarkEnd w:id="10"/>
      <w:bookmarkEnd w:id="11"/>
    </w:p>
    <w:p w14:paraId="1EF192B4" w14:textId="77777777" w:rsidR="00006197" w:rsidRDefault="00000000">
      <w:pPr>
        <w:spacing w:after="140"/>
      </w:pPr>
      <w:r>
        <w:t>The first successful run — the default "Perth to Oban" prompt — produced the following behaviour, none of which is scripted in the application code:</w:t>
      </w:r>
    </w:p>
    <w:p w14:paraId="3495D716" w14:textId="77777777" w:rsidR="00006197" w:rsidRDefault="00000000">
      <w:pPr>
        <w:pStyle w:val="ListParagraph"/>
        <w:numPr>
          <w:ilvl w:val="0"/>
          <w:numId w:val="2"/>
        </w:numPr>
        <w:spacing w:after="100"/>
      </w:pPr>
      <w:r>
        <w:t>The model translated place names to ICAO codes (EGPT, EGEO) itself. The application never told it which airfields the user meant.</w:t>
      </w:r>
    </w:p>
    <w:p w14:paraId="73693CB5" w14:textId="77777777" w:rsidR="00006197" w:rsidRDefault="00000000">
      <w:pPr>
        <w:pStyle w:val="ListParagraph"/>
        <w:numPr>
          <w:ilvl w:val="0"/>
          <w:numId w:val="2"/>
        </w:numPr>
        <w:spacing w:after="100"/>
      </w:pPr>
      <w:r>
        <w:t xml:space="preserve">It chose to call </w:t>
      </w:r>
      <w:proofErr w:type="spellStart"/>
      <w:r>
        <w:t>get_airfield</w:t>
      </w:r>
      <w:proofErr w:type="spellEnd"/>
      <w:r>
        <w:t xml:space="preserve"> twice, </w:t>
      </w:r>
      <w:proofErr w:type="spellStart"/>
      <w:r>
        <w:t>get_weather</w:t>
      </w:r>
      <w:proofErr w:type="spellEnd"/>
      <w:r>
        <w:t xml:space="preserve"> twice and </w:t>
      </w:r>
      <w:proofErr w:type="spellStart"/>
      <w:r>
        <w:t>calculate_leg</w:t>
      </w:r>
      <w:proofErr w:type="spellEnd"/>
      <w:r>
        <w:t xml:space="preserve"> once, and chose the order. The tool definitions say what each tool does; nothing </w:t>
      </w:r>
      <w:proofErr w:type="gramStart"/>
      <w:r>
        <w:t>says</w:t>
      </w:r>
      <w:proofErr w:type="gramEnd"/>
      <w:r>
        <w:t xml:space="preserve"> "call these five in this sequence".</w:t>
      </w:r>
    </w:p>
    <w:p w14:paraId="274AE42A" w14:textId="77777777" w:rsidR="00006197" w:rsidRDefault="00000000">
      <w:pPr>
        <w:pStyle w:val="ListParagraph"/>
        <w:numPr>
          <w:ilvl w:val="0"/>
          <w:numId w:val="2"/>
        </w:numPr>
        <w:spacing w:after="100"/>
      </w:pPr>
      <w:r>
        <w:t xml:space="preserve">The distance (66.8 nm) and heading (273°T) in the briefing came from the </w:t>
      </w:r>
      <w:proofErr w:type="spellStart"/>
      <w:r>
        <w:t>NavCalculator's</w:t>
      </w:r>
      <w:proofErr w:type="spellEnd"/>
      <w:r>
        <w:t xml:space="preserve"> great-circle maths, not from the model's memory. The Oban TAF quoted in the briefing was the live TAF at that moment, fetched from aviationweather.gov.</w:t>
      </w:r>
    </w:p>
    <w:p w14:paraId="7F1FF532" w14:textId="77777777" w:rsidR="00006197" w:rsidRDefault="00000000">
      <w:pPr>
        <w:pStyle w:val="ListParagraph"/>
        <w:numPr>
          <w:ilvl w:val="0"/>
          <w:numId w:val="2"/>
        </w:numPr>
        <w:spacing w:after="100"/>
      </w:pPr>
      <w:r>
        <w:t>The Perth METAR came back empty (EGPT does not routinely publish one). The model noticed this in the tool result, said so plainly, and suggested nearby fields whose weather would be representative — rather than making weather up or ignoring the gap.</w:t>
      </w:r>
    </w:p>
    <w:p w14:paraId="080E8C7C" w14:textId="77777777" w:rsidR="00006197" w:rsidRDefault="00000000">
      <w:pPr>
        <w:pStyle w:val="ListParagraph"/>
        <w:numPr>
          <w:ilvl w:val="0"/>
          <w:numId w:val="2"/>
        </w:numPr>
        <w:spacing w:after="100"/>
      </w:pPr>
      <w:r>
        <w:t>The briefing was written only after the tool results were in hand, and it references them specifically. Each round of the loop was conditioned on the results of the previous round.</w:t>
      </w:r>
    </w:p>
    <w:p w14:paraId="31301457" w14:textId="77777777" w:rsidR="00006197" w:rsidRDefault="00000000">
      <w:pPr>
        <w:pStyle w:val="Heading2"/>
      </w:pPr>
      <w:bookmarkStart w:id="12" w:name="_Toc237904674"/>
      <w:bookmarkStart w:id="13" w:name="_Toc237904744"/>
      <w:r>
        <w:t>2.4 Where the boundary sits</w:t>
      </w:r>
      <w:bookmarkEnd w:id="12"/>
      <w:bookmarkEnd w:id="13"/>
    </w:p>
    <w:p w14:paraId="1C89164A" w14:textId="77777777" w:rsidR="00006197" w:rsidRDefault="00000000">
      <w:pPr>
        <w:spacing w:after="140"/>
      </w:pPr>
      <w:r>
        <w:t xml:space="preserve">The clean way to state it: the application contains no flight-planning logic. It contains three narrow, deterministic capabilities and a loop. The planning — what to look up, what to compute, what matters, what to say — lives in the model's turn-by-turn decisions. Change the </w:t>
      </w:r>
      <w:r>
        <w:lastRenderedPageBreak/>
        <w:t>request to a three-leg route with a fuel constraint and the same code produces a different number of steps, a different order, and a different conclusion. That property, autonomous decision-making over a sequence of real actions with results feeding forward, is what "agentic" means in this context. The report at the end is just the last mile.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02B4F66D"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5228CFB3" w14:textId="77777777" w:rsidR="00006197" w:rsidRDefault="00000000">
            <w:r>
              <w:rPr>
                <w:i/>
                <w:iCs/>
                <w:color w:val="003635"/>
                <w:sz w:val="22"/>
                <w:szCs w:val="22"/>
              </w:rPr>
              <w:t>Honesty about scale: this is a gentle example of agency, not a dramatic one. The task is short, it rarely branches, and it usually succeeds first time, so the loop can look like a fixed pipeline. It is not one — but to make that visible in a demonstration, give the agent something to decide. "Perth to Barra, but only if it is VFR at both ends; otherwise suggest an alternative" or "we only have 25 USG on board" force evaluation, re-planning and extra tool calls, and the step count changes with the question. Section 16 lists tool additions that would push this further.</w:t>
            </w:r>
          </w:p>
        </w:tc>
      </w:tr>
    </w:tbl>
    <w:p w14:paraId="735E5264" w14:textId="77777777" w:rsidR="00006197" w:rsidRDefault="00000000">
      <w:pPr>
        <w:pStyle w:val="Heading1"/>
      </w:pPr>
      <w:bookmarkStart w:id="14" w:name="_Toc237904675"/>
      <w:bookmarkStart w:id="15" w:name="_Toc237904745"/>
      <w:r>
        <w:t>3. Architecture Decision — Server-Side Tool Loop</w:t>
      </w:r>
      <w:bookmarkEnd w:id="14"/>
      <w:bookmarkEnd w:id="15"/>
    </w:p>
    <w:p w14:paraId="048BB946" w14:textId="77777777" w:rsidR="00006197" w:rsidRDefault="00000000">
      <w:pPr>
        <w:spacing w:after="140"/>
      </w:pPr>
      <w:r>
        <w:t>The defining choice is that the agent loop runs on the server, and the browser receives the completed trace and briefing in a single JSON response after the loop finishes. The browser then reveals the steps one at a time with a short delay, which gives the impression of watching the agent work. This was chosen over streaming each step live as it happens, for the following reasons:</w:t>
      </w:r>
    </w:p>
    <w:p w14:paraId="7F4F6F0B" w14:textId="77777777" w:rsidR="00006197" w:rsidRDefault="00000000">
      <w:pPr>
        <w:pStyle w:val="ListParagraph"/>
        <w:numPr>
          <w:ilvl w:val="0"/>
          <w:numId w:val="2"/>
        </w:numPr>
        <w:spacing w:after="100"/>
      </w:pPr>
      <w:r>
        <w:t>Simplicity. One POST, one JSON body, no long-lived connection. The whole client is a fetch call and a loop that appends list items.</w:t>
      </w:r>
    </w:p>
    <w:p w14:paraId="2563F72D" w14:textId="77777777" w:rsidR="00006197" w:rsidRDefault="00000000">
      <w:pPr>
        <w:pStyle w:val="ListParagraph"/>
        <w:numPr>
          <w:ilvl w:val="0"/>
          <w:numId w:val="2"/>
        </w:numPr>
        <w:spacing w:after="100"/>
      </w:pPr>
      <w:r>
        <w:t>Security. The Anthropic API key never leaves the server. The browser cannot call Anthropic directly and cannot see the system prompt or tool definitions.</w:t>
      </w:r>
    </w:p>
    <w:p w14:paraId="070E4EB2" w14:textId="77777777" w:rsidR="00006197" w:rsidRDefault="00000000">
      <w:pPr>
        <w:pStyle w:val="ListParagraph"/>
        <w:numPr>
          <w:ilvl w:val="0"/>
          <w:numId w:val="2"/>
        </w:numPr>
        <w:spacing w:after="100"/>
      </w:pPr>
      <w:r>
        <w:t xml:space="preserve">Fidelity. The step trace is the record of what the model </w:t>
      </w:r>
      <w:proofErr w:type="gramStart"/>
      <w:r>
        <w:t>actually asked</w:t>
      </w:r>
      <w:proofErr w:type="gramEnd"/>
      <w:r>
        <w:t xml:space="preserve"> for and what it received — the same JSON that went into the conversation. It is not a reconstruction.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1BCD7C20"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4AEDB1DE" w14:textId="77777777" w:rsidR="00006197" w:rsidRDefault="00000000">
            <w:r>
              <w:rPr>
                <w:i/>
                <w:iCs/>
                <w:color w:val="003635"/>
                <w:sz w:val="22"/>
                <w:szCs w:val="22"/>
              </w:rPr>
              <w:t xml:space="preserve">The consequence for a demonstration audience: the page is blank for the duration of the loop (typically 10–20 seconds for a two-airfield route) and then fills quickly. That is acceptable for a </w:t>
            </w:r>
            <w:proofErr w:type="gramStart"/>
            <w:r>
              <w:rPr>
                <w:i/>
                <w:iCs/>
                <w:color w:val="003635"/>
                <w:sz w:val="22"/>
                <w:szCs w:val="22"/>
              </w:rPr>
              <w:t>demo</w:t>
            </w:r>
            <w:proofErr w:type="gramEnd"/>
            <w:r>
              <w:rPr>
                <w:i/>
                <w:iCs/>
                <w:color w:val="003635"/>
                <w:sz w:val="22"/>
                <w:szCs w:val="22"/>
              </w:rPr>
              <w:t xml:space="preserve"> but a real product would stream. Section 16 notes that Server-Sent Events from the same handler is the natural upgrade and would not change the loop itself.</w:t>
            </w:r>
          </w:p>
        </w:tc>
      </w:tr>
    </w:tbl>
    <w:p w14:paraId="351F8F5F" w14:textId="77777777" w:rsidR="00006197" w:rsidRDefault="00000000">
      <w:pPr>
        <w:pStyle w:val="Heading1"/>
      </w:pPr>
      <w:bookmarkStart w:id="16" w:name="_Toc237904676"/>
      <w:bookmarkStart w:id="17" w:name="_Toc237904746"/>
      <w:r>
        <w:t>4. Solution Structure</w:t>
      </w:r>
      <w:bookmarkEnd w:id="16"/>
      <w:bookmarkEnd w:id="17"/>
    </w:p>
    <w:p w14:paraId="16CC0EC0" w14:textId="77777777" w:rsidR="00006197" w:rsidRDefault="00000000">
      <w:pPr>
        <w:spacing w:after="140"/>
      </w:pPr>
      <w:proofErr w:type="spellStart"/>
      <w:r>
        <w:t>FlightPlanAgent</w:t>
      </w:r>
      <w:proofErr w:type="spellEnd"/>
      <w:r>
        <w:t xml:space="preserve"> is a single project with no separate class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6820"/>
      </w:tblGrid>
      <w:tr w:rsidR="00006197" w14:paraId="0A1C48F6"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D5E8A0F" w14:textId="77777777" w:rsidR="00006197" w:rsidRDefault="00000000">
            <w:pPr>
              <w:spacing w:after="60"/>
            </w:pPr>
            <w:r>
              <w:rPr>
                <w:b/>
                <w:bCs/>
                <w:color w:val="000000"/>
                <w:sz w:val="20"/>
                <w:szCs w:val="20"/>
              </w:rPr>
              <w:t>Project</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EE31EAB" w14:textId="77777777" w:rsidR="00006197" w:rsidRDefault="00000000">
            <w:pPr>
              <w:spacing w:after="60"/>
            </w:pPr>
            <w:proofErr w:type="spellStart"/>
            <w:r>
              <w:rPr>
                <w:color w:val="000000"/>
                <w:sz w:val="20"/>
                <w:szCs w:val="20"/>
              </w:rPr>
              <w:t>FlightPlanAgent</w:t>
            </w:r>
            <w:proofErr w:type="spellEnd"/>
            <w:r>
              <w:rPr>
                <w:color w:val="000000"/>
                <w:sz w:val="20"/>
                <w:szCs w:val="20"/>
              </w:rPr>
              <w:t xml:space="preserve"> (ASP.NET Core 8 Razor Pages)</w:t>
            </w:r>
          </w:p>
        </w:tc>
      </w:tr>
      <w:tr w:rsidR="00006197" w14:paraId="5EF11D4E"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A27B9BD" w14:textId="77777777" w:rsidR="00006197" w:rsidRDefault="00000000">
            <w:pPr>
              <w:spacing w:after="60"/>
            </w:pPr>
            <w:r>
              <w:rPr>
                <w:b/>
                <w:bCs/>
                <w:color w:val="000000"/>
                <w:sz w:val="20"/>
                <w:szCs w:val="20"/>
              </w:rPr>
              <w:t>Target framework</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10D8696" w14:textId="77777777" w:rsidR="00006197" w:rsidRDefault="00000000">
            <w:pPr>
              <w:spacing w:after="60"/>
            </w:pPr>
            <w:r>
              <w:rPr>
                <w:color w:val="000000"/>
                <w:sz w:val="20"/>
                <w:szCs w:val="20"/>
              </w:rPr>
              <w:t>.NET 8.0</w:t>
            </w:r>
          </w:p>
        </w:tc>
      </w:tr>
      <w:tr w:rsidR="00006197" w14:paraId="06147843"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2FE19FE" w14:textId="77777777" w:rsidR="00006197" w:rsidRDefault="00000000">
            <w:pPr>
              <w:spacing w:after="60"/>
            </w:pPr>
            <w:r>
              <w:rPr>
                <w:b/>
                <w:bCs/>
                <w:color w:val="000000"/>
                <w:sz w:val="20"/>
                <w:szCs w:val="20"/>
              </w:rPr>
              <w:t>Entry point</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9380B40" w14:textId="77777777" w:rsidR="00006197" w:rsidRDefault="00000000">
            <w:pPr>
              <w:spacing w:after="60"/>
            </w:pPr>
            <w:r>
              <w:rPr>
                <w:color w:val="000000"/>
                <w:sz w:val="20"/>
                <w:szCs w:val="20"/>
              </w:rPr>
              <w:t>Program.cs — Razor Pages plus DI registration for the three services</w:t>
            </w:r>
          </w:p>
        </w:tc>
      </w:tr>
      <w:tr w:rsidR="00006197" w14:paraId="4A988A27"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A5645EE" w14:textId="77777777" w:rsidR="00006197" w:rsidRDefault="00000000">
            <w:pPr>
              <w:spacing w:after="60"/>
            </w:pPr>
            <w:r>
              <w:rPr>
                <w:b/>
                <w:bCs/>
                <w:color w:val="000000"/>
                <w:sz w:val="20"/>
                <w:szCs w:val="20"/>
              </w:rPr>
              <w:t>Configuration</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AC5A004" w14:textId="77777777" w:rsidR="00006197" w:rsidRDefault="00000000">
            <w:pPr>
              <w:spacing w:after="60"/>
            </w:pPr>
            <w:r>
              <w:rPr>
                <w:color w:val="000000"/>
                <w:sz w:val="20"/>
                <w:szCs w:val="20"/>
              </w:rPr>
              <w:t xml:space="preserve">Constants in code: model name and iteration cap in </w:t>
            </w:r>
            <w:proofErr w:type="spellStart"/>
            <w:r>
              <w:rPr>
                <w:color w:val="000000"/>
                <w:sz w:val="20"/>
                <w:szCs w:val="20"/>
              </w:rPr>
              <w:t>ClaudeAgentService.cs</w:t>
            </w:r>
            <w:proofErr w:type="spellEnd"/>
            <w:r>
              <w:rPr>
                <w:color w:val="000000"/>
                <w:sz w:val="20"/>
                <w:szCs w:val="20"/>
              </w:rPr>
              <w:t xml:space="preserve">, aircraft figures in </w:t>
            </w:r>
            <w:proofErr w:type="spellStart"/>
            <w:r>
              <w:rPr>
                <w:color w:val="000000"/>
                <w:sz w:val="20"/>
                <w:szCs w:val="20"/>
              </w:rPr>
              <w:t>NavCalculator.cs</w:t>
            </w:r>
            <w:proofErr w:type="spellEnd"/>
            <w:r>
              <w:rPr>
                <w:color w:val="000000"/>
                <w:sz w:val="20"/>
                <w:szCs w:val="20"/>
              </w:rPr>
              <w:t xml:space="preserve">, airfields in </w:t>
            </w:r>
            <w:proofErr w:type="spellStart"/>
            <w:r>
              <w:rPr>
                <w:color w:val="000000"/>
                <w:sz w:val="20"/>
                <w:szCs w:val="20"/>
              </w:rPr>
              <w:t>ScottishAirfields.cs</w:t>
            </w:r>
            <w:proofErr w:type="spellEnd"/>
            <w:r>
              <w:rPr>
                <w:color w:val="000000"/>
                <w:sz w:val="20"/>
                <w:szCs w:val="20"/>
              </w:rPr>
              <w:t>. appsettings.json holds only logging defaults.</w:t>
            </w:r>
          </w:p>
        </w:tc>
      </w:tr>
      <w:tr w:rsidR="00006197" w14:paraId="56AD7B54"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8F8C5B2" w14:textId="77777777" w:rsidR="00006197" w:rsidRDefault="00000000">
            <w:pPr>
              <w:spacing w:after="60"/>
            </w:pPr>
            <w:r>
              <w:rPr>
                <w:b/>
                <w:bCs/>
                <w:color w:val="000000"/>
                <w:sz w:val="20"/>
                <w:szCs w:val="20"/>
              </w:rPr>
              <w:t>Secrets</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AC51B19" w14:textId="77777777" w:rsidR="00006197" w:rsidRDefault="00000000">
            <w:pPr>
              <w:spacing w:after="60"/>
            </w:pPr>
            <w:r>
              <w:rPr>
                <w:color w:val="000000"/>
                <w:sz w:val="20"/>
                <w:szCs w:val="20"/>
              </w:rPr>
              <w:t>ANTHROPIC_API_KEY environment variable — the only external configuration</w:t>
            </w:r>
          </w:p>
        </w:tc>
      </w:tr>
      <w:tr w:rsidR="00006197" w14:paraId="0E79C7BB"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86118E9" w14:textId="77777777" w:rsidR="00006197" w:rsidRDefault="00000000">
            <w:pPr>
              <w:spacing w:after="60"/>
            </w:pPr>
            <w:r>
              <w:rPr>
                <w:b/>
                <w:bCs/>
                <w:color w:val="000000"/>
                <w:sz w:val="20"/>
                <w:szCs w:val="20"/>
              </w:rPr>
              <w:t>Data storage</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00582DB" w14:textId="77777777" w:rsidR="00006197" w:rsidRDefault="00000000">
            <w:pPr>
              <w:spacing w:after="60"/>
            </w:pPr>
            <w:r>
              <w:rPr>
                <w:color w:val="000000"/>
                <w:sz w:val="20"/>
                <w:szCs w:val="20"/>
              </w:rPr>
              <w:t xml:space="preserve">None. Nothing </w:t>
            </w:r>
            <w:proofErr w:type="gramStart"/>
            <w:r>
              <w:rPr>
                <w:color w:val="000000"/>
                <w:sz w:val="20"/>
                <w:szCs w:val="20"/>
              </w:rPr>
              <w:t>is persisted</w:t>
            </w:r>
            <w:proofErr w:type="gramEnd"/>
            <w:r>
              <w:rPr>
                <w:color w:val="000000"/>
                <w:sz w:val="20"/>
                <w:szCs w:val="20"/>
              </w:rPr>
              <w:t xml:space="preserve"> between runs.</w:t>
            </w:r>
          </w:p>
        </w:tc>
      </w:tr>
      <w:tr w:rsidR="00006197" w14:paraId="1ACC5660"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0EFFEF0" w14:textId="77777777" w:rsidR="00006197" w:rsidRDefault="00000000">
            <w:pPr>
              <w:spacing w:after="60"/>
            </w:pPr>
            <w:r>
              <w:rPr>
                <w:b/>
                <w:bCs/>
                <w:color w:val="000000"/>
                <w:sz w:val="20"/>
                <w:szCs w:val="20"/>
              </w:rPr>
              <w:t>Repository</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2142B42" w14:textId="77777777" w:rsidR="00006197" w:rsidRDefault="00000000">
            <w:pPr>
              <w:spacing w:after="60"/>
            </w:pPr>
            <w:r>
              <w:rPr>
                <w:color w:val="000000"/>
                <w:sz w:val="20"/>
                <w:szCs w:val="20"/>
              </w:rPr>
              <w:t xml:space="preserve">GitHub — </w:t>
            </w:r>
            <w:proofErr w:type="spellStart"/>
            <w:r>
              <w:rPr>
                <w:color w:val="000000"/>
                <w:sz w:val="20"/>
                <w:szCs w:val="20"/>
              </w:rPr>
              <w:t>andrewmurrayuk</w:t>
            </w:r>
            <w:proofErr w:type="spellEnd"/>
            <w:r>
              <w:rPr>
                <w:color w:val="000000"/>
                <w:sz w:val="20"/>
                <w:szCs w:val="20"/>
              </w:rPr>
              <w:t>/</w:t>
            </w:r>
            <w:proofErr w:type="spellStart"/>
            <w:r>
              <w:rPr>
                <w:color w:val="000000"/>
                <w:sz w:val="20"/>
                <w:szCs w:val="20"/>
              </w:rPr>
              <w:t>FlightPlanAgent</w:t>
            </w:r>
            <w:proofErr w:type="spellEnd"/>
          </w:p>
        </w:tc>
      </w:tr>
    </w:tbl>
    <w:p w14:paraId="2C1A5AB9" w14:textId="77777777" w:rsidR="00006197" w:rsidRDefault="00000000">
      <w:pPr>
        <w:pStyle w:val="Heading1"/>
      </w:pPr>
      <w:bookmarkStart w:id="18" w:name="_Toc237904677"/>
      <w:bookmarkStart w:id="19" w:name="_Toc237904747"/>
      <w:r>
        <w:lastRenderedPageBreak/>
        <w:t>5. Technology Stack</w:t>
      </w:r>
      <w:bookmarkEnd w:id="18"/>
      <w:bookmarkEnd w:id="19"/>
    </w:p>
    <w:p w14:paraId="0A172761" w14:textId="77777777" w:rsidR="00006197" w:rsidRDefault="00000000">
      <w:pPr>
        <w:pStyle w:val="Heading2"/>
      </w:pPr>
      <w:bookmarkStart w:id="20" w:name="_Toc237904678"/>
      <w:bookmarkStart w:id="21" w:name="_Toc237904748"/>
      <w:r>
        <w:t>5.1 NuGet Packages</w:t>
      </w:r>
      <w:bookmarkEnd w:id="20"/>
      <w:bookmarkEnd w:id="21"/>
    </w:p>
    <w:p w14:paraId="354E623F" w14:textId="77777777" w:rsidR="00006197" w:rsidRDefault="00000000">
      <w:pPr>
        <w:spacing w:after="140"/>
      </w:pPr>
      <w:r>
        <w:t xml:space="preserve">None beyond the ASP.NET Core shared framework. There is no Anthropic SDK dependency: the Messages API is called with a plain </w:t>
      </w:r>
      <w:proofErr w:type="spellStart"/>
      <w:r>
        <w:t>HttpClient</w:t>
      </w:r>
      <w:proofErr w:type="spellEnd"/>
      <w:r>
        <w:t xml:space="preserve"> </w:t>
      </w:r>
      <w:proofErr w:type="gramStart"/>
      <w:r>
        <w:t>POST</w:t>
      </w:r>
      <w:proofErr w:type="gramEnd"/>
      <w:r>
        <w:t xml:space="preserve"> and the request and response bodies are handled with </w:t>
      </w:r>
      <w:proofErr w:type="spellStart"/>
      <w:r>
        <w:t>System.Text.Json.Nodes</w:t>
      </w:r>
      <w:proofErr w:type="spellEnd"/>
      <w:r>
        <w:t>. This is deliberate — the loop is more instructive when every field in the request is visible in the code.</w:t>
      </w:r>
    </w:p>
    <w:p w14:paraId="1B1BD298" w14:textId="77777777" w:rsidR="00006197" w:rsidRDefault="00000000">
      <w:pPr>
        <w:pStyle w:val="Heading2"/>
      </w:pPr>
      <w:bookmarkStart w:id="22" w:name="_Toc237904679"/>
      <w:bookmarkStart w:id="23" w:name="_Toc237904749"/>
      <w:r>
        <w:t>5.2 External Services</w:t>
      </w:r>
      <w:bookmarkEnd w:id="22"/>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6008"/>
      </w:tblGrid>
      <w:tr w:rsidR="00006197" w14:paraId="4794322A" w14:textId="77777777">
        <w:tblPrEx>
          <w:tblCellMar>
            <w:top w:w="0" w:type="dxa"/>
            <w:bottom w:w="0" w:type="dxa"/>
          </w:tblCellMar>
        </w:tblPrEx>
        <w:trPr>
          <w:tblHeader/>
        </w:trPr>
        <w:tc>
          <w:tcPr>
            <w:tcW w:w="2608"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156AE48B" w14:textId="77777777" w:rsidR="00006197" w:rsidRDefault="00000000">
            <w:pPr>
              <w:spacing w:after="60"/>
            </w:pPr>
            <w:r>
              <w:rPr>
                <w:b/>
                <w:bCs/>
                <w:color w:val="FFFFFF"/>
                <w:sz w:val="20"/>
                <w:szCs w:val="20"/>
              </w:rPr>
              <w:t>Service</w:t>
            </w:r>
          </w:p>
        </w:tc>
        <w:tc>
          <w:tcPr>
            <w:tcW w:w="6418"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40CE5B5F" w14:textId="77777777" w:rsidR="00006197" w:rsidRDefault="00000000">
            <w:pPr>
              <w:spacing w:after="60"/>
            </w:pPr>
            <w:r>
              <w:rPr>
                <w:b/>
                <w:bCs/>
                <w:color w:val="FFFFFF"/>
                <w:sz w:val="20"/>
                <w:szCs w:val="20"/>
              </w:rPr>
              <w:t>Purpose</w:t>
            </w:r>
          </w:p>
        </w:tc>
      </w:tr>
      <w:tr w:rsidR="00006197" w14:paraId="2E67D908"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B554941" w14:textId="77777777" w:rsidR="00006197" w:rsidRDefault="00000000">
            <w:pPr>
              <w:spacing w:after="60"/>
            </w:pPr>
            <w:r>
              <w:rPr>
                <w:b/>
                <w:bCs/>
                <w:color w:val="000000"/>
                <w:sz w:val="20"/>
                <w:szCs w:val="20"/>
              </w:rPr>
              <w:t>Anthropic Messages API (api.anthropic.com/v1/messages)</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1E80DD8" w14:textId="77777777" w:rsidR="00006197" w:rsidRDefault="00000000">
            <w:pPr>
              <w:spacing w:after="60"/>
            </w:pPr>
            <w:r>
              <w:rPr>
                <w:color w:val="000000"/>
                <w:sz w:val="20"/>
                <w:szCs w:val="20"/>
              </w:rPr>
              <w:t xml:space="preserve">The model. Called with a tools array and the running conversation; returns text and/or </w:t>
            </w:r>
            <w:proofErr w:type="spellStart"/>
            <w:r>
              <w:rPr>
                <w:color w:val="000000"/>
                <w:sz w:val="20"/>
                <w:szCs w:val="20"/>
              </w:rPr>
              <w:t>tool_use</w:t>
            </w:r>
            <w:proofErr w:type="spellEnd"/>
            <w:r>
              <w:rPr>
                <w:color w:val="000000"/>
                <w:sz w:val="20"/>
                <w:szCs w:val="20"/>
              </w:rPr>
              <w:t xml:space="preserve"> blocks. See Section 9.</w:t>
            </w:r>
          </w:p>
        </w:tc>
      </w:tr>
      <w:tr w:rsidR="00006197" w14:paraId="5E422872"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0FDDF45" w14:textId="77777777" w:rsidR="00006197" w:rsidRDefault="00000000">
            <w:pPr>
              <w:spacing w:after="60"/>
            </w:pPr>
            <w:r>
              <w:rPr>
                <w:b/>
                <w:bCs/>
                <w:color w:val="000000"/>
                <w:sz w:val="20"/>
                <w:szCs w:val="20"/>
              </w:rPr>
              <w:t>aviationweather.gov data API</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66B5255" w14:textId="77777777" w:rsidR="00006197" w:rsidRDefault="00000000">
            <w:pPr>
              <w:spacing w:after="60"/>
            </w:pPr>
            <w:r>
              <w:rPr>
                <w:color w:val="000000"/>
                <w:sz w:val="20"/>
                <w:szCs w:val="20"/>
              </w:rPr>
              <w:t xml:space="preserve">Free, no-key METAR and TAF lookup by ICAO code (format=raw). Used by the </w:t>
            </w:r>
            <w:proofErr w:type="spellStart"/>
            <w:r>
              <w:rPr>
                <w:color w:val="000000"/>
                <w:sz w:val="20"/>
                <w:szCs w:val="20"/>
              </w:rPr>
              <w:t>get_weather</w:t>
            </w:r>
            <w:proofErr w:type="spellEnd"/>
            <w:r>
              <w:rPr>
                <w:color w:val="000000"/>
                <w:sz w:val="20"/>
                <w:szCs w:val="20"/>
              </w:rPr>
              <w:t xml:space="preserve"> tool. Coverage of UK GA fields varies; some do not publish.</w:t>
            </w:r>
          </w:p>
        </w:tc>
      </w:tr>
      <w:tr w:rsidR="00006197" w14:paraId="33D196EB"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B1685A4" w14:textId="77777777" w:rsidR="00006197" w:rsidRDefault="00000000">
            <w:pPr>
              <w:spacing w:after="60"/>
            </w:pPr>
            <w:r>
              <w:rPr>
                <w:b/>
                <w:bCs/>
                <w:color w:val="000000"/>
                <w:sz w:val="20"/>
                <w:szCs w:val="20"/>
              </w:rPr>
              <w:t>Render</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A11B175" w14:textId="77777777" w:rsidR="00006197" w:rsidRDefault="00000000">
            <w:pPr>
              <w:spacing w:after="60"/>
            </w:pPr>
            <w:r>
              <w:rPr>
                <w:color w:val="000000"/>
                <w:sz w:val="20"/>
                <w:szCs w:val="20"/>
              </w:rPr>
              <w:t>Intended Docker-based hosting, auto-deployed from GitHub. Not yet deployed at v1.0. See Section 13.</w:t>
            </w:r>
          </w:p>
        </w:tc>
      </w:tr>
      <w:tr w:rsidR="00006197" w14:paraId="1C9C4638"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A977ECE" w14:textId="77777777" w:rsidR="00006197" w:rsidRDefault="00000000">
            <w:pPr>
              <w:spacing w:after="60"/>
            </w:pPr>
            <w:proofErr w:type="spellStart"/>
            <w:r>
              <w:rPr>
                <w:b/>
                <w:bCs/>
                <w:color w:val="000000"/>
                <w:sz w:val="20"/>
                <w:szCs w:val="20"/>
              </w:rPr>
              <w:t>cdnjs</w:t>
            </w:r>
            <w:proofErr w:type="spellEnd"/>
            <w:r>
              <w:rPr>
                <w:b/>
                <w:bCs/>
                <w:color w:val="000000"/>
                <w:sz w:val="20"/>
                <w:szCs w:val="20"/>
              </w:rPr>
              <w:t xml:space="preserve"> (marked.js)</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0E8589C" w14:textId="77777777" w:rsidR="00006197" w:rsidRDefault="00000000">
            <w:pPr>
              <w:spacing w:after="60"/>
            </w:pPr>
            <w:r>
              <w:rPr>
                <w:color w:val="000000"/>
                <w:sz w:val="20"/>
                <w:szCs w:val="20"/>
              </w:rPr>
              <w:t>Client-side markdown-to-HTML for the briefing. The only third-party script; loaded from cdnjs.cloudflare.com.</w:t>
            </w:r>
          </w:p>
        </w:tc>
      </w:tr>
    </w:tbl>
    <w:p w14:paraId="323E9B66" w14:textId="77777777" w:rsidR="00006197" w:rsidRDefault="00000000">
      <w:pPr>
        <w:pStyle w:val="Heading1"/>
      </w:pPr>
      <w:bookmarkStart w:id="24" w:name="_Toc237904680"/>
      <w:bookmarkStart w:id="25" w:name="_Toc237904750"/>
      <w:r>
        <w:t>6. Project File Structure</w:t>
      </w:r>
      <w:bookmarkEnd w:id="24"/>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0"/>
        <w:gridCol w:w="5616"/>
      </w:tblGrid>
      <w:tr w:rsidR="00006197" w14:paraId="03E2231A" w14:textId="77777777">
        <w:tblPrEx>
          <w:tblCellMar>
            <w:top w:w="0" w:type="dxa"/>
            <w:bottom w:w="0" w:type="dxa"/>
          </w:tblCellMar>
        </w:tblPrEx>
        <w:trPr>
          <w:tblHeader/>
        </w:trPr>
        <w:tc>
          <w:tcPr>
            <w:tcW w:w="3410"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26DC75B8" w14:textId="77777777" w:rsidR="00006197" w:rsidRDefault="00000000">
            <w:pPr>
              <w:spacing w:after="60"/>
            </w:pPr>
            <w:r>
              <w:rPr>
                <w:b/>
                <w:bCs/>
                <w:color w:val="FFFFFF"/>
                <w:sz w:val="20"/>
                <w:szCs w:val="20"/>
              </w:rPr>
              <w:t>File / Folder</w:t>
            </w:r>
          </w:p>
        </w:tc>
        <w:tc>
          <w:tcPr>
            <w:tcW w:w="5616"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729CC944" w14:textId="77777777" w:rsidR="00006197" w:rsidRDefault="00000000">
            <w:pPr>
              <w:spacing w:after="60"/>
            </w:pPr>
            <w:r>
              <w:rPr>
                <w:b/>
                <w:bCs/>
                <w:color w:val="FFFFFF"/>
                <w:sz w:val="20"/>
                <w:szCs w:val="20"/>
              </w:rPr>
              <w:t>Purpose</w:t>
            </w:r>
          </w:p>
        </w:tc>
      </w:tr>
      <w:tr w:rsidR="00006197" w14:paraId="361AE63D"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569576B" w14:textId="77777777" w:rsidR="00006197" w:rsidRDefault="00000000">
            <w:pPr>
              <w:spacing w:after="60"/>
            </w:pPr>
            <w:r>
              <w:rPr>
                <w:b/>
                <w:bCs/>
                <w:color w:val="000000"/>
                <w:sz w:val="20"/>
                <w:szCs w:val="20"/>
              </w:rPr>
              <w:t>Program.cs</w:t>
            </w:r>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54B557A" w14:textId="77777777" w:rsidR="00006197" w:rsidRDefault="00000000">
            <w:pPr>
              <w:spacing w:after="60"/>
            </w:pPr>
            <w:r>
              <w:rPr>
                <w:color w:val="000000"/>
                <w:sz w:val="20"/>
                <w:szCs w:val="20"/>
              </w:rPr>
              <w:t xml:space="preserve">App bootstrap. Registers </w:t>
            </w:r>
            <w:proofErr w:type="spellStart"/>
            <w:r>
              <w:rPr>
                <w:color w:val="000000"/>
                <w:sz w:val="20"/>
                <w:szCs w:val="20"/>
              </w:rPr>
              <w:t>HttpClient</w:t>
            </w:r>
            <w:proofErr w:type="spellEnd"/>
            <w:r>
              <w:rPr>
                <w:color w:val="000000"/>
                <w:sz w:val="20"/>
                <w:szCs w:val="20"/>
              </w:rPr>
              <w:t xml:space="preserve"> factory, </w:t>
            </w:r>
            <w:proofErr w:type="spellStart"/>
            <w:r>
              <w:rPr>
                <w:color w:val="000000"/>
                <w:sz w:val="20"/>
                <w:szCs w:val="20"/>
              </w:rPr>
              <w:t>NavCalculator</w:t>
            </w:r>
            <w:proofErr w:type="spellEnd"/>
            <w:r>
              <w:rPr>
                <w:color w:val="000000"/>
                <w:sz w:val="20"/>
                <w:szCs w:val="20"/>
              </w:rPr>
              <w:t xml:space="preserve"> and </w:t>
            </w:r>
            <w:proofErr w:type="spellStart"/>
            <w:r>
              <w:rPr>
                <w:color w:val="000000"/>
                <w:sz w:val="20"/>
                <w:szCs w:val="20"/>
              </w:rPr>
              <w:t>WeatherService</w:t>
            </w:r>
            <w:proofErr w:type="spellEnd"/>
            <w:r>
              <w:rPr>
                <w:color w:val="000000"/>
                <w:sz w:val="20"/>
                <w:szCs w:val="20"/>
              </w:rPr>
              <w:t xml:space="preserve"> as singletons, </w:t>
            </w:r>
            <w:proofErr w:type="spellStart"/>
            <w:r>
              <w:rPr>
                <w:color w:val="000000"/>
                <w:sz w:val="20"/>
                <w:szCs w:val="20"/>
              </w:rPr>
              <w:t>ClaudeAgentService</w:t>
            </w:r>
            <w:proofErr w:type="spellEnd"/>
            <w:r>
              <w:rPr>
                <w:color w:val="000000"/>
                <w:sz w:val="20"/>
                <w:szCs w:val="20"/>
              </w:rPr>
              <w:t xml:space="preserve"> as scoped; maps Razor Pages.</w:t>
            </w:r>
          </w:p>
        </w:tc>
      </w:tr>
      <w:tr w:rsidR="00006197" w14:paraId="0CE66523"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0FF7F7D" w14:textId="77777777" w:rsidR="00006197" w:rsidRDefault="00000000">
            <w:pPr>
              <w:spacing w:after="60"/>
            </w:pPr>
            <w:r>
              <w:rPr>
                <w:b/>
                <w:bCs/>
                <w:color w:val="000000"/>
                <w:sz w:val="20"/>
                <w:szCs w:val="20"/>
              </w:rPr>
              <w:t>appsettings.json</w:t>
            </w:r>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4CAA345" w14:textId="77777777" w:rsidR="00006197" w:rsidRDefault="00000000">
            <w:pPr>
              <w:spacing w:after="60"/>
            </w:pPr>
            <w:r>
              <w:rPr>
                <w:color w:val="000000"/>
                <w:sz w:val="20"/>
                <w:szCs w:val="20"/>
              </w:rPr>
              <w:t>Logging defaults only. No secrets, no model settings.</w:t>
            </w:r>
          </w:p>
        </w:tc>
      </w:tr>
      <w:tr w:rsidR="00006197" w14:paraId="220AEBA2"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DC2A5BC" w14:textId="77777777" w:rsidR="00006197" w:rsidRDefault="00000000">
            <w:pPr>
              <w:spacing w:after="60"/>
            </w:pPr>
            <w:r>
              <w:rPr>
                <w:b/>
                <w:bCs/>
                <w:color w:val="000000"/>
                <w:sz w:val="20"/>
                <w:szCs w:val="20"/>
              </w:rPr>
              <w:t>Models/</w:t>
            </w:r>
            <w:proofErr w:type="spellStart"/>
            <w:r>
              <w:rPr>
                <w:b/>
                <w:bCs/>
                <w:color w:val="000000"/>
                <w:sz w:val="20"/>
                <w:szCs w:val="20"/>
              </w:rPr>
              <w:t>Airfield.cs</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F5D1C14" w14:textId="77777777" w:rsidR="00006197" w:rsidRDefault="00000000">
            <w:pPr>
              <w:spacing w:after="60"/>
            </w:pPr>
            <w:r>
              <w:rPr>
                <w:color w:val="000000"/>
                <w:sz w:val="20"/>
                <w:szCs w:val="20"/>
              </w:rPr>
              <w:t xml:space="preserve">Airfield record: ICAO, name, </w:t>
            </w:r>
            <w:proofErr w:type="spellStart"/>
            <w:r>
              <w:rPr>
                <w:color w:val="000000"/>
                <w:sz w:val="20"/>
                <w:szCs w:val="20"/>
              </w:rPr>
              <w:t>lat</w:t>
            </w:r>
            <w:proofErr w:type="spellEnd"/>
            <w:r>
              <w:rPr>
                <w:color w:val="000000"/>
                <w:sz w:val="20"/>
                <w:szCs w:val="20"/>
              </w:rPr>
              <w:t>/long, elevation, runway info, notes.</w:t>
            </w:r>
          </w:p>
        </w:tc>
      </w:tr>
      <w:tr w:rsidR="00006197" w14:paraId="3447E830"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7FE5A74" w14:textId="77777777" w:rsidR="00006197" w:rsidRDefault="00000000">
            <w:pPr>
              <w:spacing w:after="60"/>
            </w:pPr>
            <w:r>
              <w:rPr>
                <w:b/>
                <w:bCs/>
                <w:color w:val="000000"/>
                <w:sz w:val="20"/>
                <w:szCs w:val="20"/>
              </w:rPr>
              <w:t>Models/</w:t>
            </w:r>
            <w:proofErr w:type="spellStart"/>
            <w:r>
              <w:rPr>
                <w:b/>
                <w:bCs/>
                <w:color w:val="000000"/>
                <w:sz w:val="20"/>
                <w:szCs w:val="20"/>
              </w:rPr>
              <w:t>AgentModels.cs</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3E0DB40" w14:textId="77777777" w:rsidR="00006197" w:rsidRDefault="00000000">
            <w:pPr>
              <w:spacing w:after="60"/>
            </w:pPr>
            <w:proofErr w:type="spellStart"/>
            <w:r>
              <w:rPr>
                <w:color w:val="000000"/>
                <w:sz w:val="20"/>
                <w:szCs w:val="20"/>
              </w:rPr>
              <w:t>AgentStep</w:t>
            </w:r>
            <w:proofErr w:type="spellEnd"/>
            <w:r>
              <w:rPr>
                <w:color w:val="000000"/>
                <w:sz w:val="20"/>
                <w:szCs w:val="20"/>
              </w:rPr>
              <w:t xml:space="preserve"> (step number, tool name, input JSON, result JSON), </w:t>
            </w:r>
            <w:proofErr w:type="spellStart"/>
            <w:r>
              <w:rPr>
                <w:color w:val="000000"/>
                <w:sz w:val="20"/>
                <w:szCs w:val="20"/>
              </w:rPr>
              <w:t>AgentRunResult</w:t>
            </w:r>
            <w:proofErr w:type="spellEnd"/>
            <w:r>
              <w:rPr>
                <w:color w:val="000000"/>
                <w:sz w:val="20"/>
                <w:szCs w:val="20"/>
              </w:rPr>
              <w:t xml:space="preserve"> (steps, final briefing, error), </w:t>
            </w:r>
            <w:proofErr w:type="spellStart"/>
            <w:r>
              <w:rPr>
                <w:color w:val="000000"/>
                <w:sz w:val="20"/>
                <w:szCs w:val="20"/>
              </w:rPr>
              <w:t>AgentRunRequest</w:t>
            </w:r>
            <w:proofErr w:type="spellEnd"/>
            <w:r>
              <w:rPr>
                <w:color w:val="000000"/>
                <w:sz w:val="20"/>
                <w:szCs w:val="20"/>
              </w:rPr>
              <w:t xml:space="preserve"> (route text).</w:t>
            </w:r>
          </w:p>
        </w:tc>
      </w:tr>
      <w:tr w:rsidR="00006197" w14:paraId="2684435E"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5A34D48" w14:textId="77777777" w:rsidR="00006197" w:rsidRDefault="00000000">
            <w:pPr>
              <w:spacing w:after="60"/>
            </w:pPr>
            <w:r>
              <w:rPr>
                <w:b/>
                <w:bCs/>
                <w:color w:val="000000"/>
                <w:sz w:val="20"/>
                <w:szCs w:val="20"/>
              </w:rPr>
              <w:t>Data/</w:t>
            </w:r>
            <w:proofErr w:type="spellStart"/>
            <w:r>
              <w:rPr>
                <w:b/>
                <w:bCs/>
                <w:color w:val="000000"/>
                <w:sz w:val="20"/>
                <w:szCs w:val="20"/>
              </w:rPr>
              <w:t>ScottishAirfields.cs</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4D8A6D0" w14:textId="77777777" w:rsidR="00006197" w:rsidRDefault="00000000">
            <w:pPr>
              <w:spacing w:after="60"/>
            </w:pPr>
            <w:r>
              <w:rPr>
                <w:color w:val="000000"/>
                <w:sz w:val="20"/>
                <w:szCs w:val="20"/>
              </w:rPr>
              <w:t>Twelve Scottish airfields as a static list, plus Find(</w:t>
            </w:r>
            <w:proofErr w:type="spellStart"/>
            <w:r>
              <w:rPr>
                <w:color w:val="000000"/>
                <w:sz w:val="20"/>
                <w:szCs w:val="20"/>
              </w:rPr>
              <w:t>icao</w:t>
            </w:r>
            <w:proofErr w:type="spellEnd"/>
            <w:r>
              <w:rPr>
                <w:color w:val="000000"/>
                <w:sz w:val="20"/>
                <w:szCs w:val="20"/>
              </w:rPr>
              <w:t>). The demo's entire 'database'.</w:t>
            </w:r>
          </w:p>
        </w:tc>
      </w:tr>
      <w:tr w:rsidR="00006197" w14:paraId="48054938"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B1943C4" w14:textId="77777777" w:rsidR="00006197" w:rsidRDefault="00000000">
            <w:pPr>
              <w:spacing w:after="60"/>
            </w:pPr>
            <w:r>
              <w:rPr>
                <w:b/>
                <w:bCs/>
                <w:color w:val="000000"/>
                <w:sz w:val="20"/>
                <w:szCs w:val="20"/>
              </w:rPr>
              <w:t>Services/</w:t>
            </w:r>
            <w:proofErr w:type="spellStart"/>
            <w:r>
              <w:rPr>
                <w:b/>
                <w:bCs/>
                <w:color w:val="000000"/>
                <w:sz w:val="20"/>
                <w:szCs w:val="20"/>
              </w:rPr>
              <w:t>NavCalculator.cs</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3498F24" w14:textId="77777777" w:rsidR="00006197" w:rsidRDefault="00000000">
            <w:pPr>
              <w:spacing w:after="60"/>
            </w:pPr>
            <w:r>
              <w:rPr>
                <w:color w:val="000000"/>
                <w:sz w:val="20"/>
                <w:szCs w:val="20"/>
              </w:rPr>
              <w:t xml:space="preserve">Pa28WarriorPerformance constants (cruise TAS, fuel burn, usable fuel) and </w:t>
            </w:r>
            <w:proofErr w:type="spellStart"/>
            <w:r>
              <w:rPr>
                <w:color w:val="000000"/>
                <w:sz w:val="20"/>
                <w:szCs w:val="20"/>
              </w:rPr>
              <w:t>CalculateLeg</w:t>
            </w:r>
            <w:proofErr w:type="spellEnd"/>
            <w:r>
              <w:rPr>
                <w:color w:val="000000"/>
                <w:sz w:val="20"/>
                <w:szCs w:val="20"/>
              </w:rPr>
              <w:t>: great-circle distance and initial true heading, headwind/tailwind-corrected ground speed, ETE, fuel burn and remaining, with a reserve-threshold note.</w:t>
            </w:r>
          </w:p>
        </w:tc>
      </w:tr>
      <w:tr w:rsidR="00006197" w14:paraId="77AD3C3F"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DD6CDD3" w14:textId="77777777" w:rsidR="00006197" w:rsidRDefault="00000000">
            <w:pPr>
              <w:spacing w:after="60"/>
            </w:pPr>
            <w:r>
              <w:rPr>
                <w:b/>
                <w:bCs/>
                <w:color w:val="000000"/>
                <w:sz w:val="20"/>
                <w:szCs w:val="20"/>
              </w:rPr>
              <w:t>Services/</w:t>
            </w:r>
            <w:proofErr w:type="spellStart"/>
            <w:r>
              <w:rPr>
                <w:b/>
                <w:bCs/>
                <w:color w:val="000000"/>
                <w:sz w:val="20"/>
                <w:szCs w:val="20"/>
              </w:rPr>
              <w:t>WeatherService.cs</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4A2E163" w14:textId="77777777" w:rsidR="00006197" w:rsidRDefault="00000000">
            <w:pPr>
              <w:spacing w:after="60"/>
            </w:pPr>
            <w:r>
              <w:rPr>
                <w:color w:val="000000"/>
                <w:sz w:val="20"/>
                <w:szCs w:val="20"/>
              </w:rPr>
              <w:t xml:space="preserve">Fetches raw METAR and TAF text for an ICAO from aviationweather.gov, tolerating either being absent, </w:t>
            </w:r>
            <w:proofErr w:type="gramStart"/>
            <w:r>
              <w:rPr>
                <w:color w:val="000000"/>
                <w:sz w:val="20"/>
                <w:szCs w:val="20"/>
              </w:rPr>
              <w:t>and</w:t>
            </w:r>
            <w:proofErr w:type="gramEnd"/>
            <w:r>
              <w:rPr>
                <w:color w:val="000000"/>
                <w:sz w:val="20"/>
                <w:szCs w:val="20"/>
              </w:rPr>
              <w:t xml:space="preserve"> returns a </w:t>
            </w:r>
            <w:proofErr w:type="spellStart"/>
            <w:r>
              <w:rPr>
                <w:color w:val="000000"/>
                <w:sz w:val="20"/>
                <w:szCs w:val="20"/>
              </w:rPr>
              <w:t>WeatherResult</w:t>
            </w:r>
            <w:proofErr w:type="spellEnd"/>
            <w:r>
              <w:rPr>
                <w:color w:val="000000"/>
                <w:sz w:val="20"/>
                <w:szCs w:val="20"/>
              </w:rPr>
              <w:t xml:space="preserve"> with an error string when nothing came back.</w:t>
            </w:r>
          </w:p>
        </w:tc>
      </w:tr>
      <w:tr w:rsidR="00006197" w14:paraId="263607F9"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BED4050" w14:textId="77777777" w:rsidR="00006197" w:rsidRDefault="00000000">
            <w:pPr>
              <w:spacing w:after="60"/>
            </w:pPr>
            <w:r>
              <w:rPr>
                <w:b/>
                <w:bCs/>
                <w:color w:val="000000"/>
                <w:sz w:val="20"/>
                <w:szCs w:val="20"/>
              </w:rPr>
              <w:lastRenderedPageBreak/>
              <w:t>Services/</w:t>
            </w:r>
            <w:proofErr w:type="spellStart"/>
            <w:r>
              <w:rPr>
                <w:b/>
                <w:bCs/>
                <w:color w:val="000000"/>
                <w:sz w:val="20"/>
                <w:szCs w:val="20"/>
              </w:rPr>
              <w:t>ClaudeAgentService.cs</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7C9079D" w14:textId="77777777" w:rsidR="00006197" w:rsidRDefault="00000000">
            <w:pPr>
              <w:spacing w:after="60"/>
            </w:pPr>
            <w:r>
              <w:rPr>
                <w:color w:val="000000"/>
                <w:sz w:val="20"/>
                <w:szCs w:val="20"/>
              </w:rPr>
              <w:t>The agent. Builds the system prompt and tool definitions, runs the tool-use loop against Anthropic, dispatches each tool call to the local implementation, records every step, and returns the final text.</w:t>
            </w:r>
          </w:p>
        </w:tc>
      </w:tr>
      <w:tr w:rsidR="00006197" w14:paraId="73EB5303"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1DCB18E" w14:textId="77777777" w:rsidR="00006197" w:rsidRDefault="00000000">
            <w:pPr>
              <w:spacing w:after="60"/>
            </w:pPr>
            <w:r>
              <w:rPr>
                <w:b/>
                <w:bCs/>
                <w:color w:val="000000"/>
                <w:sz w:val="20"/>
                <w:szCs w:val="20"/>
              </w:rPr>
              <w:t>Pages/</w:t>
            </w:r>
            <w:proofErr w:type="spellStart"/>
            <w:r>
              <w:rPr>
                <w:b/>
                <w:bCs/>
                <w:color w:val="000000"/>
                <w:sz w:val="20"/>
                <w:szCs w:val="20"/>
              </w:rPr>
              <w:t>Index.cshtml</w:t>
            </w:r>
            <w:proofErr w:type="spellEnd"/>
            <w:r>
              <w:rPr>
                <w:b/>
                <w:bCs/>
                <w:color w:val="000000"/>
                <w:sz w:val="20"/>
                <w:szCs w:val="20"/>
              </w:rPr>
              <w:t>(.cs)</w:t>
            </w:r>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A943CC0" w14:textId="77777777" w:rsidR="00006197" w:rsidRDefault="00000000">
            <w:pPr>
              <w:spacing w:after="60"/>
            </w:pPr>
            <w:r>
              <w:rPr>
                <w:color w:val="000000"/>
                <w:sz w:val="20"/>
                <w:szCs w:val="20"/>
              </w:rPr>
              <w:t xml:space="preserve">The single page: title, disclaimer, route </w:t>
            </w:r>
            <w:proofErr w:type="spellStart"/>
            <w:r>
              <w:rPr>
                <w:color w:val="000000"/>
                <w:sz w:val="20"/>
                <w:szCs w:val="20"/>
              </w:rPr>
              <w:t>textarea</w:t>
            </w:r>
            <w:proofErr w:type="spellEnd"/>
            <w:r>
              <w:rPr>
                <w:color w:val="000000"/>
                <w:sz w:val="20"/>
                <w:szCs w:val="20"/>
              </w:rPr>
              <w:t xml:space="preserve">, </w:t>
            </w:r>
            <w:proofErr w:type="gramStart"/>
            <w:r>
              <w:rPr>
                <w:color w:val="000000"/>
                <w:sz w:val="20"/>
                <w:szCs w:val="20"/>
              </w:rPr>
              <w:t>Run</w:t>
            </w:r>
            <w:proofErr w:type="gramEnd"/>
            <w:r>
              <w:rPr>
                <w:color w:val="000000"/>
                <w:sz w:val="20"/>
                <w:szCs w:val="20"/>
              </w:rPr>
              <w:t xml:space="preserve"> button, steps panel, briefing panel, error panel. Code-behind exposes </w:t>
            </w:r>
            <w:proofErr w:type="spellStart"/>
            <w:r>
              <w:rPr>
                <w:color w:val="000000"/>
                <w:sz w:val="20"/>
                <w:szCs w:val="20"/>
              </w:rPr>
              <w:t>OnPostRunAgentAsync</w:t>
            </w:r>
            <w:proofErr w:type="spellEnd"/>
            <w:r>
              <w:rPr>
                <w:color w:val="000000"/>
                <w:sz w:val="20"/>
                <w:szCs w:val="20"/>
              </w:rPr>
              <w:t xml:space="preserve"> as a JSON endpoint; the class carries [</w:t>
            </w:r>
            <w:proofErr w:type="spellStart"/>
            <w:r>
              <w:rPr>
                <w:color w:val="000000"/>
                <w:sz w:val="20"/>
                <w:szCs w:val="20"/>
              </w:rPr>
              <w:t>IgnoreAntiforgeryToken</w:t>
            </w:r>
            <w:proofErr w:type="spellEnd"/>
            <w:r>
              <w:rPr>
                <w:color w:val="000000"/>
                <w:sz w:val="20"/>
                <w:szCs w:val="20"/>
              </w:rPr>
              <w:t>].</w:t>
            </w:r>
          </w:p>
        </w:tc>
      </w:tr>
      <w:tr w:rsidR="00006197" w14:paraId="3E2C8629"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5DC92F1" w14:textId="77777777" w:rsidR="00006197" w:rsidRDefault="00000000">
            <w:pPr>
              <w:spacing w:after="60"/>
            </w:pPr>
            <w:r>
              <w:rPr>
                <w:b/>
                <w:bCs/>
                <w:color w:val="000000"/>
                <w:sz w:val="20"/>
                <w:szCs w:val="20"/>
              </w:rPr>
              <w:t>Pages/Shared/_Layout.cshtml</w:t>
            </w:r>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9FDF1A8" w14:textId="77777777" w:rsidR="00006197" w:rsidRDefault="00000000">
            <w:pPr>
              <w:spacing w:after="60"/>
            </w:pPr>
            <w:r>
              <w:rPr>
                <w:color w:val="000000"/>
                <w:sz w:val="20"/>
                <w:szCs w:val="20"/>
              </w:rPr>
              <w:t>Minimal layout; cache-busted CSS and JS via asp-append-version; loads marked.js.</w:t>
            </w:r>
          </w:p>
        </w:tc>
      </w:tr>
      <w:tr w:rsidR="00006197" w14:paraId="59D201D9"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D239B5A" w14:textId="77777777" w:rsidR="00006197" w:rsidRDefault="00000000">
            <w:pPr>
              <w:spacing w:after="60"/>
            </w:pPr>
            <w:r>
              <w:rPr>
                <w:b/>
                <w:bCs/>
                <w:color w:val="000000"/>
                <w:sz w:val="20"/>
                <w:szCs w:val="20"/>
              </w:rPr>
              <w:t>Pages/_</w:t>
            </w:r>
            <w:proofErr w:type="spellStart"/>
            <w:r>
              <w:rPr>
                <w:b/>
                <w:bCs/>
                <w:color w:val="000000"/>
                <w:sz w:val="20"/>
                <w:szCs w:val="20"/>
              </w:rPr>
              <w:t>ViewImports.cshtml</w:t>
            </w:r>
            <w:proofErr w:type="spellEnd"/>
            <w:r>
              <w:rPr>
                <w:b/>
                <w:bCs/>
                <w:color w:val="000000"/>
                <w:sz w:val="20"/>
                <w:szCs w:val="20"/>
              </w:rPr>
              <w:t xml:space="preserve"> / _</w:t>
            </w:r>
            <w:proofErr w:type="spellStart"/>
            <w:r>
              <w:rPr>
                <w:b/>
                <w:bCs/>
                <w:color w:val="000000"/>
                <w:sz w:val="20"/>
                <w:szCs w:val="20"/>
              </w:rPr>
              <w:t>ViewStart.cshtml</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A0B97F8" w14:textId="77777777" w:rsidR="00006197" w:rsidRDefault="00000000">
            <w:pPr>
              <w:spacing w:after="60"/>
            </w:pPr>
            <w:r>
              <w:rPr>
                <w:color w:val="000000"/>
                <w:sz w:val="20"/>
                <w:szCs w:val="20"/>
              </w:rPr>
              <w:t>Namespace imports, tag helpers, default layout.</w:t>
            </w:r>
          </w:p>
        </w:tc>
      </w:tr>
      <w:tr w:rsidR="00006197" w14:paraId="01584CC3"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89DCC3A" w14:textId="77777777" w:rsidR="00006197" w:rsidRDefault="00000000">
            <w:pPr>
              <w:spacing w:after="60"/>
            </w:pPr>
            <w:proofErr w:type="spellStart"/>
            <w:r>
              <w:rPr>
                <w:b/>
                <w:bCs/>
                <w:color w:val="000000"/>
                <w:sz w:val="20"/>
                <w:szCs w:val="20"/>
              </w:rPr>
              <w:t>wwwroot</w:t>
            </w:r>
            <w:proofErr w:type="spellEnd"/>
            <w:r>
              <w:rPr>
                <w:b/>
                <w:bCs/>
                <w:color w:val="000000"/>
                <w:sz w:val="20"/>
                <w:szCs w:val="20"/>
              </w:rPr>
              <w:t>/</w:t>
            </w:r>
            <w:proofErr w:type="spellStart"/>
            <w:r>
              <w:rPr>
                <w:b/>
                <w:bCs/>
                <w:color w:val="000000"/>
                <w:sz w:val="20"/>
                <w:szCs w:val="20"/>
              </w:rPr>
              <w:t>js</w:t>
            </w:r>
            <w:proofErr w:type="spellEnd"/>
            <w:r>
              <w:rPr>
                <w:b/>
                <w:bCs/>
                <w:color w:val="000000"/>
                <w:sz w:val="20"/>
                <w:szCs w:val="20"/>
              </w:rPr>
              <w:t>/agent.js</w:t>
            </w:r>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8B0CA94" w14:textId="77777777" w:rsidR="00006197" w:rsidRDefault="00000000">
            <w:pPr>
              <w:spacing w:after="60"/>
            </w:pPr>
            <w:r>
              <w:rPr>
                <w:color w:val="000000"/>
                <w:sz w:val="20"/>
                <w:szCs w:val="20"/>
              </w:rPr>
              <w:t>All client logic: POST the request, read the response as text first so a non-JSON failure surfaces its status and body, reveal steps with a delay, summarise each step in plain English, render the briefing markdown.</w:t>
            </w:r>
          </w:p>
        </w:tc>
      </w:tr>
      <w:tr w:rsidR="00006197" w14:paraId="4864D110"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38582C6" w14:textId="77777777" w:rsidR="00006197" w:rsidRDefault="00000000">
            <w:pPr>
              <w:spacing w:after="60"/>
            </w:pPr>
            <w:proofErr w:type="spellStart"/>
            <w:r>
              <w:rPr>
                <w:b/>
                <w:bCs/>
                <w:color w:val="000000"/>
                <w:sz w:val="20"/>
                <w:szCs w:val="20"/>
              </w:rPr>
              <w:t>wwwroot</w:t>
            </w:r>
            <w:proofErr w:type="spellEnd"/>
            <w:r>
              <w:rPr>
                <w:b/>
                <w:bCs/>
                <w:color w:val="000000"/>
                <w:sz w:val="20"/>
                <w:szCs w:val="20"/>
              </w:rPr>
              <w:t>/</w:t>
            </w:r>
            <w:proofErr w:type="spellStart"/>
            <w:r>
              <w:rPr>
                <w:b/>
                <w:bCs/>
                <w:color w:val="000000"/>
                <w:sz w:val="20"/>
                <w:szCs w:val="20"/>
              </w:rPr>
              <w:t>css</w:t>
            </w:r>
            <w:proofErr w:type="spellEnd"/>
            <w:r>
              <w:rPr>
                <w:b/>
                <w:bCs/>
                <w:color w:val="000000"/>
                <w:sz w:val="20"/>
                <w:szCs w:val="20"/>
              </w:rPr>
              <w:t>/site.css</w:t>
            </w:r>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3F6A6AC" w14:textId="77777777" w:rsidR="00006197" w:rsidRDefault="00000000">
            <w:pPr>
              <w:spacing w:after="60"/>
            </w:pPr>
            <w:r>
              <w:rPr>
                <w:color w:val="000000"/>
                <w:sz w:val="20"/>
                <w:szCs w:val="20"/>
              </w:rPr>
              <w:t>Light professional theme: warning callout, input panel, step list with left rule, collapsible tool I/O, briefing typography.</w:t>
            </w:r>
          </w:p>
        </w:tc>
      </w:tr>
      <w:tr w:rsidR="00006197" w14:paraId="24D5F41C"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EB53A53" w14:textId="77777777" w:rsidR="00006197" w:rsidRDefault="00000000">
            <w:pPr>
              <w:spacing w:after="60"/>
            </w:pPr>
            <w:r>
              <w:rPr>
                <w:b/>
                <w:bCs/>
                <w:color w:val="000000"/>
                <w:sz w:val="20"/>
                <w:szCs w:val="20"/>
              </w:rPr>
              <w:t>Dockerfile / .</w:t>
            </w:r>
            <w:proofErr w:type="spellStart"/>
            <w:r>
              <w:rPr>
                <w:b/>
                <w:bCs/>
                <w:color w:val="000000"/>
                <w:sz w:val="20"/>
                <w:szCs w:val="20"/>
              </w:rPr>
              <w:t>dockerignore</w:t>
            </w:r>
            <w:proofErr w:type="spellEnd"/>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98B6CB3" w14:textId="77777777" w:rsidR="00006197" w:rsidRDefault="00000000">
            <w:pPr>
              <w:spacing w:after="60"/>
            </w:pPr>
            <w:r>
              <w:rPr>
                <w:color w:val="000000"/>
                <w:sz w:val="20"/>
                <w:szCs w:val="20"/>
              </w:rPr>
              <w:t>Multi-stage build (SDK publishes, ASP.NET runtime runs). Listens on 8080.</w:t>
            </w:r>
          </w:p>
        </w:tc>
      </w:tr>
      <w:tr w:rsidR="00006197" w14:paraId="71F93659" w14:textId="77777777">
        <w:tblPrEx>
          <w:tblCellMar>
            <w:top w:w="0" w:type="dxa"/>
            <w:bottom w:w="0" w:type="dxa"/>
          </w:tblCellMar>
        </w:tblPrEx>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F028AEC" w14:textId="77777777" w:rsidR="00006197" w:rsidRDefault="00000000">
            <w:pPr>
              <w:spacing w:after="60"/>
            </w:pPr>
            <w:r>
              <w:rPr>
                <w:b/>
                <w:bCs/>
                <w:color w:val="000000"/>
                <w:sz w:val="20"/>
                <w:szCs w:val="20"/>
              </w:rPr>
              <w:t>README.md</w:t>
            </w:r>
          </w:p>
        </w:tc>
        <w:tc>
          <w:tcPr>
            <w:tcW w:w="561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F9854C7" w14:textId="77777777" w:rsidR="00006197" w:rsidRDefault="00000000">
            <w:pPr>
              <w:spacing w:after="60"/>
            </w:pPr>
            <w:r>
              <w:rPr>
                <w:color w:val="000000"/>
                <w:sz w:val="20"/>
                <w:szCs w:val="20"/>
              </w:rPr>
              <w:t>Setup, run, deploy, limitations.</w:t>
            </w:r>
          </w:p>
        </w:tc>
      </w:tr>
    </w:tbl>
    <w:p w14:paraId="00A6EF4B" w14:textId="77777777" w:rsidR="00006197" w:rsidRDefault="00000000">
      <w:pPr>
        <w:pStyle w:val="Heading1"/>
      </w:pPr>
      <w:bookmarkStart w:id="26" w:name="_Toc237904681"/>
      <w:bookmarkStart w:id="27" w:name="_Toc237904751"/>
      <w:r>
        <w:t>7. Architecture Overview</w:t>
      </w:r>
      <w:bookmarkEnd w:id="26"/>
      <w:bookmarkEnd w:id="27"/>
    </w:p>
    <w:p w14:paraId="1F36C692" w14:textId="77777777" w:rsidR="00006197" w:rsidRDefault="00000000">
      <w:pPr>
        <w:pStyle w:val="Heading2"/>
      </w:pPr>
      <w:bookmarkStart w:id="28" w:name="_Toc237904682"/>
      <w:bookmarkStart w:id="29" w:name="_Toc237904752"/>
      <w:r>
        <w:t>7.1 Layers</w:t>
      </w:r>
      <w:bookmarkEnd w:id="28"/>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2608"/>
        <w:gridCol w:w="4412"/>
      </w:tblGrid>
      <w:tr w:rsidR="00006197" w14:paraId="6B81FDEF" w14:textId="77777777">
        <w:tblPrEx>
          <w:tblCellMar>
            <w:top w:w="0" w:type="dxa"/>
            <w:bottom w:w="0" w:type="dxa"/>
          </w:tblCellMar>
        </w:tblPrEx>
        <w:trPr>
          <w:tblHeader/>
        </w:trPr>
        <w:tc>
          <w:tcPr>
            <w:tcW w:w="2006"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136C9CF8" w14:textId="77777777" w:rsidR="00006197" w:rsidRDefault="00000000">
            <w:pPr>
              <w:spacing w:after="60"/>
            </w:pPr>
            <w:r>
              <w:rPr>
                <w:b/>
                <w:bCs/>
                <w:color w:val="FFFFFF"/>
                <w:sz w:val="20"/>
                <w:szCs w:val="20"/>
              </w:rPr>
              <w:t>Layer</w:t>
            </w:r>
          </w:p>
        </w:tc>
        <w:tc>
          <w:tcPr>
            <w:tcW w:w="2608"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48CE9179" w14:textId="77777777" w:rsidR="00006197" w:rsidRDefault="00000000">
            <w:pPr>
              <w:spacing w:after="60"/>
            </w:pPr>
            <w:r>
              <w:rPr>
                <w:b/>
                <w:bCs/>
                <w:color w:val="FFFFFF"/>
                <w:sz w:val="20"/>
                <w:szCs w:val="20"/>
              </w:rPr>
              <w:t>Technology</w:t>
            </w:r>
          </w:p>
        </w:tc>
        <w:tc>
          <w:tcPr>
            <w:tcW w:w="4413"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37AFBA11" w14:textId="77777777" w:rsidR="00006197" w:rsidRDefault="00000000">
            <w:pPr>
              <w:spacing w:after="60"/>
            </w:pPr>
            <w:r>
              <w:rPr>
                <w:b/>
                <w:bCs/>
                <w:color w:val="FFFFFF"/>
                <w:sz w:val="20"/>
                <w:szCs w:val="20"/>
              </w:rPr>
              <w:t>Responsibility</w:t>
            </w:r>
          </w:p>
        </w:tc>
      </w:tr>
      <w:tr w:rsidR="00006197" w14:paraId="0CA525E1"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4F798E8" w14:textId="77777777" w:rsidR="00006197" w:rsidRDefault="00000000">
            <w:pPr>
              <w:spacing w:after="60"/>
            </w:pPr>
            <w:r>
              <w:rPr>
                <w:b/>
                <w:bCs/>
                <w:color w:val="000000"/>
                <w:sz w:val="20"/>
                <w:szCs w:val="20"/>
              </w:rPr>
              <w:t>Presentation</w:t>
            </w:r>
          </w:p>
        </w:tc>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9B1E973" w14:textId="77777777" w:rsidR="00006197" w:rsidRDefault="00000000">
            <w:pPr>
              <w:spacing w:after="60"/>
            </w:pPr>
            <w:r>
              <w:rPr>
                <w:color w:val="000000"/>
                <w:sz w:val="20"/>
                <w:szCs w:val="20"/>
              </w:rPr>
              <w:t>Razor Pages + vanilla JS</w:t>
            </w:r>
          </w:p>
        </w:tc>
        <w:tc>
          <w:tcPr>
            <w:tcW w:w="4413"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955D3A5" w14:textId="77777777" w:rsidR="00006197" w:rsidRDefault="00000000">
            <w:pPr>
              <w:spacing w:after="60"/>
            </w:pPr>
            <w:r>
              <w:rPr>
                <w:color w:val="000000"/>
                <w:sz w:val="20"/>
                <w:szCs w:val="20"/>
              </w:rPr>
              <w:t>One page. Request in, steps and briefing out. No framework.</w:t>
            </w:r>
          </w:p>
        </w:tc>
      </w:tr>
      <w:tr w:rsidR="00006197" w14:paraId="31950C08"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6AAE069" w14:textId="77777777" w:rsidR="00006197" w:rsidRDefault="00000000">
            <w:pPr>
              <w:spacing w:after="60"/>
            </w:pPr>
            <w:r>
              <w:rPr>
                <w:b/>
                <w:bCs/>
                <w:color w:val="000000"/>
                <w:sz w:val="20"/>
                <w:szCs w:val="20"/>
              </w:rPr>
              <w:t>Agent orchestration</w:t>
            </w:r>
          </w:p>
        </w:tc>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46FF469" w14:textId="77777777" w:rsidR="00006197" w:rsidRDefault="00000000">
            <w:pPr>
              <w:spacing w:after="60"/>
            </w:pPr>
            <w:proofErr w:type="spellStart"/>
            <w:r>
              <w:rPr>
                <w:color w:val="000000"/>
                <w:sz w:val="20"/>
                <w:szCs w:val="20"/>
              </w:rPr>
              <w:t>ClaudeAgentService</w:t>
            </w:r>
            <w:proofErr w:type="spellEnd"/>
          </w:p>
        </w:tc>
        <w:tc>
          <w:tcPr>
            <w:tcW w:w="4413"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60038EF" w14:textId="77777777" w:rsidR="00006197" w:rsidRDefault="00000000">
            <w:pPr>
              <w:spacing w:after="60"/>
            </w:pPr>
            <w:r>
              <w:rPr>
                <w:color w:val="000000"/>
                <w:sz w:val="20"/>
                <w:szCs w:val="20"/>
              </w:rPr>
              <w:t>Owns the conversation with the model, the tool loop, the iteration cap and the step trace. Knows nothing about flying; knows how to dispatch a tool name to a method.</w:t>
            </w:r>
          </w:p>
        </w:tc>
      </w:tr>
      <w:tr w:rsidR="00006197" w14:paraId="65D70AAF"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DFB5544" w14:textId="77777777" w:rsidR="00006197" w:rsidRDefault="00000000">
            <w:pPr>
              <w:spacing w:after="60"/>
            </w:pPr>
            <w:r>
              <w:rPr>
                <w:b/>
                <w:bCs/>
                <w:color w:val="000000"/>
                <w:sz w:val="20"/>
                <w:szCs w:val="20"/>
              </w:rPr>
              <w:t>Tools</w:t>
            </w:r>
          </w:p>
        </w:tc>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E02DAAE" w14:textId="77777777" w:rsidR="00006197" w:rsidRDefault="00000000">
            <w:pPr>
              <w:spacing w:after="60"/>
            </w:pPr>
            <w:proofErr w:type="spellStart"/>
            <w:r>
              <w:rPr>
                <w:color w:val="000000"/>
                <w:sz w:val="20"/>
                <w:szCs w:val="20"/>
              </w:rPr>
              <w:t>NavCalculator</w:t>
            </w:r>
            <w:proofErr w:type="spellEnd"/>
            <w:r>
              <w:rPr>
                <w:color w:val="000000"/>
                <w:sz w:val="20"/>
                <w:szCs w:val="20"/>
              </w:rPr>
              <w:t xml:space="preserve">, </w:t>
            </w:r>
            <w:proofErr w:type="spellStart"/>
            <w:r>
              <w:rPr>
                <w:color w:val="000000"/>
                <w:sz w:val="20"/>
                <w:szCs w:val="20"/>
              </w:rPr>
              <w:t>WeatherService</w:t>
            </w:r>
            <w:proofErr w:type="spellEnd"/>
            <w:r>
              <w:rPr>
                <w:color w:val="000000"/>
                <w:sz w:val="20"/>
                <w:szCs w:val="20"/>
              </w:rPr>
              <w:t xml:space="preserve">, </w:t>
            </w:r>
            <w:proofErr w:type="spellStart"/>
            <w:r>
              <w:rPr>
                <w:color w:val="000000"/>
                <w:sz w:val="20"/>
                <w:szCs w:val="20"/>
              </w:rPr>
              <w:t>ScottishAirfields</w:t>
            </w:r>
            <w:proofErr w:type="spellEnd"/>
          </w:p>
        </w:tc>
        <w:tc>
          <w:tcPr>
            <w:tcW w:w="4413"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E8C4243" w14:textId="77777777" w:rsidR="00006197" w:rsidRDefault="00000000">
            <w:pPr>
              <w:spacing w:after="60"/>
            </w:pPr>
            <w:r>
              <w:rPr>
                <w:color w:val="000000"/>
                <w:sz w:val="20"/>
                <w:szCs w:val="20"/>
              </w:rPr>
              <w:t>Three deterministic capabilities with JSON in and JSON out. Each is independently testable and none knows the model exists.</w:t>
            </w:r>
          </w:p>
        </w:tc>
      </w:tr>
      <w:tr w:rsidR="00006197" w14:paraId="49643DB7"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5C1CFA4" w14:textId="77777777" w:rsidR="00006197" w:rsidRDefault="00000000">
            <w:pPr>
              <w:spacing w:after="60"/>
            </w:pPr>
            <w:r>
              <w:rPr>
                <w:b/>
                <w:bCs/>
                <w:color w:val="000000"/>
                <w:sz w:val="20"/>
                <w:szCs w:val="20"/>
              </w:rPr>
              <w:t>Reference data</w:t>
            </w:r>
          </w:p>
        </w:tc>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74787EA" w14:textId="77777777" w:rsidR="00006197" w:rsidRDefault="00000000">
            <w:pPr>
              <w:spacing w:after="60"/>
            </w:pPr>
            <w:proofErr w:type="spellStart"/>
            <w:r>
              <w:rPr>
                <w:color w:val="000000"/>
                <w:sz w:val="20"/>
                <w:szCs w:val="20"/>
              </w:rPr>
              <w:t>ScottishAirfields</w:t>
            </w:r>
            <w:proofErr w:type="spellEnd"/>
            <w:r>
              <w:rPr>
                <w:color w:val="000000"/>
                <w:sz w:val="20"/>
                <w:szCs w:val="20"/>
              </w:rPr>
              <w:t>, Pa28WarriorPerformance</w:t>
            </w:r>
          </w:p>
        </w:tc>
        <w:tc>
          <w:tcPr>
            <w:tcW w:w="4413"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E3604D6" w14:textId="77777777" w:rsidR="00006197" w:rsidRDefault="00000000">
            <w:pPr>
              <w:spacing w:after="60"/>
            </w:pPr>
            <w:r>
              <w:rPr>
                <w:color w:val="000000"/>
                <w:sz w:val="20"/>
                <w:szCs w:val="20"/>
              </w:rPr>
              <w:t>Static, in code. Where a database or POH would sit in a real system.</w:t>
            </w:r>
          </w:p>
        </w:tc>
      </w:tr>
      <w:tr w:rsidR="00006197" w14:paraId="6EDF078E"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5A06342" w14:textId="77777777" w:rsidR="00006197" w:rsidRDefault="00000000">
            <w:pPr>
              <w:spacing w:after="60"/>
            </w:pPr>
            <w:r>
              <w:rPr>
                <w:b/>
                <w:bCs/>
                <w:color w:val="000000"/>
                <w:sz w:val="20"/>
                <w:szCs w:val="20"/>
              </w:rPr>
              <w:t>Configuration</w:t>
            </w:r>
          </w:p>
        </w:tc>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50CA349" w14:textId="77777777" w:rsidR="00006197" w:rsidRDefault="00000000">
            <w:pPr>
              <w:spacing w:after="60"/>
            </w:pPr>
            <w:r>
              <w:rPr>
                <w:color w:val="000000"/>
                <w:sz w:val="20"/>
                <w:szCs w:val="20"/>
              </w:rPr>
              <w:t>Constants + one environment variable</w:t>
            </w:r>
          </w:p>
        </w:tc>
        <w:tc>
          <w:tcPr>
            <w:tcW w:w="4413"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0E0E5DD" w14:textId="77777777" w:rsidR="00006197" w:rsidRDefault="00000000">
            <w:pPr>
              <w:spacing w:after="60"/>
            </w:pPr>
            <w:r>
              <w:rPr>
                <w:color w:val="000000"/>
                <w:sz w:val="20"/>
                <w:szCs w:val="20"/>
              </w:rPr>
              <w:t>Everything in code except the API key.</w:t>
            </w:r>
          </w:p>
        </w:tc>
      </w:tr>
    </w:tbl>
    <w:p w14:paraId="7D31BC3B" w14:textId="77777777" w:rsidR="00006197" w:rsidRDefault="00000000">
      <w:pPr>
        <w:pStyle w:val="Heading2"/>
      </w:pPr>
      <w:bookmarkStart w:id="30" w:name="_Toc237904683"/>
      <w:bookmarkStart w:id="31" w:name="_Toc237904753"/>
      <w:r>
        <w:t>7.2 Data Flow — Running the Agent</w:t>
      </w:r>
      <w:bookmarkEnd w:id="30"/>
      <w:bookmarkEnd w:id="31"/>
    </w:p>
    <w:p w14:paraId="780F2821" w14:textId="77777777" w:rsidR="00006197" w:rsidRDefault="00000000">
      <w:pPr>
        <w:pStyle w:val="ListParagraph"/>
        <w:numPr>
          <w:ilvl w:val="0"/>
          <w:numId w:val="2"/>
        </w:numPr>
        <w:spacing w:after="100"/>
      </w:pPr>
      <w:r>
        <w:lastRenderedPageBreak/>
        <w:t xml:space="preserve">User edits the route text and presses Run. agent.js clears the panels, disables the button and POSTs { </w:t>
      </w:r>
      <w:proofErr w:type="spellStart"/>
      <w:r>
        <w:t>routeRequest</w:t>
      </w:r>
      <w:proofErr w:type="spellEnd"/>
      <w:r>
        <w:t xml:space="preserve"> } as JSON to the page handler ?handler=</w:t>
      </w:r>
      <w:proofErr w:type="spellStart"/>
      <w:r>
        <w:t>RunAgent</w:t>
      </w:r>
      <w:proofErr w:type="spellEnd"/>
      <w:r>
        <w:t>.</w:t>
      </w:r>
    </w:p>
    <w:p w14:paraId="78836E33" w14:textId="77777777" w:rsidR="00006197" w:rsidRDefault="00000000">
      <w:pPr>
        <w:pStyle w:val="ListParagraph"/>
        <w:numPr>
          <w:ilvl w:val="0"/>
          <w:numId w:val="2"/>
        </w:numPr>
        <w:spacing w:after="100"/>
      </w:pPr>
      <w:proofErr w:type="spellStart"/>
      <w:r>
        <w:t>IndexModel.OnPostRunAgentAsync</w:t>
      </w:r>
      <w:proofErr w:type="spellEnd"/>
      <w:r>
        <w:t xml:space="preserve"> validates the text and calls </w:t>
      </w:r>
      <w:proofErr w:type="spellStart"/>
      <w:r>
        <w:t>ClaudeAgentService.RunAsync</w:t>
      </w:r>
      <w:proofErr w:type="spellEnd"/>
      <w:r>
        <w:t>.</w:t>
      </w:r>
    </w:p>
    <w:p w14:paraId="6527903D" w14:textId="77777777" w:rsidR="00006197" w:rsidRDefault="00000000">
      <w:pPr>
        <w:pStyle w:val="ListParagraph"/>
        <w:numPr>
          <w:ilvl w:val="0"/>
          <w:numId w:val="2"/>
        </w:numPr>
        <w:spacing w:after="100"/>
      </w:pPr>
      <w:proofErr w:type="spellStart"/>
      <w:r>
        <w:t>RunAsync</w:t>
      </w:r>
      <w:proofErr w:type="spellEnd"/>
      <w:r>
        <w:t xml:space="preserve"> reads ANTHROPIC_API_KEY, builds the system prompt and tool definitions, seeds the messages array with the user's request, and enters the loop (7.3).</w:t>
      </w:r>
    </w:p>
    <w:p w14:paraId="39D55BC9" w14:textId="77777777" w:rsidR="00006197" w:rsidRDefault="00000000">
      <w:pPr>
        <w:pStyle w:val="ListParagraph"/>
        <w:numPr>
          <w:ilvl w:val="0"/>
          <w:numId w:val="2"/>
        </w:numPr>
        <w:spacing w:after="100"/>
      </w:pPr>
      <w:r>
        <w:t xml:space="preserve">When the loop ends the handler returns an </w:t>
      </w:r>
      <w:proofErr w:type="spellStart"/>
      <w:r>
        <w:t>AgentRunResult</w:t>
      </w:r>
      <w:proofErr w:type="spellEnd"/>
      <w:r>
        <w:t xml:space="preserve"> as JSON: the ordered steps, the final briefing text, or an error.</w:t>
      </w:r>
    </w:p>
    <w:p w14:paraId="492F0FE0" w14:textId="77777777" w:rsidR="00006197" w:rsidRDefault="00000000">
      <w:pPr>
        <w:pStyle w:val="ListParagraph"/>
        <w:numPr>
          <w:ilvl w:val="0"/>
          <w:numId w:val="2"/>
        </w:numPr>
        <w:spacing w:after="100"/>
      </w:pPr>
      <w:r>
        <w:t>agent.js reads the body as text, checks the HTTP status, parses the JSON, then appends one step every 450 ms with a plain-English summary and a collapsed input/result view, and finally renders the briefing markdown as HTML.</w:t>
      </w:r>
    </w:p>
    <w:p w14:paraId="2D80E6C2" w14:textId="77777777" w:rsidR="00006197" w:rsidRDefault="00000000">
      <w:pPr>
        <w:pStyle w:val="Heading2"/>
      </w:pPr>
      <w:bookmarkStart w:id="32" w:name="_Toc237904684"/>
      <w:bookmarkStart w:id="33" w:name="_Toc237904754"/>
      <w:r>
        <w:t>7.3 Data Flow — Inside the Tool Loop</w:t>
      </w:r>
      <w:bookmarkEnd w:id="32"/>
      <w:bookmarkEnd w:id="33"/>
    </w:p>
    <w:p w14:paraId="452166E9" w14:textId="77777777" w:rsidR="00006197" w:rsidRDefault="00000000">
      <w:pPr>
        <w:spacing w:after="140"/>
      </w:pPr>
      <w:r>
        <w:t>This is the mechanism Section 2 describes. Each iteration:</w:t>
      </w:r>
    </w:p>
    <w:p w14:paraId="2D75C898" w14:textId="77777777" w:rsidR="00006197" w:rsidRDefault="00000000">
      <w:pPr>
        <w:pStyle w:val="ListParagraph"/>
        <w:numPr>
          <w:ilvl w:val="0"/>
          <w:numId w:val="2"/>
        </w:numPr>
        <w:spacing w:after="100"/>
      </w:pPr>
      <w:r>
        <w:t>POST to /v1/messages with model, system prompt, the tools array and the full messages history so far.</w:t>
      </w:r>
    </w:p>
    <w:p w14:paraId="1A9D41CB" w14:textId="77777777" w:rsidR="00006197" w:rsidRDefault="00000000">
      <w:pPr>
        <w:pStyle w:val="ListParagraph"/>
        <w:numPr>
          <w:ilvl w:val="0"/>
          <w:numId w:val="2"/>
        </w:numPr>
        <w:spacing w:after="100"/>
      </w:pPr>
      <w:r>
        <w:t xml:space="preserve">The response's content array is appended to messages as an assistant turn, exactly as received — text blocks and </w:t>
      </w:r>
      <w:proofErr w:type="spellStart"/>
      <w:r>
        <w:t>tool_use</w:t>
      </w:r>
      <w:proofErr w:type="spellEnd"/>
      <w:r>
        <w:t xml:space="preserve"> blocks together. This preserves the model's own record of what it decided.</w:t>
      </w:r>
    </w:p>
    <w:p w14:paraId="1DF1C2AB" w14:textId="77777777" w:rsidR="00006197" w:rsidRDefault="00000000">
      <w:pPr>
        <w:pStyle w:val="ListParagraph"/>
        <w:numPr>
          <w:ilvl w:val="0"/>
          <w:numId w:val="2"/>
        </w:numPr>
        <w:spacing w:after="100"/>
      </w:pPr>
      <w:r>
        <w:t xml:space="preserve">If there are no </w:t>
      </w:r>
      <w:proofErr w:type="spellStart"/>
      <w:r>
        <w:t>tool_use</w:t>
      </w:r>
      <w:proofErr w:type="spellEnd"/>
      <w:r>
        <w:t xml:space="preserve"> blocks, the text blocks are joined and returned as the final briefing. The loop ends.</w:t>
      </w:r>
    </w:p>
    <w:p w14:paraId="5EC5DD41" w14:textId="77777777" w:rsidR="00006197" w:rsidRDefault="00000000">
      <w:pPr>
        <w:pStyle w:val="ListParagraph"/>
        <w:numPr>
          <w:ilvl w:val="0"/>
          <w:numId w:val="2"/>
        </w:numPr>
        <w:spacing w:after="100"/>
      </w:pPr>
      <w:proofErr w:type="gramStart"/>
      <w:r>
        <w:t>Otherwise</w:t>
      </w:r>
      <w:proofErr w:type="gramEnd"/>
      <w:r>
        <w:t xml:space="preserve"> each </w:t>
      </w:r>
      <w:proofErr w:type="spellStart"/>
      <w:r>
        <w:t>tool_use</w:t>
      </w:r>
      <w:proofErr w:type="spellEnd"/>
      <w:r>
        <w:t xml:space="preserve"> block is dispatched by name to </w:t>
      </w:r>
      <w:proofErr w:type="spellStart"/>
      <w:r>
        <w:t>GetAirfield</w:t>
      </w:r>
      <w:proofErr w:type="spellEnd"/>
      <w:r>
        <w:t xml:space="preserve">, </w:t>
      </w:r>
      <w:proofErr w:type="spellStart"/>
      <w:r>
        <w:t>GetWeather</w:t>
      </w:r>
      <w:proofErr w:type="spellEnd"/>
      <w:r>
        <w:t xml:space="preserve"> or </w:t>
      </w:r>
      <w:proofErr w:type="spellStart"/>
      <w:r>
        <w:t>CalculateLeg</w:t>
      </w:r>
      <w:proofErr w:type="spellEnd"/>
      <w:r>
        <w:t xml:space="preserve"> with its input object. Every call is captured as an </w:t>
      </w:r>
      <w:proofErr w:type="spellStart"/>
      <w:r>
        <w:t>AgentStep</w:t>
      </w:r>
      <w:proofErr w:type="spellEnd"/>
      <w:r>
        <w:t>. Exceptions become { error } JSON rather than propagating, so the model sees the failure and can react.</w:t>
      </w:r>
    </w:p>
    <w:p w14:paraId="67C5FD39" w14:textId="77777777" w:rsidR="00006197" w:rsidRDefault="00000000">
      <w:pPr>
        <w:pStyle w:val="ListParagraph"/>
        <w:numPr>
          <w:ilvl w:val="0"/>
          <w:numId w:val="2"/>
        </w:numPr>
        <w:spacing w:after="100"/>
      </w:pPr>
      <w:r>
        <w:t xml:space="preserve">All results for that turn are packaged as </w:t>
      </w:r>
      <w:proofErr w:type="spellStart"/>
      <w:r>
        <w:t>tool_result</w:t>
      </w:r>
      <w:proofErr w:type="spellEnd"/>
      <w:r>
        <w:t xml:space="preserve"> blocks (each carrying its </w:t>
      </w:r>
      <w:proofErr w:type="spellStart"/>
      <w:r>
        <w:t>tool_use_id</w:t>
      </w:r>
      <w:proofErr w:type="spellEnd"/>
      <w:r>
        <w:t>) in a single user turn, appended to messages, and the loop goes round again.</w:t>
      </w:r>
    </w:p>
    <w:p w14:paraId="31906227" w14:textId="77777777" w:rsidR="00006197" w:rsidRDefault="00000000">
      <w:pPr>
        <w:pStyle w:val="ListParagraph"/>
        <w:numPr>
          <w:ilvl w:val="0"/>
          <w:numId w:val="2"/>
        </w:numPr>
        <w:spacing w:after="100"/>
      </w:pPr>
      <w:r>
        <w:t>A cap of eight iterations prevents a runaway; hitting it returns an error asking for a simpler route rather than a partial briefing.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56798BBA"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0B1241F8" w14:textId="77777777" w:rsidR="00006197" w:rsidRDefault="00000000">
            <w:r>
              <w:rPr>
                <w:i/>
                <w:iCs/>
                <w:color w:val="003635"/>
                <w:sz w:val="22"/>
                <w:szCs w:val="22"/>
              </w:rPr>
              <w:t xml:space="preserve">The model may request several tools in one turn — the </w:t>
            </w:r>
            <w:proofErr w:type="spellStart"/>
            <w:r>
              <w:rPr>
                <w:i/>
                <w:iCs/>
                <w:color w:val="003635"/>
                <w:sz w:val="22"/>
                <w:szCs w:val="22"/>
              </w:rPr>
              <w:t>Perth→Oban</w:t>
            </w:r>
            <w:proofErr w:type="spellEnd"/>
            <w:r>
              <w:rPr>
                <w:i/>
                <w:iCs/>
                <w:color w:val="003635"/>
                <w:sz w:val="22"/>
                <w:szCs w:val="22"/>
              </w:rPr>
              <w:t xml:space="preserve"> run asked for both airfields at once. The loop handles that by executing all of them and returning all results together, which is what the API requires: every </w:t>
            </w:r>
            <w:proofErr w:type="spellStart"/>
            <w:r>
              <w:rPr>
                <w:i/>
                <w:iCs/>
                <w:color w:val="003635"/>
                <w:sz w:val="22"/>
                <w:szCs w:val="22"/>
              </w:rPr>
              <w:t>tool_use</w:t>
            </w:r>
            <w:proofErr w:type="spellEnd"/>
            <w:r>
              <w:rPr>
                <w:i/>
                <w:iCs/>
                <w:color w:val="003635"/>
                <w:sz w:val="22"/>
                <w:szCs w:val="22"/>
              </w:rPr>
              <w:t xml:space="preserve"> in an assistant turn must be answered by a </w:t>
            </w:r>
            <w:proofErr w:type="spellStart"/>
            <w:r>
              <w:rPr>
                <w:i/>
                <w:iCs/>
                <w:color w:val="003635"/>
                <w:sz w:val="22"/>
                <w:szCs w:val="22"/>
              </w:rPr>
              <w:t>tool_result</w:t>
            </w:r>
            <w:proofErr w:type="spellEnd"/>
            <w:r>
              <w:rPr>
                <w:i/>
                <w:iCs/>
                <w:color w:val="003635"/>
                <w:sz w:val="22"/>
                <w:szCs w:val="22"/>
              </w:rPr>
              <w:t xml:space="preserve"> in the next user turn.</w:t>
            </w:r>
          </w:p>
        </w:tc>
      </w:tr>
    </w:tbl>
    <w:p w14:paraId="0FF24719" w14:textId="77777777" w:rsidR="00006197" w:rsidRDefault="00000000">
      <w:pPr>
        <w:pStyle w:val="Heading1"/>
      </w:pPr>
      <w:bookmarkStart w:id="34" w:name="_Toc237904685"/>
      <w:bookmarkStart w:id="35" w:name="_Toc237904755"/>
      <w:r>
        <w:t>8. Tool Catalogue</w:t>
      </w:r>
      <w:bookmarkEnd w:id="34"/>
      <w:bookmarkEnd w:id="35"/>
    </w:p>
    <w:p w14:paraId="5C9E4C78" w14:textId="77777777" w:rsidR="00006197" w:rsidRDefault="00000000">
      <w:pPr>
        <w:spacing w:after="140"/>
      </w:pPr>
      <w:r>
        <w:t>The tools are the only way the model can touch the world. Each is declared to the model as a name, a description and a JSON schema; the model chooses among them by reading the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3410"/>
        <w:gridCol w:w="3610"/>
      </w:tblGrid>
      <w:tr w:rsidR="00006197" w14:paraId="70B083DF" w14:textId="77777777">
        <w:tblPrEx>
          <w:tblCellMar>
            <w:top w:w="0" w:type="dxa"/>
            <w:bottom w:w="0" w:type="dxa"/>
          </w:tblCellMar>
        </w:tblPrEx>
        <w:trPr>
          <w:tblHeader/>
        </w:trPr>
        <w:tc>
          <w:tcPr>
            <w:tcW w:w="2006"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3FE86EE3" w14:textId="77777777" w:rsidR="00006197" w:rsidRDefault="00000000">
            <w:pPr>
              <w:spacing w:after="60"/>
            </w:pPr>
            <w:r>
              <w:rPr>
                <w:b/>
                <w:bCs/>
                <w:color w:val="FFFFFF"/>
                <w:sz w:val="20"/>
                <w:szCs w:val="20"/>
              </w:rPr>
              <w:t>Tool</w:t>
            </w:r>
          </w:p>
        </w:tc>
        <w:tc>
          <w:tcPr>
            <w:tcW w:w="3410"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52F2C564" w14:textId="77777777" w:rsidR="00006197" w:rsidRDefault="00000000">
            <w:pPr>
              <w:spacing w:after="60"/>
            </w:pPr>
            <w:r>
              <w:rPr>
                <w:b/>
                <w:bCs/>
                <w:color w:val="FFFFFF"/>
                <w:sz w:val="20"/>
                <w:szCs w:val="20"/>
              </w:rPr>
              <w:t>Input schema</w:t>
            </w:r>
          </w:p>
        </w:tc>
        <w:tc>
          <w:tcPr>
            <w:tcW w:w="3610"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468B7FBE" w14:textId="77777777" w:rsidR="00006197" w:rsidRDefault="00000000">
            <w:pPr>
              <w:spacing w:after="60"/>
            </w:pPr>
            <w:r>
              <w:rPr>
                <w:b/>
                <w:bCs/>
                <w:color w:val="FFFFFF"/>
                <w:sz w:val="20"/>
                <w:szCs w:val="20"/>
              </w:rPr>
              <w:t>Behaviour</w:t>
            </w:r>
          </w:p>
        </w:tc>
      </w:tr>
      <w:tr w:rsidR="00006197" w14:paraId="47B42F04"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EBFF8C6" w14:textId="77777777" w:rsidR="00006197" w:rsidRDefault="00000000">
            <w:pPr>
              <w:spacing w:after="60"/>
            </w:pPr>
            <w:proofErr w:type="spellStart"/>
            <w:r>
              <w:rPr>
                <w:b/>
                <w:bCs/>
                <w:color w:val="000000"/>
                <w:sz w:val="20"/>
                <w:szCs w:val="20"/>
              </w:rPr>
              <w:t>get_airfield</w:t>
            </w:r>
            <w:proofErr w:type="spellEnd"/>
          </w:p>
        </w:tc>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5B79A05" w14:textId="77777777" w:rsidR="00006197" w:rsidRDefault="00000000">
            <w:pPr>
              <w:spacing w:after="60"/>
            </w:pPr>
            <w:proofErr w:type="spellStart"/>
            <w:r>
              <w:rPr>
                <w:color w:val="000000"/>
                <w:sz w:val="20"/>
                <w:szCs w:val="20"/>
              </w:rPr>
              <w:t>icao</w:t>
            </w:r>
            <w:proofErr w:type="spellEnd"/>
            <w:r>
              <w:rPr>
                <w:color w:val="000000"/>
                <w:sz w:val="20"/>
                <w:szCs w:val="20"/>
              </w:rPr>
              <w:t xml:space="preserve"> (string, required)</w:t>
            </w:r>
          </w:p>
        </w:tc>
        <w:tc>
          <w:tcPr>
            <w:tcW w:w="36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F9CA6B4" w14:textId="77777777" w:rsidR="00006197" w:rsidRDefault="00000000">
            <w:pPr>
              <w:spacing w:after="60"/>
            </w:pPr>
            <w:r>
              <w:rPr>
                <w:color w:val="000000"/>
                <w:sz w:val="20"/>
                <w:szCs w:val="20"/>
              </w:rPr>
              <w:t xml:space="preserve">Looks up </w:t>
            </w:r>
            <w:proofErr w:type="spellStart"/>
            <w:r>
              <w:rPr>
                <w:color w:val="000000"/>
                <w:sz w:val="20"/>
                <w:szCs w:val="20"/>
              </w:rPr>
              <w:t>ScottishAirfields</w:t>
            </w:r>
            <w:proofErr w:type="spellEnd"/>
            <w:r>
              <w:rPr>
                <w:color w:val="000000"/>
                <w:sz w:val="20"/>
                <w:szCs w:val="20"/>
              </w:rPr>
              <w:t xml:space="preserve">. Returns the Airfield record as JSON, or { error } </w:t>
            </w:r>
            <w:r>
              <w:rPr>
                <w:color w:val="000000"/>
                <w:sz w:val="20"/>
                <w:szCs w:val="20"/>
              </w:rPr>
              <w:lastRenderedPageBreak/>
              <w:t>naming the twelve known codes if not found — which tells the model exactly what it may ask for instead.</w:t>
            </w:r>
          </w:p>
        </w:tc>
      </w:tr>
      <w:tr w:rsidR="00006197" w14:paraId="343CF8C3"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67C8E4F" w14:textId="77777777" w:rsidR="00006197" w:rsidRDefault="00000000">
            <w:pPr>
              <w:spacing w:after="60"/>
            </w:pPr>
            <w:proofErr w:type="spellStart"/>
            <w:r>
              <w:rPr>
                <w:b/>
                <w:bCs/>
                <w:color w:val="000000"/>
                <w:sz w:val="20"/>
                <w:szCs w:val="20"/>
              </w:rPr>
              <w:lastRenderedPageBreak/>
              <w:t>get_weather</w:t>
            </w:r>
            <w:proofErr w:type="spellEnd"/>
          </w:p>
        </w:tc>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36C4F14" w14:textId="77777777" w:rsidR="00006197" w:rsidRDefault="00000000">
            <w:pPr>
              <w:spacing w:after="60"/>
            </w:pPr>
            <w:proofErr w:type="spellStart"/>
            <w:r>
              <w:rPr>
                <w:color w:val="000000"/>
                <w:sz w:val="20"/>
                <w:szCs w:val="20"/>
              </w:rPr>
              <w:t>icao</w:t>
            </w:r>
            <w:proofErr w:type="spellEnd"/>
            <w:r>
              <w:rPr>
                <w:color w:val="000000"/>
                <w:sz w:val="20"/>
                <w:szCs w:val="20"/>
              </w:rPr>
              <w:t xml:space="preserve"> (string, required)</w:t>
            </w:r>
          </w:p>
        </w:tc>
        <w:tc>
          <w:tcPr>
            <w:tcW w:w="36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D229F0F" w14:textId="77777777" w:rsidR="00006197" w:rsidRDefault="00000000">
            <w:pPr>
              <w:spacing w:after="60"/>
            </w:pPr>
            <w:r>
              <w:rPr>
                <w:color w:val="000000"/>
                <w:sz w:val="20"/>
                <w:szCs w:val="20"/>
              </w:rPr>
              <w:t xml:space="preserve">Fetches raw METAR and TAF from aviationweather.gov. Returns { </w:t>
            </w:r>
            <w:proofErr w:type="spellStart"/>
            <w:r>
              <w:rPr>
                <w:color w:val="000000"/>
                <w:sz w:val="20"/>
                <w:szCs w:val="20"/>
              </w:rPr>
              <w:t>Icao</w:t>
            </w:r>
            <w:proofErr w:type="spellEnd"/>
            <w:r>
              <w:rPr>
                <w:color w:val="000000"/>
                <w:sz w:val="20"/>
                <w:szCs w:val="20"/>
              </w:rPr>
              <w:t xml:space="preserve">, </w:t>
            </w:r>
            <w:proofErr w:type="spellStart"/>
            <w:r>
              <w:rPr>
                <w:color w:val="000000"/>
                <w:sz w:val="20"/>
                <w:szCs w:val="20"/>
              </w:rPr>
              <w:t>Metar</w:t>
            </w:r>
            <w:proofErr w:type="spellEnd"/>
            <w:r>
              <w:rPr>
                <w:color w:val="000000"/>
                <w:sz w:val="20"/>
                <w:szCs w:val="20"/>
              </w:rPr>
              <w:t>, Taf, Error }; either text may be null. The model is left to interpret the raw strings, which it does well.</w:t>
            </w:r>
          </w:p>
        </w:tc>
      </w:tr>
      <w:tr w:rsidR="00006197" w14:paraId="3AF1ED89" w14:textId="77777777">
        <w:tblPrEx>
          <w:tblCellMar>
            <w:top w:w="0" w:type="dxa"/>
            <w:bottom w:w="0" w:type="dxa"/>
          </w:tblCellMar>
        </w:tblPrEx>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220237D" w14:textId="77777777" w:rsidR="00006197" w:rsidRDefault="00000000">
            <w:pPr>
              <w:spacing w:after="60"/>
            </w:pPr>
            <w:proofErr w:type="spellStart"/>
            <w:r>
              <w:rPr>
                <w:b/>
                <w:bCs/>
                <w:color w:val="000000"/>
                <w:sz w:val="20"/>
                <w:szCs w:val="20"/>
              </w:rPr>
              <w:t>calculate_leg</w:t>
            </w:r>
            <w:proofErr w:type="spellEnd"/>
          </w:p>
        </w:tc>
        <w:tc>
          <w:tcPr>
            <w:tcW w:w="34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5FE334C" w14:textId="77777777" w:rsidR="00006197" w:rsidRDefault="00000000">
            <w:pPr>
              <w:spacing w:after="60"/>
            </w:pPr>
            <w:proofErr w:type="spellStart"/>
            <w:r>
              <w:rPr>
                <w:color w:val="000000"/>
                <w:sz w:val="20"/>
                <w:szCs w:val="20"/>
              </w:rPr>
              <w:t>from_icao</w:t>
            </w:r>
            <w:proofErr w:type="spellEnd"/>
            <w:r>
              <w:rPr>
                <w:color w:val="000000"/>
                <w:sz w:val="20"/>
                <w:szCs w:val="20"/>
              </w:rPr>
              <w:t xml:space="preserve">, </w:t>
            </w:r>
            <w:proofErr w:type="spellStart"/>
            <w:r>
              <w:rPr>
                <w:color w:val="000000"/>
                <w:sz w:val="20"/>
                <w:szCs w:val="20"/>
              </w:rPr>
              <w:t>to_icao</w:t>
            </w:r>
            <w:proofErr w:type="spellEnd"/>
            <w:r>
              <w:rPr>
                <w:color w:val="000000"/>
                <w:sz w:val="20"/>
                <w:szCs w:val="20"/>
              </w:rPr>
              <w:t xml:space="preserve"> (required); </w:t>
            </w:r>
            <w:proofErr w:type="spellStart"/>
            <w:r>
              <w:rPr>
                <w:color w:val="000000"/>
                <w:sz w:val="20"/>
                <w:szCs w:val="20"/>
              </w:rPr>
              <w:t>wind_dir_deg</w:t>
            </w:r>
            <w:proofErr w:type="spellEnd"/>
            <w:r>
              <w:rPr>
                <w:color w:val="000000"/>
                <w:sz w:val="20"/>
                <w:szCs w:val="20"/>
              </w:rPr>
              <w:t xml:space="preserve">, </w:t>
            </w:r>
            <w:proofErr w:type="spellStart"/>
            <w:r>
              <w:rPr>
                <w:color w:val="000000"/>
                <w:sz w:val="20"/>
                <w:szCs w:val="20"/>
              </w:rPr>
              <w:t>wind_speed_kt</w:t>
            </w:r>
            <w:proofErr w:type="spellEnd"/>
            <w:r>
              <w:rPr>
                <w:color w:val="000000"/>
                <w:sz w:val="20"/>
                <w:szCs w:val="20"/>
              </w:rPr>
              <w:t xml:space="preserve"> (optional)</w:t>
            </w:r>
          </w:p>
        </w:tc>
        <w:tc>
          <w:tcPr>
            <w:tcW w:w="361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402CFFD" w14:textId="77777777" w:rsidR="00006197" w:rsidRDefault="00000000">
            <w:pPr>
              <w:spacing w:after="60"/>
            </w:pPr>
            <w:r>
              <w:rPr>
                <w:color w:val="000000"/>
                <w:sz w:val="20"/>
                <w:szCs w:val="20"/>
              </w:rPr>
              <w:t>Great-circle distance and initial true heading between two known airfields; ground speed from cruise TAS less the headwind component; ETE, fuel burn and fuel remaining against usable fuel; a note if remaining drops below 25%.</w:t>
            </w:r>
          </w:p>
        </w:tc>
      </w:tr>
    </w:tbl>
    <w:p w14:paraId="6E326554" w14:textId="77777777" w:rsidR="00006197" w:rsidRDefault="0000619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5042848F"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1E662913" w14:textId="77777777" w:rsidR="00006197" w:rsidRDefault="00000000">
            <w:r>
              <w:rPr>
                <w:i/>
                <w:iCs/>
                <w:color w:val="003635"/>
                <w:sz w:val="22"/>
                <w:szCs w:val="22"/>
              </w:rPr>
              <w:t xml:space="preserve">Design principle: tools are narrow, deterministic and honest. </w:t>
            </w:r>
            <w:proofErr w:type="spellStart"/>
            <w:r>
              <w:rPr>
                <w:i/>
                <w:iCs/>
                <w:color w:val="003635"/>
                <w:sz w:val="22"/>
                <w:szCs w:val="22"/>
              </w:rPr>
              <w:t>get_weather</w:t>
            </w:r>
            <w:proofErr w:type="spellEnd"/>
            <w:r>
              <w:rPr>
                <w:i/>
                <w:iCs/>
                <w:color w:val="003635"/>
                <w:sz w:val="22"/>
                <w:szCs w:val="22"/>
              </w:rPr>
              <w:t xml:space="preserve"> does not pretend to know the weather when the feed is empty; </w:t>
            </w:r>
            <w:proofErr w:type="spellStart"/>
            <w:r>
              <w:rPr>
                <w:i/>
                <w:iCs/>
                <w:color w:val="003635"/>
                <w:sz w:val="22"/>
                <w:szCs w:val="22"/>
              </w:rPr>
              <w:t>calculate_leg</w:t>
            </w:r>
            <w:proofErr w:type="spellEnd"/>
            <w:r>
              <w:rPr>
                <w:i/>
                <w:iCs/>
                <w:color w:val="003635"/>
                <w:sz w:val="22"/>
                <w:szCs w:val="22"/>
              </w:rPr>
              <w:t xml:space="preserve"> does not attempt a full triangle of velocities it cannot justify. The model is told what each tool does and trusted to compose them. Adding a tool is one JSON definition and one case in the dispatch switch.</w:t>
            </w:r>
          </w:p>
        </w:tc>
      </w:tr>
    </w:tbl>
    <w:p w14:paraId="22E446CE" w14:textId="77777777" w:rsidR="00006197" w:rsidRDefault="00000000">
      <w:pPr>
        <w:pStyle w:val="Heading1"/>
      </w:pPr>
      <w:bookmarkStart w:id="36" w:name="_Toc237904686"/>
      <w:bookmarkStart w:id="37" w:name="_Toc237904756"/>
      <w:r>
        <w:t>9. Anthropic Messages API Integration</w:t>
      </w:r>
      <w:bookmarkEnd w:id="36"/>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6820"/>
      </w:tblGrid>
      <w:tr w:rsidR="00006197" w14:paraId="77A84459"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A7D130C" w14:textId="77777777" w:rsidR="00006197" w:rsidRDefault="00000000">
            <w:pPr>
              <w:spacing w:after="60"/>
            </w:pPr>
            <w:r>
              <w:rPr>
                <w:b/>
                <w:bCs/>
                <w:color w:val="000000"/>
                <w:sz w:val="20"/>
                <w:szCs w:val="20"/>
              </w:rPr>
              <w:t>Model</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B506E68" w14:textId="77777777" w:rsidR="00006197" w:rsidRDefault="00000000">
            <w:pPr>
              <w:spacing w:after="60"/>
            </w:pPr>
            <w:r>
              <w:rPr>
                <w:color w:val="000000"/>
                <w:sz w:val="20"/>
                <w:szCs w:val="20"/>
              </w:rPr>
              <w:t>claude-sonnet-5, as a constant. Any tool-capable Claude model works; Haiku is faster for a demo, Opus reasons more carefully over marginal weather.</w:t>
            </w:r>
          </w:p>
        </w:tc>
      </w:tr>
      <w:tr w:rsidR="00006197" w14:paraId="3993156B"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D530FDC" w14:textId="77777777" w:rsidR="00006197" w:rsidRDefault="00000000">
            <w:pPr>
              <w:spacing w:after="60"/>
            </w:pPr>
            <w:r>
              <w:rPr>
                <w:b/>
                <w:bCs/>
                <w:color w:val="000000"/>
                <w:sz w:val="20"/>
                <w:szCs w:val="20"/>
              </w:rPr>
              <w:t>Endpoint</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6941269" w14:textId="77777777" w:rsidR="00006197" w:rsidRDefault="00000000">
            <w:pPr>
              <w:spacing w:after="60"/>
            </w:pPr>
            <w:r>
              <w:rPr>
                <w:color w:val="000000"/>
                <w:sz w:val="20"/>
                <w:szCs w:val="20"/>
              </w:rPr>
              <w:t>POST https://api.anthropic.com/v1/messages with x-</w:t>
            </w:r>
            <w:proofErr w:type="spellStart"/>
            <w:r>
              <w:rPr>
                <w:color w:val="000000"/>
                <w:sz w:val="20"/>
                <w:szCs w:val="20"/>
              </w:rPr>
              <w:t>api</w:t>
            </w:r>
            <w:proofErr w:type="spellEnd"/>
            <w:r>
              <w:rPr>
                <w:color w:val="000000"/>
                <w:sz w:val="20"/>
                <w:szCs w:val="20"/>
              </w:rPr>
              <w:t>-key and anthropic-version: 2023-06-01 headers.</w:t>
            </w:r>
          </w:p>
        </w:tc>
      </w:tr>
      <w:tr w:rsidR="00006197" w14:paraId="42B58EEF"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AA98A74" w14:textId="77777777" w:rsidR="00006197" w:rsidRDefault="00000000">
            <w:pPr>
              <w:spacing w:after="60"/>
            </w:pPr>
            <w:r>
              <w:rPr>
                <w:b/>
                <w:bCs/>
                <w:color w:val="000000"/>
                <w:sz w:val="20"/>
                <w:szCs w:val="20"/>
              </w:rPr>
              <w:t>Request shape</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5316327" w14:textId="77777777" w:rsidR="00006197" w:rsidRDefault="00000000">
            <w:pPr>
              <w:spacing w:after="60"/>
            </w:pPr>
            <w:r>
              <w:rPr>
                <w:color w:val="000000"/>
                <w:sz w:val="20"/>
                <w:szCs w:val="20"/>
              </w:rPr>
              <w:t xml:space="preserve">{ model, </w:t>
            </w:r>
            <w:proofErr w:type="spellStart"/>
            <w:r>
              <w:rPr>
                <w:color w:val="000000"/>
                <w:sz w:val="20"/>
                <w:szCs w:val="20"/>
              </w:rPr>
              <w:t>max_tokens</w:t>
            </w:r>
            <w:proofErr w:type="spellEnd"/>
            <w:r>
              <w:rPr>
                <w:color w:val="000000"/>
                <w:sz w:val="20"/>
                <w:szCs w:val="20"/>
              </w:rPr>
              <w:t>: 1500, system, tools[], messages[] }. The tools array is sent on every iteration; the messages array grows by two entries per iteration (assistant turn, tool-result turn).</w:t>
            </w:r>
          </w:p>
        </w:tc>
      </w:tr>
      <w:tr w:rsidR="00006197" w14:paraId="78AC1213"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A393067" w14:textId="77777777" w:rsidR="00006197" w:rsidRDefault="00000000">
            <w:pPr>
              <w:spacing w:after="60"/>
            </w:pPr>
            <w:r>
              <w:rPr>
                <w:b/>
                <w:bCs/>
                <w:color w:val="000000"/>
                <w:sz w:val="20"/>
                <w:szCs w:val="20"/>
              </w:rPr>
              <w:t>System prompt</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F02C77F" w14:textId="77777777" w:rsidR="00006197" w:rsidRDefault="00000000">
            <w:pPr>
              <w:spacing w:after="60"/>
            </w:pPr>
            <w:r>
              <w:rPr>
                <w:color w:val="000000"/>
                <w:sz w:val="20"/>
                <w:szCs w:val="20"/>
              </w:rPr>
              <w:t>Role (Scottish PA28-161 flight-planning assistant), instruction to use the tools and to resolve place names to ICAO codes itself, the required shape of the final briefing, and the demo disclaimer. Server-side only.</w:t>
            </w:r>
          </w:p>
        </w:tc>
      </w:tr>
      <w:tr w:rsidR="00006197" w14:paraId="5EB9D3A2"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C3E52EB" w14:textId="77777777" w:rsidR="00006197" w:rsidRDefault="00000000">
            <w:pPr>
              <w:spacing w:after="60"/>
            </w:pPr>
            <w:r>
              <w:rPr>
                <w:b/>
                <w:bCs/>
                <w:color w:val="000000"/>
                <w:sz w:val="20"/>
                <w:szCs w:val="20"/>
              </w:rPr>
              <w:t>Response handling</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DFFF07C" w14:textId="77777777" w:rsidR="00006197" w:rsidRDefault="00000000">
            <w:pPr>
              <w:spacing w:after="60"/>
            </w:pPr>
            <w:r>
              <w:rPr>
                <w:color w:val="000000"/>
                <w:sz w:val="20"/>
                <w:szCs w:val="20"/>
              </w:rPr>
              <w:t xml:space="preserve">content[] is inspected for </w:t>
            </w:r>
            <w:proofErr w:type="spellStart"/>
            <w:r>
              <w:rPr>
                <w:color w:val="000000"/>
                <w:sz w:val="20"/>
                <w:szCs w:val="20"/>
              </w:rPr>
              <w:t>tool_use</w:t>
            </w:r>
            <w:proofErr w:type="spellEnd"/>
            <w:r>
              <w:rPr>
                <w:color w:val="000000"/>
                <w:sz w:val="20"/>
                <w:szCs w:val="20"/>
              </w:rPr>
              <w:t xml:space="preserve"> blocks. </w:t>
            </w:r>
            <w:proofErr w:type="spellStart"/>
            <w:r>
              <w:rPr>
                <w:color w:val="000000"/>
                <w:sz w:val="20"/>
                <w:szCs w:val="20"/>
              </w:rPr>
              <w:t>stop_reason</w:t>
            </w:r>
            <w:proofErr w:type="spellEnd"/>
            <w:r>
              <w:rPr>
                <w:color w:val="000000"/>
                <w:sz w:val="20"/>
                <w:szCs w:val="20"/>
              </w:rPr>
              <w:t xml:space="preserve"> is read but the loop is driven by presence of </w:t>
            </w:r>
            <w:proofErr w:type="spellStart"/>
            <w:r>
              <w:rPr>
                <w:color w:val="000000"/>
                <w:sz w:val="20"/>
                <w:szCs w:val="20"/>
              </w:rPr>
              <w:t>tool_use</w:t>
            </w:r>
            <w:proofErr w:type="spellEnd"/>
            <w:r>
              <w:rPr>
                <w:color w:val="000000"/>
                <w:sz w:val="20"/>
                <w:szCs w:val="20"/>
              </w:rPr>
              <w:t>, which is the reliable signal.</w:t>
            </w:r>
          </w:p>
        </w:tc>
      </w:tr>
      <w:tr w:rsidR="00006197" w14:paraId="4D2AA6AC"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9F8E12B" w14:textId="77777777" w:rsidR="00006197" w:rsidRDefault="00000000">
            <w:pPr>
              <w:spacing w:after="60"/>
            </w:pPr>
            <w:r>
              <w:rPr>
                <w:b/>
                <w:bCs/>
                <w:color w:val="000000"/>
                <w:sz w:val="20"/>
                <w:szCs w:val="20"/>
              </w:rPr>
              <w:t>Error handling</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BE2F700" w14:textId="77777777" w:rsidR="00006197" w:rsidRDefault="00000000">
            <w:pPr>
              <w:spacing w:after="60"/>
            </w:pPr>
            <w:r>
              <w:rPr>
                <w:color w:val="000000"/>
                <w:sz w:val="20"/>
                <w:szCs w:val="20"/>
              </w:rPr>
              <w:t xml:space="preserve">Non-2xx from Anthropic returns the status and body verbatim in </w:t>
            </w:r>
            <w:proofErr w:type="spellStart"/>
            <w:r>
              <w:rPr>
                <w:color w:val="000000"/>
                <w:sz w:val="20"/>
                <w:szCs w:val="20"/>
              </w:rPr>
              <w:t>AgentRunResult.Error</w:t>
            </w:r>
            <w:proofErr w:type="spellEnd"/>
            <w:r>
              <w:rPr>
                <w:color w:val="000000"/>
                <w:sz w:val="20"/>
                <w:szCs w:val="20"/>
              </w:rPr>
              <w:t>, so a bad key or model name is diagnosable from the page.</w:t>
            </w:r>
          </w:p>
        </w:tc>
      </w:tr>
      <w:tr w:rsidR="00006197" w14:paraId="5CB815F2"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848EF12" w14:textId="77777777" w:rsidR="00006197" w:rsidRDefault="00000000">
            <w:pPr>
              <w:spacing w:after="60"/>
            </w:pPr>
            <w:r>
              <w:rPr>
                <w:b/>
                <w:bCs/>
                <w:color w:val="000000"/>
                <w:sz w:val="20"/>
                <w:szCs w:val="20"/>
              </w:rPr>
              <w:t>Cost</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1087688" w14:textId="77777777" w:rsidR="00006197" w:rsidRDefault="00000000">
            <w:pPr>
              <w:spacing w:after="60"/>
            </w:pPr>
            <w:r>
              <w:rPr>
                <w:color w:val="000000"/>
                <w:sz w:val="20"/>
                <w:szCs w:val="20"/>
              </w:rPr>
              <w:t>Each iteration re-sends the growing conversation. A two-airfield route is a few thousand input tokens across three turns; cheap, but not free, and unauthenticated (Section 15).</w:t>
            </w:r>
          </w:p>
        </w:tc>
      </w:tr>
    </w:tbl>
    <w:p w14:paraId="1D2EDD40" w14:textId="77777777" w:rsidR="00006197" w:rsidRDefault="00000000">
      <w:pPr>
        <w:pStyle w:val="Heading1"/>
      </w:pPr>
      <w:bookmarkStart w:id="38" w:name="_Toc237904687"/>
      <w:bookmarkStart w:id="39" w:name="_Toc237904757"/>
      <w:r>
        <w:t>10. Reference Data and Performance Model</w:t>
      </w:r>
      <w:bookmarkEnd w:id="38"/>
      <w:bookmarkEnd w:id="39"/>
    </w:p>
    <w:p w14:paraId="29EAAF27" w14:textId="77777777" w:rsidR="00006197" w:rsidRDefault="00000000">
      <w:pPr>
        <w:spacing w:after="140"/>
      </w:pPr>
      <w:r>
        <w:t xml:space="preserve">The airfields are twelve Scottish GA and regional fields chosen for spread across the country: EGPT Perth, EGPG Cumbernauld, EGPJ Fife, EGPN Dundee, EGPE Inverness, EGPD </w:t>
      </w:r>
      <w:r>
        <w:lastRenderedPageBreak/>
        <w:t>Aberdeen, EGPK Prestwick, EGEO Oban, EGPI Islay, EGPR Barra, EGPC Wick, EGPO Stornoway. Coordinates and elevations are approximate. Runway and notes fields are one-liners for the model to quote.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006"/>
        <w:gridCol w:w="4012"/>
      </w:tblGrid>
      <w:tr w:rsidR="00006197" w14:paraId="787AA8C0" w14:textId="77777777">
        <w:tblPrEx>
          <w:tblCellMar>
            <w:top w:w="0" w:type="dxa"/>
            <w:bottom w:w="0" w:type="dxa"/>
          </w:tblCellMar>
        </w:tblPrEx>
        <w:trPr>
          <w:tblHeader/>
        </w:trPr>
        <w:tc>
          <w:tcPr>
            <w:tcW w:w="3009"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2B4E28E9" w14:textId="77777777" w:rsidR="00006197" w:rsidRDefault="00000000">
            <w:pPr>
              <w:spacing w:after="60"/>
            </w:pPr>
            <w:r>
              <w:rPr>
                <w:b/>
                <w:bCs/>
                <w:color w:val="FFFFFF"/>
                <w:sz w:val="20"/>
                <w:szCs w:val="20"/>
              </w:rPr>
              <w:t>Parameter</w:t>
            </w:r>
          </w:p>
        </w:tc>
        <w:tc>
          <w:tcPr>
            <w:tcW w:w="2006"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70843FE5" w14:textId="77777777" w:rsidR="00006197" w:rsidRDefault="00000000">
            <w:pPr>
              <w:spacing w:after="60"/>
            </w:pPr>
            <w:r>
              <w:rPr>
                <w:b/>
                <w:bCs/>
                <w:color w:val="FFFFFF"/>
                <w:sz w:val="20"/>
                <w:szCs w:val="20"/>
              </w:rPr>
              <w:t>Value</w:t>
            </w:r>
          </w:p>
        </w:tc>
        <w:tc>
          <w:tcPr>
            <w:tcW w:w="4012"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1C941873" w14:textId="77777777" w:rsidR="00006197" w:rsidRDefault="00000000">
            <w:pPr>
              <w:spacing w:after="60"/>
            </w:pPr>
            <w:r>
              <w:rPr>
                <w:b/>
                <w:bCs/>
                <w:color w:val="FFFFFF"/>
                <w:sz w:val="20"/>
                <w:szCs w:val="20"/>
              </w:rPr>
              <w:t>Note</w:t>
            </w:r>
          </w:p>
        </w:tc>
      </w:tr>
      <w:tr w:rsidR="00006197" w14:paraId="577FA8ED"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4A8B7B4" w14:textId="77777777" w:rsidR="00006197" w:rsidRDefault="00000000">
            <w:pPr>
              <w:spacing w:after="60"/>
            </w:pPr>
            <w:r>
              <w:rPr>
                <w:b/>
                <w:bCs/>
                <w:color w:val="000000"/>
                <w:sz w:val="20"/>
                <w:szCs w:val="20"/>
              </w:rPr>
              <w:t>Cruise TAS</w:t>
            </w:r>
          </w:p>
        </w:tc>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79C21E0" w14:textId="77777777" w:rsidR="00006197" w:rsidRDefault="00000000">
            <w:pPr>
              <w:spacing w:after="60"/>
            </w:pPr>
            <w:r>
              <w:rPr>
                <w:color w:val="000000"/>
                <w:sz w:val="20"/>
                <w:szCs w:val="20"/>
              </w:rPr>
              <w:t>108 kt</w:t>
            </w:r>
          </w:p>
        </w:tc>
        <w:tc>
          <w:tcPr>
            <w:tcW w:w="4012"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BCC4BAB" w14:textId="77777777" w:rsidR="00006197" w:rsidRDefault="00000000">
            <w:pPr>
              <w:spacing w:after="60"/>
            </w:pPr>
            <w:r>
              <w:rPr>
                <w:color w:val="000000"/>
                <w:sz w:val="20"/>
                <w:szCs w:val="20"/>
              </w:rPr>
              <w:t>Approximate 75% power cruise for a Warrior II</w:t>
            </w:r>
          </w:p>
        </w:tc>
      </w:tr>
      <w:tr w:rsidR="00006197" w14:paraId="125140B9"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78062B7" w14:textId="77777777" w:rsidR="00006197" w:rsidRDefault="00000000">
            <w:pPr>
              <w:spacing w:after="60"/>
            </w:pPr>
            <w:r>
              <w:rPr>
                <w:b/>
                <w:bCs/>
                <w:color w:val="000000"/>
                <w:sz w:val="20"/>
                <w:szCs w:val="20"/>
              </w:rPr>
              <w:t>Fuel burn</w:t>
            </w:r>
          </w:p>
        </w:tc>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357DF6B" w14:textId="77777777" w:rsidR="00006197" w:rsidRDefault="00000000">
            <w:pPr>
              <w:spacing w:after="60"/>
            </w:pPr>
            <w:r>
              <w:rPr>
                <w:color w:val="000000"/>
                <w:sz w:val="20"/>
                <w:szCs w:val="20"/>
              </w:rPr>
              <w:t>8.5 USG/h</w:t>
            </w:r>
          </w:p>
        </w:tc>
        <w:tc>
          <w:tcPr>
            <w:tcW w:w="4012"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D22FD04" w14:textId="77777777" w:rsidR="00006197" w:rsidRDefault="00000000">
            <w:pPr>
              <w:spacing w:after="60"/>
            </w:pPr>
            <w:r>
              <w:rPr>
                <w:color w:val="000000"/>
                <w:sz w:val="20"/>
                <w:szCs w:val="20"/>
              </w:rPr>
              <w:t>Round figure; POH values vary with power setting and leaning</w:t>
            </w:r>
          </w:p>
        </w:tc>
      </w:tr>
      <w:tr w:rsidR="00006197" w14:paraId="008D3D24"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22CAA82" w14:textId="77777777" w:rsidR="00006197" w:rsidRDefault="00000000">
            <w:pPr>
              <w:spacing w:after="60"/>
            </w:pPr>
            <w:r>
              <w:rPr>
                <w:b/>
                <w:bCs/>
                <w:color w:val="000000"/>
                <w:sz w:val="20"/>
                <w:szCs w:val="20"/>
              </w:rPr>
              <w:t>Usable fuel</w:t>
            </w:r>
          </w:p>
        </w:tc>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6962B00" w14:textId="77777777" w:rsidR="00006197" w:rsidRDefault="00000000">
            <w:pPr>
              <w:spacing w:after="60"/>
            </w:pPr>
            <w:r>
              <w:rPr>
                <w:color w:val="000000"/>
                <w:sz w:val="20"/>
                <w:szCs w:val="20"/>
              </w:rPr>
              <w:t>46 USG</w:t>
            </w:r>
          </w:p>
        </w:tc>
        <w:tc>
          <w:tcPr>
            <w:tcW w:w="4012"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9FC5673" w14:textId="77777777" w:rsidR="00006197" w:rsidRDefault="00000000">
            <w:pPr>
              <w:spacing w:after="60"/>
            </w:pPr>
            <w:r>
              <w:rPr>
                <w:color w:val="000000"/>
                <w:sz w:val="20"/>
                <w:szCs w:val="20"/>
              </w:rPr>
              <w:t>PA28-161 with standard tanks</w:t>
            </w:r>
          </w:p>
        </w:tc>
      </w:tr>
      <w:tr w:rsidR="00006197" w14:paraId="40558E34"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56F4CDE" w14:textId="77777777" w:rsidR="00006197" w:rsidRDefault="00000000">
            <w:pPr>
              <w:spacing w:after="60"/>
            </w:pPr>
            <w:r>
              <w:rPr>
                <w:b/>
                <w:bCs/>
                <w:color w:val="000000"/>
                <w:sz w:val="20"/>
                <w:szCs w:val="20"/>
              </w:rPr>
              <w:t>Reserve warning</w:t>
            </w:r>
          </w:p>
        </w:tc>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9E4C2BB" w14:textId="77777777" w:rsidR="00006197" w:rsidRDefault="00000000">
            <w:pPr>
              <w:spacing w:after="60"/>
            </w:pPr>
            <w:r>
              <w:rPr>
                <w:color w:val="000000"/>
                <w:sz w:val="20"/>
                <w:szCs w:val="20"/>
              </w:rPr>
              <w:t>25% of usable</w:t>
            </w:r>
          </w:p>
        </w:tc>
        <w:tc>
          <w:tcPr>
            <w:tcW w:w="4012"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80F5C52" w14:textId="77777777" w:rsidR="00006197" w:rsidRDefault="00000000">
            <w:pPr>
              <w:spacing w:after="60"/>
            </w:pPr>
            <w:r>
              <w:rPr>
                <w:color w:val="000000"/>
                <w:sz w:val="20"/>
                <w:szCs w:val="20"/>
              </w:rPr>
              <w:t>The tool adds a note when remaining fuel after the leg drops below this</w:t>
            </w:r>
          </w:p>
        </w:tc>
      </w:tr>
      <w:tr w:rsidR="00006197" w14:paraId="71A85C20"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D3D479E" w14:textId="77777777" w:rsidR="00006197" w:rsidRDefault="00000000">
            <w:pPr>
              <w:spacing w:after="60"/>
            </w:pPr>
            <w:r>
              <w:rPr>
                <w:b/>
                <w:bCs/>
                <w:color w:val="000000"/>
                <w:sz w:val="20"/>
                <w:szCs w:val="20"/>
              </w:rPr>
              <w:t>Wind correction</w:t>
            </w:r>
          </w:p>
        </w:tc>
        <w:tc>
          <w:tcPr>
            <w:tcW w:w="20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2F1535D" w14:textId="77777777" w:rsidR="00006197" w:rsidRDefault="00000000">
            <w:pPr>
              <w:spacing w:after="60"/>
            </w:pPr>
            <w:r>
              <w:rPr>
                <w:color w:val="000000"/>
                <w:sz w:val="20"/>
                <w:szCs w:val="20"/>
              </w:rPr>
              <w:t>Headwind component only</w:t>
            </w:r>
          </w:p>
        </w:tc>
        <w:tc>
          <w:tcPr>
            <w:tcW w:w="4012"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F17DDE5" w14:textId="77777777" w:rsidR="00006197" w:rsidRDefault="00000000">
            <w:pPr>
              <w:spacing w:after="60"/>
            </w:pPr>
            <w:r>
              <w:rPr>
                <w:color w:val="000000"/>
                <w:sz w:val="20"/>
                <w:szCs w:val="20"/>
              </w:rPr>
              <w:t xml:space="preserve">Ground speed = TAS − </w:t>
            </w:r>
            <w:proofErr w:type="spellStart"/>
            <w:r>
              <w:rPr>
                <w:color w:val="000000"/>
                <w:sz w:val="20"/>
                <w:szCs w:val="20"/>
              </w:rPr>
              <w:t>wind·cos</w:t>
            </w:r>
            <w:proofErr w:type="spellEnd"/>
            <w:r>
              <w:rPr>
                <w:color w:val="000000"/>
                <w:sz w:val="20"/>
                <w:szCs w:val="20"/>
              </w:rPr>
              <w:t>(angle). No drift/crab angle. Floored at 20 kt to avoid absurd ETEs.</w:t>
            </w:r>
          </w:p>
        </w:tc>
      </w:tr>
    </w:tbl>
    <w:p w14:paraId="62E331D5" w14:textId="77777777" w:rsidR="00006197" w:rsidRDefault="0000619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0FA0AEF3"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40FB9C1C" w14:textId="77777777" w:rsidR="00006197" w:rsidRDefault="00000000">
            <w:r>
              <w:rPr>
                <w:i/>
                <w:iCs/>
                <w:color w:val="003635"/>
                <w:sz w:val="22"/>
                <w:szCs w:val="22"/>
              </w:rPr>
              <w:t xml:space="preserve">These figures live in Pa28WarriorPerformance in </w:t>
            </w:r>
            <w:proofErr w:type="spellStart"/>
            <w:r>
              <w:rPr>
                <w:i/>
                <w:iCs/>
                <w:color w:val="003635"/>
                <w:sz w:val="22"/>
                <w:szCs w:val="22"/>
              </w:rPr>
              <w:t>NavCalculator.cs</w:t>
            </w:r>
            <w:proofErr w:type="spellEnd"/>
            <w:r>
              <w:rPr>
                <w:i/>
                <w:iCs/>
                <w:color w:val="003635"/>
                <w:sz w:val="22"/>
                <w:szCs w:val="22"/>
              </w:rPr>
              <w:t xml:space="preserve"> and are labelled illustrative in the code. The owner's own aircraft numbers should replace them if the demo is ever shown to pilots who will read the nav log critically — but the disclaimer that this is not for real planning stands regardless.</w:t>
            </w:r>
          </w:p>
        </w:tc>
      </w:tr>
    </w:tbl>
    <w:p w14:paraId="22644C6A" w14:textId="77777777" w:rsidR="00006197" w:rsidRDefault="00000000">
      <w:pPr>
        <w:pStyle w:val="Heading1"/>
      </w:pPr>
      <w:bookmarkStart w:id="40" w:name="_Toc237904688"/>
      <w:bookmarkStart w:id="41" w:name="_Toc237904758"/>
      <w:r>
        <w:t>11. Configuration Reference</w:t>
      </w:r>
      <w:bookmarkEnd w:id="40"/>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7"/>
        <w:gridCol w:w="2795"/>
        <w:gridCol w:w="2974"/>
      </w:tblGrid>
      <w:tr w:rsidR="00006197" w14:paraId="78FFC40C" w14:textId="77777777">
        <w:tblPrEx>
          <w:tblCellMar>
            <w:top w:w="0" w:type="dxa"/>
            <w:bottom w:w="0" w:type="dxa"/>
          </w:tblCellMar>
        </w:tblPrEx>
        <w:trPr>
          <w:tblHeader/>
        </w:trPr>
        <w:tc>
          <w:tcPr>
            <w:tcW w:w="3209"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7CD43175" w14:textId="77777777" w:rsidR="00006197" w:rsidRDefault="00000000">
            <w:pPr>
              <w:spacing w:after="60"/>
            </w:pPr>
            <w:r>
              <w:rPr>
                <w:b/>
                <w:bCs/>
                <w:color w:val="FFFFFF"/>
                <w:sz w:val="20"/>
                <w:szCs w:val="20"/>
              </w:rPr>
              <w:t>Setting</w:t>
            </w:r>
          </w:p>
        </w:tc>
        <w:tc>
          <w:tcPr>
            <w:tcW w:w="2808"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737A431F" w14:textId="77777777" w:rsidR="00006197" w:rsidRDefault="00000000">
            <w:pPr>
              <w:spacing w:after="60"/>
            </w:pPr>
            <w:r>
              <w:rPr>
                <w:b/>
                <w:bCs/>
                <w:color w:val="FFFFFF"/>
                <w:sz w:val="20"/>
                <w:szCs w:val="20"/>
              </w:rPr>
              <w:t>Where</w:t>
            </w:r>
          </w:p>
        </w:tc>
        <w:tc>
          <w:tcPr>
            <w:tcW w:w="3009"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346DF293" w14:textId="77777777" w:rsidR="00006197" w:rsidRDefault="00000000">
            <w:pPr>
              <w:spacing w:after="60"/>
            </w:pPr>
            <w:r>
              <w:rPr>
                <w:b/>
                <w:bCs/>
                <w:color w:val="FFFFFF"/>
                <w:sz w:val="20"/>
                <w:szCs w:val="20"/>
              </w:rPr>
              <w:t>Purpose / value</w:t>
            </w:r>
          </w:p>
        </w:tc>
      </w:tr>
      <w:tr w:rsidR="00006197" w14:paraId="0AEB3EAD" w14:textId="77777777">
        <w:tblPrEx>
          <w:tblCellMar>
            <w:top w:w="0" w:type="dxa"/>
            <w:bottom w:w="0" w:type="dxa"/>
          </w:tblCellMar>
        </w:tblPrEx>
        <w:tc>
          <w:tcPr>
            <w:tcW w:w="32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710E79D" w14:textId="77777777" w:rsidR="00006197" w:rsidRDefault="00000000">
            <w:pPr>
              <w:spacing w:after="60"/>
            </w:pPr>
            <w:r>
              <w:rPr>
                <w:b/>
                <w:bCs/>
                <w:color w:val="000000"/>
                <w:sz w:val="20"/>
                <w:szCs w:val="20"/>
              </w:rPr>
              <w:t>ANTHROPIC_API_KEY</w:t>
            </w:r>
          </w:p>
        </w:tc>
        <w:tc>
          <w:tcPr>
            <w:tcW w:w="28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E923133" w14:textId="77777777" w:rsidR="00006197" w:rsidRDefault="00000000">
            <w:pPr>
              <w:spacing w:after="60"/>
            </w:pPr>
            <w:r>
              <w:rPr>
                <w:color w:val="000000"/>
                <w:sz w:val="20"/>
                <w:szCs w:val="20"/>
              </w:rPr>
              <w:t>Environment variable</w:t>
            </w:r>
          </w:p>
        </w:tc>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9765016" w14:textId="77777777" w:rsidR="00006197" w:rsidRDefault="00000000">
            <w:pPr>
              <w:spacing w:after="60"/>
            </w:pPr>
            <w:r>
              <w:rPr>
                <w:color w:val="000000"/>
                <w:sz w:val="20"/>
                <w:szCs w:val="20"/>
              </w:rPr>
              <w:t>The Anthropic API key. The only thing configured outside the code.</w:t>
            </w:r>
          </w:p>
        </w:tc>
      </w:tr>
      <w:tr w:rsidR="00006197" w14:paraId="584A1A01" w14:textId="77777777">
        <w:tblPrEx>
          <w:tblCellMar>
            <w:top w:w="0" w:type="dxa"/>
            <w:bottom w:w="0" w:type="dxa"/>
          </w:tblCellMar>
        </w:tblPrEx>
        <w:tc>
          <w:tcPr>
            <w:tcW w:w="32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DD02EC9" w14:textId="77777777" w:rsidR="00006197" w:rsidRDefault="00000000">
            <w:pPr>
              <w:spacing w:after="60"/>
            </w:pPr>
            <w:proofErr w:type="spellStart"/>
            <w:r>
              <w:rPr>
                <w:b/>
                <w:bCs/>
                <w:color w:val="000000"/>
                <w:sz w:val="20"/>
                <w:szCs w:val="20"/>
              </w:rPr>
              <w:t>ClaudeAgentService.Model</w:t>
            </w:r>
            <w:proofErr w:type="spellEnd"/>
          </w:p>
        </w:tc>
        <w:tc>
          <w:tcPr>
            <w:tcW w:w="28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69FE136" w14:textId="77777777" w:rsidR="00006197" w:rsidRDefault="00000000">
            <w:pPr>
              <w:spacing w:after="60"/>
            </w:pPr>
            <w:proofErr w:type="spellStart"/>
            <w:r>
              <w:rPr>
                <w:color w:val="000000"/>
                <w:sz w:val="20"/>
                <w:szCs w:val="20"/>
              </w:rPr>
              <w:t>ClaudeAgentService.cs</w:t>
            </w:r>
            <w:proofErr w:type="spellEnd"/>
          </w:p>
        </w:tc>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E8FA8C3" w14:textId="77777777" w:rsidR="00006197" w:rsidRDefault="00000000">
            <w:pPr>
              <w:spacing w:after="60"/>
            </w:pPr>
            <w:r>
              <w:rPr>
                <w:color w:val="000000"/>
                <w:sz w:val="20"/>
                <w:szCs w:val="20"/>
              </w:rPr>
              <w:t>claude-sonnet-5</w:t>
            </w:r>
          </w:p>
        </w:tc>
      </w:tr>
      <w:tr w:rsidR="00006197" w14:paraId="46A8866E" w14:textId="77777777">
        <w:tblPrEx>
          <w:tblCellMar>
            <w:top w:w="0" w:type="dxa"/>
            <w:bottom w:w="0" w:type="dxa"/>
          </w:tblCellMar>
        </w:tblPrEx>
        <w:tc>
          <w:tcPr>
            <w:tcW w:w="32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DD4780C" w14:textId="77777777" w:rsidR="00006197" w:rsidRDefault="00000000">
            <w:pPr>
              <w:spacing w:after="60"/>
            </w:pPr>
            <w:proofErr w:type="spellStart"/>
            <w:r>
              <w:rPr>
                <w:b/>
                <w:bCs/>
                <w:color w:val="000000"/>
                <w:sz w:val="20"/>
                <w:szCs w:val="20"/>
              </w:rPr>
              <w:t>ClaudeAgentService.MaxIterations</w:t>
            </w:r>
            <w:proofErr w:type="spellEnd"/>
          </w:p>
        </w:tc>
        <w:tc>
          <w:tcPr>
            <w:tcW w:w="28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B0E3C7A" w14:textId="77777777" w:rsidR="00006197" w:rsidRDefault="00000000">
            <w:pPr>
              <w:spacing w:after="60"/>
            </w:pPr>
            <w:proofErr w:type="spellStart"/>
            <w:r>
              <w:rPr>
                <w:color w:val="000000"/>
                <w:sz w:val="20"/>
                <w:szCs w:val="20"/>
              </w:rPr>
              <w:t>ClaudeAgentService.cs</w:t>
            </w:r>
            <w:proofErr w:type="spellEnd"/>
          </w:p>
        </w:tc>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C32DF2C" w14:textId="77777777" w:rsidR="00006197" w:rsidRDefault="00000000">
            <w:pPr>
              <w:spacing w:after="60"/>
            </w:pPr>
            <w:r>
              <w:rPr>
                <w:color w:val="000000"/>
                <w:sz w:val="20"/>
                <w:szCs w:val="20"/>
              </w:rPr>
              <w:t>8</w:t>
            </w:r>
          </w:p>
        </w:tc>
      </w:tr>
      <w:tr w:rsidR="00006197" w14:paraId="7EFAE813" w14:textId="77777777">
        <w:tblPrEx>
          <w:tblCellMar>
            <w:top w:w="0" w:type="dxa"/>
            <w:bottom w:w="0" w:type="dxa"/>
          </w:tblCellMar>
        </w:tblPrEx>
        <w:tc>
          <w:tcPr>
            <w:tcW w:w="32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A3A1615" w14:textId="77777777" w:rsidR="00006197" w:rsidRDefault="00000000">
            <w:pPr>
              <w:spacing w:after="60"/>
            </w:pPr>
            <w:r>
              <w:rPr>
                <w:b/>
                <w:bCs/>
                <w:color w:val="000000"/>
                <w:sz w:val="20"/>
                <w:szCs w:val="20"/>
              </w:rPr>
              <w:t>Pa28WarriorPerformance.*</w:t>
            </w:r>
          </w:p>
        </w:tc>
        <w:tc>
          <w:tcPr>
            <w:tcW w:w="28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16E0197" w14:textId="77777777" w:rsidR="00006197" w:rsidRDefault="00000000">
            <w:pPr>
              <w:spacing w:after="60"/>
            </w:pPr>
            <w:proofErr w:type="spellStart"/>
            <w:r>
              <w:rPr>
                <w:color w:val="000000"/>
                <w:sz w:val="20"/>
                <w:szCs w:val="20"/>
              </w:rPr>
              <w:t>NavCalculator.cs</w:t>
            </w:r>
            <w:proofErr w:type="spellEnd"/>
          </w:p>
        </w:tc>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43FCF27" w14:textId="77777777" w:rsidR="00006197" w:rsidRDefault="00000000">
            <w:pPr>
              <w:spacing w:after="60"/>
            </w:pPr>
            <w:r>
              <w:rPr>
                <w:color w:val="000000"/>
                <w:sz w:val="20"/>
                <w:szCs w:val="20"/>
              </w:rPr>
              <w:t>Aircraft figures (Section 10)</w:t>
            </w:r>
          </w:p>
        </w:tc>
      </w:tr>
      <w:tr w:rsidR="00006197" w14:paraId="0C98DB39" w14:textId="77777777">
        <w:tblPrEx>
          <w:tblCellMar>
            <w:top w:w="0" w:type="dxa"/>
            <w:bottom w:w="0" w:type="dxa"/>
          </w:tblCellMar>
        </w:tblPrEx>
        <w:tc>
          <w:tcPr>
            <w:tcW w:w="32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AA62A18" w14:textId="77777777" w:rsidR="00006197" w:rsidRDefault="00000000">
            <w:pPr>
              <w:spacing w:after="60"/>
            </w:pPr>
            <w:proofErr w:type="spellStart"/>
            <w:r>
              <w:rPr>
                <w:b/>
                <w:bCs/>
                <w:color w:val="000000"/>
                <w:sz w:val="20"/>
                <w:szCs w:val="20"/>
              </w:rPr>
              <w:t>ScottishAirfields.All</w:t>
            </w:r>
            <w:proofErr w:type="spellEnd"/>
          </w:p>
        </w:tc>
        <w:tc>
          <w:tcPr>
            <w:tcW w:w="28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3A9CB09" w14:textId="77777777" w:rsidR="00006197" w:rsidRDefault="00000000">
            <w:pPr>
              <w:spacing w:after="60"/>
            </w:pPr>
            <w:proofErr w:type="spellStart"/>
            <w:r>
              <w:rPr>
                <w:color w:val="000000"/>
                <w:sz w:val="20"/>
                <w:szCs w:val="20"/>
              </w:rPr>
              <w:t>ScottishAirfields.cs</w:t>
            </w:r>
            <w:proofErr w:type="spellEnd"/>
          </w:p>
        </w:tc>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3DEFCE6" w14:textId="77777777" w:rsidR="00006197" w:rsidRDefault="00000000">
            <w:pPr>
              <w:spacing w:after="60"/>
            </w:pPr>
            <w:r>
              <w:rPr>
                <w:color w:val="000000"/>
                <w:sz w:val="20"/>
                <w:szCs w:val="20"/>
              </w:rPr>
              <w:t>The airfield list</w:t>
            </w:r>
          </w:p>
        </w:tc>
      </w:tr>
      <w:tr w:rsidR="00006197" w14:paraId="011C4B75" w14:textId="77777777">
        <w:tblPrEx>
          <w:tblCellMar>
            <w:top w:w="0" w:type="dxa"/>
            <w:bottom w:w="0" w:type="dxa"/>
          </w:tblCellMar>
        </w:tblPrEx>
        <w:tc>
          <w:tcPr>
            <w:tcW w:w="32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F1EE11D" w14:textId="77777777" w:rsidR="00006197" w:rsidRDefault="00000000">
            <w:pPr>
              <w:spacing w:after="60"/>
            </w:pPr>
            <w:r>
              <w:rPr>
                <w:b/>
                <w:bCs/>
                <w:color w:val="000000"/>
                <w:sz w:val="20"/>
                <w:szCs w:val="20"/>
              </w:rPr>
              <w:t>Step reveal delay</w:t>
            </w:r>
          </w:p>
        </w:tc>
        <w:tc>
          <w:tcPr>
            <w:tcW w:w="28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EAEF359" w14:textId="77777777" w:rsidR="00006197" w:rsidRDefault="00000000">
            <w:pPr>
              <w:spacing w:after="60"/>
            </w:pPr>
            <w:r>
              <w:rPr>
                <w:color w:val="000000"/>
                <w:sz w:val="20"/>
                <w:szCs w:val="20"/>
              </w:rPr>
              <w:t>agent.js</w:t>
            </w:r>
          </w:p>
        </w:tc>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8BA60B1" w14:textId="77777777" w:rsidR="00006197" w:rsidRDefault="00000000">
            <w:pPr>
              <w:spacing w:after="60"/>
            </w:pPr>
            <w:r>
              <w:rPr>
                <w:color w:val="000000"/>
                <w:sz w:val="20"/>
                <w:szCs w:val="20"/>
              </w:rPr>
              <w:t>450 ms between steps</w:t>
            </w:r>
          </w:p>
        </w:tc>
      </w:tr>
    </w:tbl>
    <w:p w14:paraId="35878339" w14:textId="77777777" w:rsidR="00006197" w:rsidRDefault="0000619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6197" w14:paraId="6D85F662" w14:textId="77777777">
        <w:tblPrEx>
          <w:tblCellMar>
            <w:top w:w="0" w:type="dxa"/>
            <w:bottom w:w="0" w:type="dxa"/>
          </w:tblCellMar>
        </w:tblPrEx>
        <w:tc>
          <w:tcPr>
            <w:tcW w:w="9026" w:type="dxa"/>
            <w:tcBorders>
              <w:top w:val="none" w:sz="0" w:space="0" w:color="FFFFFF"/>
              <w:left w:val="single" w:sz="24" w:space="0" w:color="007676"/>
              <w:bottom w:val="none" w:sz="0" w:space="0" w:color="FFFFFF"/>
              <w:right w:val="none" w:sz="0" w:space="0" w:color="FFFFFF"/>
            </w:tcBorders>
            <w:shd w:val="clear" w:color="auto" w:fill="E4EEEC"/>
            <w:tcMar>
              <w:top w:w="140" w:type="dxa"/>
              <w:left w:w="200" w:type="dxa"/>
              <w:bottom w:w="140" w:type="dxa"/>
              <w:right w:w="200" w:type="dxa"/>
            </w:tcMar>
          </w:tcPr>
          <w:p w14:paraId="2AC1F2A2" w14:textId="77777777" w:rsidR="00006197" w:rsidRDefault="00000000">
            <w:r>
              <w:rPr>
                <w:i/>
                <w:iCs/>
                <w:color w:val="003635"/>
                <w:sz w:val="22"/>
                <w:szCs w:val="22"/>
              </w:rPr>
              <w:t xml:space="preserve">Same principle as the owner's other tools: one environment variable, everything else in code, so a deployment cannot drift from source </w:t>
            </w:r>
            <w:proofErr w:type="gramStart"/>
            <w:r>
              <w:rPr>
                <w:i/>
                <w:iCs/>
                <w:color w:val="003635"/>
                <w:sz w:val="22"/>
                <w:szCs w:val="22"/>
              </w:rPr>
              <w:t>control</w:t>
            </w:r>
            <w:proofErr w:type="gramEnd"/>
            <w:r>
              <w:rPr>
                <w:i/>
                <w:iCs/>
                <w:color w:val="003635"/>
                <w:sz w:val="22"/>
                <w:szCs w:val="22"/>
              </w:rPr>
              <w:t xml:space="preserve"> and every behavioural change is a commit.</w:t>
            </w:r>
          </w:p>
        </w:tc>
      </w:tr>
    </w:tbl>
    <w:p w14:paraId="4749FD05" w14:textId="77777777" w:rsidR="00006197" w:rsidRDefault="00000000">
      <w:pPr>
        <w:pStyle w:val="Heading1"/>
      </w:pPr>
      <w:bookmarkStart w:id="42" w:name="_Toc237904689"/>
      <w:bookmarkStart w:id="43" w:name="_Toc237904759"/>
      <w:r>
        <w:t>12. Known Issues and Build Learnings</w:t>
      </w:r>
      <w:bookmarkEnd w:id="42"/>
      <w:bookmarkEnd w:id="43"/>
    </w:p>
    <w:p w14:paraId="7C7C868C" w14:textId="77777777" w:rsidR="00006197" w:rsidRDefault="00000000">
      <w:pPr>
        <w:spacing w:after="140"/>
      </w:pPr>
      <w:r>
        <w:t>Recorded because each cost real time and would recur in a similar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006197" w14:paraId="46AD132B" w14:textId="77777777">
        <w:tblPrEx>
          <w:tblCellMar>
            <w:top w:w="0" w:type="dxa"/>
            <w:bottom w:w="0" w:type="dxa"/>
          </w:tblCellMar>
        </w:tblPrEx>
        <w:trPr>
          <w:tblHeader/>
        </w:trPr>
        <w:tc>
          <w:tcPr>
            <w:tcW w:w="3009"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5042B1FA" w14:textId="77777777" w:rsidR="00006197" w:rsidRDefault="00000000">
            <w:pPr>
              <w:spacing w:after="60"/>
            </w:pPr>
            <w:r>
              <w:rPr>
                <w:b/>
                <w:bCs/>
                <w:color w:val="FFFFFF"/>
                <w:sz w:val="20"/>
                <w:szCs w:val="20"/>
              </w:rPr>
              <w:lastRenderedPageBreak/>
              <w:t>Issue</w:t>
            </w:r>
          </w:p>
        </w:tc>
        <w:tc>
          <w:tcPr>
            <w:tcW w:w="6017"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29B2AD3F" w14:textId="77777777" w:rsidR="00006197" w:rsidRDefault="00000000">
            <w:pPr>
              <w:spacing w:after="60"/>
            </w:pPr>
            <w:r>
              <w:rPr>
                <w:b/>
                <w:bCs/>
                <w:color w:val="FFFFFF"/>
                <w:sz w:val="20"/>
                <w:szCs w:val="20"/>
              </w:rPr>
              <w:t>Resolution</w:t>
            </w:r>
          </w:p>
        </w:tc>
      </w:tr>
      <w:tr w:rsidR="00006197" w14:paraId="4CE5016C"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8C524D2" w14:textId="77777777" w:rsidR="00006197" w:rsidRDefault="00000000">
            <w:pPr>
              <w:spacing w:after="60"/>
            </w:pPr>
            <w:r>
              <w:rPr>
                <w:b/>
                <w:bCs/>
                <w:color w:val="000000"/>
                <w:sz w:val="20"/>
                <w:szCs w:val="20"/>
              </w:rPr>
              <w:t>JSON POST rejected with an empty 400</w:t>
            </w:r>
          </w:p>
        </w:tc>
        <w:tc>
          <w:tcPr>
            <w:tcW w:w="6017"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E228214" w14:textId="77777777" w:rsidR="00006197" w:rsidRDefault="00000000">
            <w:pPr>
              <w:spacing w:after="60"/>
            </w:pPr>
            <w:r>
              <w:rPr>
                <w:color w:val="000000"/>
                <w:sz w:val="20"/>
                <w:szCs w:val="20"/>
              </w:rPr>
              <w:t xml:space="preserve">Razor Pages validates an </w:t>
            </w:r>
            <w:proofErr w:type="spellStart"/>
            <w:r>
              <w:rPr>
                <w:color w:val="000000"/>
                <w:sz w:val="20"/>
                <w:szCs w:val="20"/>
              </w:rPr>
              <w:t>antiforgery</w:t>
            </w:r>
            <w:proofErr w:type="spellEnd"/>
            <w:r>
              <w:rPr>
                <w:color w:val="000000"/>
                <w:sz w:val="20"/>
                <w:szCs w:val="20"/>
              </w:rPr>
              <w:t xml:space="preserve"> token on every POST by default. A fetch call carries none, so the handler was never </w:t>
            </w:r>
            <w:proofErr w:type="gramStart"/>
            <w:r>
              <w:rPr>
                <w:color w:val="000000"/>
                <w:sz w:val="20"/>
                <w:szCs w:val="20"/>
              </w:rPr>
              <w:t>reached</w:t>
            </w:r>
            <w:proofErr w:type="gramEnd"/>
            <w:r>
              <w:rPr>
                <w:color w:val="000000"/>
                <w:sz w:val="20"/>
                <w:szCs w:val="20"/>
              </w:rPr>
              <w:t xml:space="preserve"> and the browser received an empty body. First fix — [</w:t>
            </w:r>
            <w:proofErr w:type="spellStart"/>
            <w:r>
              <w:rPr>
                <w:color w:val="000000"/>
                <w:sz w:val="20"/>
                <w:szCs w:val="20"/>
              </w:rPr>
              <w:t>IgnoreAntiforgeryToken</w:t>
            </w:r>
            <w:proofErr w:type="spellEnd"/>
            <w:r>
              <w:rPr>
                <w:color w:val="000000"/>
                <w:sz w:val="20"/>
                <w:szCs w:val="20"/>
              </w:rPr>
              <w:t>] on the handler method — did nothing: in Razor Pages that attribute is honoured on the PageModel class, not on individual handlers. Moved to the class.</w:t>
            </w:r>
          </w:p>
        </w:tc>
      </w:tr>
      <w:tr w:rsidR="00006197" w14:paraId="467AC346"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8746301" w14:textId="77777777" w:rsidR="00006197" w:rsidRDefault="00000000">
            <w:pPr>
              <w:spacing w:after="60"/>
            </w:pPr>
            <w:r>
              <w:rPr>
                <w:b/>
                <w:bCs/>
                <w:color w:val="000000"/>
                <w:sz w:val="20"/>
                <w:szCs w:val="20"/>
              </w:rPr>
              <w:t>The same error persisted after the fix</w:t>
            </w:r>
          </w:p>
        </w:tc>
        <w:tc>
          <w:tcPr>
            <w:tcW w:w="6017"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406DDE0" w14:textId="77777777" w:rsidR="00006197" w:rsidRDefault="00000000">
            <w:pPr>
              <w:spacing w:after="60"/>
            </w:pPr>
            <w:r>
              <w:rPr>
                <w:color w:val="000000"/>
                <w:sz w:val="20"/>
                <w:szCs w:val="20"/>
              </w:rPr>
              <w:t xml:space="preserve">The browser was still running the previous agent.js from cache, so a rewritten error path could not show anything new. Fixed with asp-append-version="true" on the script and stylesheet tags (and the tag-helper import that makes it work), plus one hard refresh. Same lesson as </w:t>
            </w:r>
            <w:proofErr w:type="spellStart"/>
            <w:r>
              <w:rPr>
                <w:color w:val="000000"/>
                <w:sz w:val="20"/>
                <w:szCs w:val="20"/>
              </w:rPr>
              <w:t>VoiceChat</w:t>
            </w:r>
            <w:proofErr w:type="spellEnd"/>
            <w:r>
              <w:rPr>
                <w:color w:val="000000"/>
                <w:sz w:val="20"/>
                <w:szCs w:val="20"/>
              </w:rPr>
              <w:t xml:space="preserve"> v1.1.</w:t>
            </w:r>
          </w:p>
        </w:tc>
      </w:tr>
      <w:tr w:rsidR="00006197" w14:paraId="479DB195"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EA239A8" w14:textId="77777777" w:rsidR="00006197" w:rsidRDefault="00000000">
            <w:pPr>
              <w:spacing w:after="60"/>
            </w:pPr>
            <w:r>
              <w:rPr>
                <w:b/>
                <w:bCs/>
                <w:color w:val="000000"/>
                <w:sz w:val="20"/>
                <w:szCs w:val="20"/>
              </w:rPr>
              <w:t>Error message hid the real failure</w:t>
            </w:r>
          </w:p>
        </w:tc>
        <w:tc>
          <w:tcPr>
            <w:tcW w:w="6017"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08ACB14" w14:textId="77777777" w:rsidR="00006197" w:rsidRDefault="00000000">
            <w:pPr>
              <w:spacing w:after="60"/>
            </w:pPr>
            <w:proofErr w:type="spellStart"/>
            <w:r>
              <w:rPr>
                <w:color w:val="000000"/>
                <w:sz w:val="20"/>
                <w:szCs w:val="20"/>
              </w:rPr>
              <w:t>response.json</w:t>
            </w:r>
            <w:proofErr w:type="spellEnd"/>
            <w:r>
              <w:rPr>
                <w:color w:val="000000"/>
                <w:sz w:val="20"/>
                <w:szCs w:val="20"/>
              </w:rPr>
              <w:t>() on a non-JSON body throws 'Unexpected end of JSON input', which says nothing about the cause. Rewritten to read the body as text first, report the HTTP status and raw body on non-2xx, and only then parse. Rule adopted: never call .json() on a response you have not checked.</w:t>
            </w:r>
          </w:p>
        </w:tc>
      </w:tr>
      <w:tr w:rsidR="00006197" w14:paraId="5EB1D111"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7B26983" w14:textId="77777777" w:rsidR="00006197" w:rsidRDefault="00000000">
            <w:pPr>
              <w:spacing w:after="60"/>
            </w:pPr>
            <w:r>
              <w:rPr>
                <w:b/>
                <w:bCs/>
                <w:color w:val="000000"/>
                <w:sz w:val="20"/>
                <w:szCs w:val="20"/>
              </w:rPr>
              <w:t>Briefing rendered as raw markdown</w:t>
            </w:r>
          </w:p>
        </w:tc>
        <w:tc>
          <w:tcPr>
            <w:tcW w:w="6017"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2868BE6" w14:textId="77777777" w:rsidR="00006197" w:rsidRDefault="00000000">
            <w:pPr>
              <w:spacing w:after="60"/>
            </w:pPr>
            <w:r>
              <w:rPr>
                <w:color w:val="000000"/>
                <w:sz w:val="20"/>
                <w:szCs w:val="20"/>
              </w:rPr>
              <w:t xml:space="preserve">The model naturally writes markdown; setting it as </w:t>
            </w:r>
            <w:proofErr w:type="spellStart"/>
            <w:r>
              <w:rPr>
                <w:color w:val="000000"/>
                <w:sz w:val="20"/>
                <w:szCs w:val="20"/>
              </w:rPr>
              <w:t>textContent</w:t>
            </w:r>
            <w:proofErr w:type="spellEnd"/>
            <w:r>
              <w:rPr>
                <w:color w:val="000000"/>
                <w:sz w:val="20"/>
                <w:szCs w:val="20"/>
              </w:rPr>
              <w:t xml:space="preserve"> showed the asterisks and hashes. Rendered through marked.js into </w:t>
            </w:r>
            <w:proofErr w:type="spellStart"/>
            <w:r>
              <w:rPr>
                <w:color w:val="000000"/>
                <w:sz w:val="20"/>
                <w:szCs w:val="20"/>
              </w:rPr>
              <w:t>innerHTML</w:t>
            </w:r>
            <w:proofErr w:type="spellEnd"/>
            <w:r>
              <w:rPr>
                <w:color w:val="000000"/>
                <w:sz w:val="20"/>
                <w:szCs w:val="20"/>
              </w:rPr>
              <w:t xml:space="preserve"> with a small typography stylesheet. Steps likewise showed raw JSON; now summarised per tool in plain English with the JSON behind a details toggle.</w:t>
            </w:r>
          </w:p>
        </w:tc>
      </w:tr>
      <w:tr w:rsidR="00006197" w14:paraId="37630766"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6AE6333" w14:textId="77777777" w:rsidR="00006197" w:rsidRDefault="00000000">
            <w:pPr>
              <w:spacing w:after="60"/>
            </w:pPr>
            <w:r>
              <w:rPr>
                <w:b/>
                <w:bCs/>
                <w:color w:val="000000"/>
                <w:sz w:val="20"/>
                <w:szCs w:val="20"/>
              </w:rPr>
              <w:t>Live API key pasted into a chat during setup</w:t>
            </w:r>
          </w:p>
        </w:tc>
        <w:tc>
          <w:tcPr>
            <w:tcW w:w="6017"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B207631" w14:textId="77777777" w:rsidR="00006197" w:rsidRDefault="00000000">
            <w:pPr>
              <w:spacing w:after="60"/>
            </w:pPr>
            <w:r>
              <w:rPr>
                <w:color w:val="000000"/>
                <w:sz w:val="20"/>
                <w:szCs w:val="20"/>
              </w:rPr>
              <w:t>Operational, not architectural, but recorded: a real key was pasted into an assistant conversation while setting the environment variable. Treated as compromised and rotated. Set secrets in the shell, not in transcripts.</w:t>
            </w:r>
          </w:p>
        </w:tc>
      </w:tr>
      <w:tr w:rsidR="00006197" w14:paraId="78B63392" w14:textId="77777777">
        <w:tblPrEx>
          <w:tblCellMar>
            <w:top w:w="0" w:type="dxa"/>
            <w:bottom w:w="0" w:type="dxa"/>
          </w:tblCellMar>
        </w:tblPrEx>
        <w:tc>
          <w:tcPr>
            <w:tcW w:w="3009"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D1FA679" w14:textId="77777777" w:rsidR="00006197" w:rsidRDefault="00000000">
            <w:pPr>
              <w:spacing w:after="60"/>
            </w:pPr>
            <w:r>
              <w:rPr>
                <w:b/>
                <w:bCs/>
                <w:color w:val="000000"/>
                <w:sz w:val="20"/>
                <w:szCs w:val="20"/>
              </w:rPr>
              <w:t>Some UK airfields publish no METAR</w:t>
            </w:r>
          </w:p>
        </w:tc>
        <w:tc>
          <w:tcPr>
            <w:tcW w:w="6017"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24268AA" w14:textId="77777777" w:rsidR="00006197" w:rsidRDefault="00000000">
            <w:pPr>
              <w:spacing w:after="60"/>
            </w:pPr>
            <w:r>
              <w:rPr>
                <w:color w:val="000000"/>
                <w:sz w:val="20"/>
                <w:szCs w:val="20"/>
              </w:rPr>
              <w:t>EGPT returned nothing from aviationweather.gov. Not a bug — the agent handled it well, and its handling is now one of the best illustrations of agent behaviour (Section 2.3). Recorded so nobody 'fixes' it.</w:t>
            </w:r>
          </w:p>
        </w:tc>
      </w:tr>
    </w:tbl>
    <w:p w14:paraId="00E564F3" w14:textId="77777777" w:rsidR="00006197" w:rsidRDefault="00000000">
      <w:pPr>
        <w:pStyle w:val="Heading1"/>
      </w:pPr>
      <w:bookmarkStart w:id="44" w:name="_Toc237904690"/>
      <w:bookmarkStart w:id="45" w:name="_Toc237904760"/>
      <w:r>
        <w:t>13. Deployment</w:t>
      </w:r>
      <w:bookmarkEnd w:id="44"/>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6820"/>
      </w:tblGrid>
      <w:tr w:rsidR="00006197" w14:paraId="445B6152"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B5E69F5" w14:textId="77777777" w:rsidR="00006197" w:rsidRDefault="00000000">
            <w:pPr>
              <w:spacing w:after="60"/>
            </w:pPr>
            <w:r>
              <w:rPr>
                <w:b/>
                <w:bCs/>
                <w:color w:val="000000"/>
                <w:sz w:val="20"/>
                <w:szCs w:val="20"/>
              </w:rPr>
              <w:t>Build</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013D83C" w14:textId="77777777" w:rsidR="00006197" w:rsidRDefault="00000000">
            <w:pPr>
              <w:spacing w:after="60"/>
            </w:pPr>
            <w:r>
              <w:rPr>
                <w:color w:val="000000"/>
                <w:sz w:val="20"/>
                <w:szCs w:val="20"/>
              </w:rPr>
              <w:t>Multi-stage Dockerfile — mcr.microsoft.com/dotnet/sdk:8.0 restores and publishes; mcr.microsoft.com/dotnet/aspnet:8.0 runs the published output.</w:t>
            </w:r>
          </w:p>
        </w:tc>
      </w:tr>
      <w:tr w:rsidR="00006197" w14:paraId="42267B87"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00B15372" w14:textId="77777777" w:rsidR="00006197" w:rsidRDefault="00000000">
            <w:pPr>
              <w:spacing w:after="60"/>
            </w:pPr>
            <w:r>
              <w:rPr>
                <w:b/>
                <w:bCs/>
                <w:color w:val="000000"/>
                <w:sz w:val="20"/>
                <w:szCs w:val="20"/>
              </w:rPr>
              <w:t>Port binding</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DDAE8EC" w14:textId="77777777" w:rsidR="00006197" w:rsidRDefault="00000000">
            <w:pPr>
              <w:spacing w:after="60"/>
            </w:pPr>
            <w:r>
              <w:rPr>
                <w:color w:val="000000"/>
                <w:sz w:val="20"/>
                <w:szCs w:val="20"/>
              </w:rPr>
              <w:t>ASPNETCORE_URLS=http://+:8080 in the image; EXPOSE 8080.</w:t>
            </w:r>
          </w:p>
        </w:tc>
      </w:tr>
      <w:tr w:rsidR="00006197" w14:paraId="2BDFB4CE"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95DCE8F" w14:textId="77777777" w:rsidR="00006197" w:rsidRDefault="00000000">
            <w:pPr>
              <w:spacing w:after="60"/>
            </w:pPr>
            <w:r>
              <w:rPr>
                <w:b/>
                <w:bCs/>
                <w:color w:val="000000"/>
                <w:sz w:val="20"/>
                <w:szCs w:val="20"/>
              </w:rPr>
              <w:t>TLS</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ECA244E" w14:textId="77777777" w:rsidR="00006197" w:rsidRDefault="00000000">
            <w:pPr>
              <w:spacing w:after="60"/>
            </w:pPr>
            <w:r>
              <w:rPr>
                <w:color w:val="000000"/>
                <w:sz w:val="20"/>
                <w:szCs w:val="20"/>
              </w:rPr>
              <w:t xml:space="preserve">To be terminated at Render's edge. </w:t>
            </w:r>
            <w:proofErr w:type="spellStart"/>
            <w:r>
              <w:rPr>
                <w:color w:val="000000"/>
                <w:sz w:val="20"/>
                <w:szCs w:val="20"/>
              </w:rPr>
              <w:t>UseHttpsRedirection</w:t>
            </w:r>
            <w:proofErr w:type="spellEnd"/>
            <w:r>
              <w:rPr>
                <w:color w:val="000000"/>
                <w:sz w:val="20"/>
                <w:szCs w:val="20"/>
              </w:rPr>
              <w:t xml:space="preserve"> is present in Program.cs at v1.0 and should be removed before deploying behind Render's proxy, per the </w:t>
            </w:r>
            <w:proofErr w:type="spellStart"/>
            <w:r>
              <w:rPr>
                <w:color w:val="000000"/>
                <w:sz w:val="20"/>
                <w:szCs w:val="20"/>
              </w:rPr>
              <w:t>VoiceChat</w:t>
            </w:r>
            <w:proofErr w:type="spellEnd"/>
            <w:r>
              <w:rPr>
                <w:color w:val="000000"/>
                <w:sz w:val="20"/>
                <w:szCs w:val="20"/>
              </w:rPr>
              <w:t xml:space="preserve"> learning.</w:t>
            </w:r>
          </w:p>
        </w:tc>
      </w:tr>
      <w:tr w:rsidR="00006197" w14:paraId="3282819B"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0280F0A" w14:textId="77777777" w:rsidR="00006197" w:rsidRDefault="00000000">
            <w:pPr>
              <w:spacing w:after="60"/>
            </w:pPr>
            <w:r>
              <w:rPr>
                <w:b/>
                <w:bCs/>
                <w:color w:val="000000"/>
                <w:sz w:val="20"/>
                <w:szCs w:val="20"/>
              </w:rPr>
              <w:t>Source</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BD5C20E" w14:textId="77777777" w:rsidR="00006197" w:rsidRDefault="00000000">
            <w:pPr>
              <w:spacing w:after="60"/>
            </w:pPr>
            <w:r>
              <w:rPr>
                <w:color w:val="000000"/>
                <w:sz w:val="20"/>
                <w:szCs w:val="20"/>
              </w:rPr>
              <w:t xml:space="preserve">GitHub </w:t>
            </w:r>
            <w:proofErr w:type="spellStart"/>
            <w:r>
              <w:rPr>
                <w:color w:val="000000"/>
                <w:sz w:val="20"/>
                <w:szCs w:val="20"/>
              </w:rPr>
              <w:t>andrewmurrayuk</w:t>
            </w:r>
            <w:proofErr w:type="spellEnd"/>
            <w:r>
              <w:rPr>
                <w:color w:val="000000"/>
                <w:sz w:val="20"/>
                <w:szCs w:val="20"/>
              </w:rPr>
              <w:t>/</w:t>
            </w:r>
            <w:proofErr w:type="spellStart"/>
            <w:r>
              <w:rPr>
                <w:color w:val="000000"/>
                <w:sz w:val="20"/>
                <w:szCs w:val="20"/>
              </w:rPr>
              <w:t>FlightPlanAgent</w:t>
            </w:r>
            <w:proofErr w:type="spellEnd"/>
            <w:r>
              <w:rPr>
                <w:color w:val="000000"/>
                <w:sz w:val="20"/>
                <w:szCs w:val="20"/>
              </w:rPr>
              <w:t>; Render auto-deploy on push to main.</w:t>
            </w:r>
          </w:p>
        </w:tc>
      </w:tr>
      <w:tr w:rsidR="00006197" w14:paraId="296FFC32"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3B2EE13" w14:textId="77777777" w:rsidR="00006197" w:rsidRDefault="00000000">
            <w:pPr>
              <w:spacing w:after="60"/>
            </w:pPr>
            <w:r>
              <w:rPr>
                <w:b/>
                <w:bCs/>
                <w:color w:val="000000"/>
                <w:sz w:val="20"/>
                <w:szCs w:val="20"/>
              </w:rPr>
              <w:t>Secrets</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26435C8" w14:textId="77777777" w:rsidR="00006197" w:rsidRDefault="00000000">
            <w:pPr>
              <w:spacing w:after="60"/>
            </w:pPr>
            <w:r>
              <w:rPr>
                <w:color w:val="000000"/>
                <w:sz w:val="20"/>
                <w:szCs w:val="20"/>
              </w:rPr>
              <w:t>ANTHROPIC_API_KEY only, as a Render environment variable.</w:t>
            </w:r>
          </w:p>
        </w:tc>
      </w:tr>
      <w:tr w:rsidR="00006197" w14:paraId="38906605" w14:textId="77777777">
        <w:tblPrEx>
          <w:tblCellMar>
            <w:top w:w="0" w:type="dxa"/>
            <w:bottom w:w="0" w:type="dxa"/>
          </w:tblCellMar>
        </w:tblPrEx>
        <w:tc>
          <w:tcPr>
            <w:tcW w:w="2206"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82AC907" w14:textId="77777777" w:rsidR="00006197" w:rsidRDefault="00000000">
            <w:pPr>
              <w:spacing w:after="60"/>
            </w:pPr>
            <w:r>
              <w:rPr>
                <w:b/>
                <w:bCs/>
                <w:color w:val="000000"/>
                <w:sz w:val="20"/>
                <w:szCs w:val="20"/>
              </w:rPr>
              <w:t>Status</w:t>
            </w:r>
          </w:p>
        </w:tc>
        <w:tc>
          <w:tcPr>
            <w:tcW w:w="6820"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C6EFA98" w14:textId="77777777" w:rsidR="00006197" w:rsidRDefault="00000000">
            <w:pPr>
              <w:spacing w:after="60"/>
            </w:pPr>
            <w:r>
              <w:rPr>
                <w:color w:val="000000"/>
                <w:sz w:val="20"/>
                <w:szCs w:val="20"/>
              </w:rPr>
              <w:t>Repository created; Render deployment is the next step and involves no code change beyond the HTTPS-redirect note above.</w:t>
            </w:r>
          </w:p>
        </w:tc>
      </w:tr>
    </w:tbl>
    <w:p w14:paraId="16A6AEA0" w14:textId="77777777" w:rsidR="00006197" w:rsidRDefault="00000000">
      <w:pPr>
        <w:pStyle w:val="Heading1"/>
      </w:pPr>
      <w:bookmarkStart w:id="46" w:name="_Toc237904691"/>
      <w:bookmarkStart w:id="47" w:name="_Toc237904761"/>
      <w:r>
        <w:t>14. Setup and Running</w:t>
      </w:r>
      <w:bookmarkEnd w:id="46"/>
      <w:bookmarkEnd w:id="47"/>
    </w:p>
    <w:p w14:paraId="1385FDAE" w14:textId="77777777" w:rsidR="00006197" w:rsidRDefault="00000000">
      <w:pPr>
        <w:pStyle w:val="Heading2"/>
      </w:pPr>
      <w:bookmarkStart w:id="48" w:name="_Toc237904692"/>
      <w:bookmarkStart w:id="49" w:name="_Toc237904762"/>
      <w:r>
        <w:lastRenderedPageBreak/>
        <w:t>14.1 Prerequisites</w:t>
      </w:r>
      <w:bookmarkEnd w:id="48"/>
      <w:bookmarkEnd w:id="49"/>
    </w:p>
    <w:p w14:paraId="1661AF9D" w14:textId="77777777" w:rsidR="00006197" w:rsidRDefault="00000000">
      <w:pPr>
        <w:pStyle w:val="ListParagraph"/>
        <w:numPr>
          <w:ilvl w:val="0"/>
          <w:numId w:val="2"/>
        </w:numPr>
        <w:spacing w:after="100"/>
      </w:pPr>
      <w:r>
        <w:t>.NET 8 SDK (or Visual Studio 2022 with the ASP.NET workload)</w:t>
      </w:r>
    </w:p>
    <w:p w14:paraId="3C9AE4BD" w14:textId="77777777" w:rsidR="00006197" w:rsidRDefault="00000000">
      <w:pPr>
        <w:pStyle w:val="ListParagraph"/>
        <w:numPr>
          <w:ilvl w:val="0"/>
          <w:numId w:val="2"/>
        </w:numPr>
        <w:spacing w:after="100"/>
      </w:pPr>
      <w:r>
        <w:t>An Anthropic API key</w:t>
      </w:r>
    </w:p>
    <w:p w14:paraId="1D46042C" w14:textId="77777777" w:rsidR="00006197" w:rsidRDefault="00000000">
      <w:pPr>
        <w:pStyle w:val="ListParagraph"/>
        <w:numPr>
          <w:ilvl w:val="0"/>
          <w:numId w:val="2"/>
        </w:numPr>
        <w:spacing w:after="100"/>
      </w:pPr>
      <w:r>
        <w:t>Outbound internet access to api.anthropic.com and aviationweather.gov</w:t>
      </w:r>
    </w:p>
    <w:p w14:paraId="221AD9D6" w14:textId="77777777" w:rsidR="00006197" w:rsidRDefault="00000000">
      <w:pPr>
        <w:pStyle w:val="Heading2"/>
      </w:pPr>
      <w:bookmarkStart w:id="50" w:name="_Toc237904693"/>
      <w:bookmarkStart w:id="51" w:name="_Toc237904763"/>
      <w:r>
        <w:t>14.2 Run locally</w:t>
      </w:r>
      <w:bookmarkEnd w:id="50"/>
      <w:bookmarkEnd w:id="51"/>
    </w:p>
    <w:p w14:paraId="7B23B603" w14:textId="77777777" w:rsidR="00006197" w:rsidRDefault="00000000">
      <w:pPr>
        <w:spacing w:after="60"/>
        <w:ind w:left="360"/>
      </w:pPr>
      <w:r>
        <w:rPr>
          <w:rFonts w:ascii="Consolas" w:eastAsia="Consolas" w:hAnsi="Consolas" w:cs="Consolas"/>
          <w:sz w:val="20"/>
          <w:szCs w:val="20"/>
        </w:rPr>
        <w:t>$</w:t>
      </w:r>
      <w:proofErr w:type="spellStart"/>
      <w:r>
        <w:rPr>
          <w:rFonts w:ascii="Consolas" w:eastAsia="Consolas" w:hAnsi="Consolas" w:cs="Consolas"/>
          <w:sz w:val="20"/>
          <w:szCs w:val="20"/>
        </w:rPr>
        <w:t>env:ANTHROPIC_API_KEY</w:t>
      </w:r>
      <w:proofErr w:type="spellEnd"/>
      <w:r>
        <w:rPr>
          <w:rFonts w:ascii="Consolas" w:eastAsia="Consolas" w:hAnsi="Consolas" w:cs="Consolas"/>
          <w:sz w:val="20"/>
          <w:szCs w:val="20"/>
        </w:rPr>
        <w:t>="</w:t>
      </w:r>
      <w:proofErr w:type="spellStart"/>
      <w:r>
        <w:rPr>
          <w:rFonts w:ascii="Consolas" w:eastAsia="Consolas" w:hAnsi="Consolas" w:cs="Consolas"/>
          <w:sz w:val="20"/>
          <w:szCs w:val="20"/>
        </w:rPr>
        <w:t>sk</w:t>
      </w:r>
      <w:proofErr w:type="spellEnd"/>
      <w:r>
        <w:rPr>
          <w:rFonts w:ascii="Consolas" w:eastAsia="Consolas" w:hAnsi="Consolas" w:cs="Consolas"/>
          <w:sz w:val="20"/>
          <w:szCs w:val="20"/>
        </w:rPr>
        <w:t xml:space="preserve">-ant-..."     (PowerShell; </w:t>
      </w:r>
      <w:proofErr w:type="spellStart"/>
      <w:r>
        <w:rPr>
          <w:rFonts w:ascii="Consolas" w:eastAsia="Consolas" w:hAnsi="Consolas" w:cs="Consolas"/>
          <w:sz w:val="20"/>
          <w:szCs w:val="20"/>
        </w:rPr>
        <w:t>cmd</w:t>
      </w:r>
      <w:proofErr w:type="spellEnd"/>
      <w:r>
        <w:rPr>
          <w:rFonts w:ascii="Consolas" w:eastAsia="Consolas" w:hAnsi="Consolas" w:cs="Consolas"/>
          <w:sz w:val="20"/>
          <w:szCs w:val="20"/>
        </w:rPr>
        <w:t>: set ANTHROPIC_API_KEY=...)</w:t>
      </w:r>
    </w:p>
    <w:p w14:paraId="240A980A" w14:textId="77777777" w:rsidR="00006197" w:rsidRDefault="00000000">
      <w:pPr>
        <w:spacing w:after="60"/>
        <w:ind w:left="360"/>
      </w:pPr>
      <w:r>
        <w:rPr>
          <w:rFonts w:ascii="Consolas" w:eastAsia="Consolas" w:hAnsi="Consolas" w:cs="Consolas"/>
          <w:sz w:val="20"/>
          <w:szCs w:val="20"/>
        </w:rPr>
        <w:t>dotnet run</w:t>
      </w:r>
    </w:p>
    <w:p w14:paraId="4577705B" w14:textId="77777777" w:rsidR="00006197" w:rsidRDefault="00000000">
      <w:pPr>
        <w:spacing w:after="140"/>
      </w:pPr>
      <w:r>
        <w:t>Open the URL shown in the console (typically https://localhost:5001). Hard-refresh once after any change to static assets.</w:t>
      </w:r>
    </w:p>
    <w:p w14:paraId="121E19CB" w14:textId="77777777" w:rsidR="00006197" w:rsidRDefault="00000000">
      <w:pPr>
        <w:pStyle w:val="Heading2"/>
      </w:pPr>
      <w:bookmarkStart w:id="52" w:name="_Toc237904694"/>
      <w:bookmarkStart w:id="53" w:name="_Toc237904764"/>
      <w:r>
        <w:t>14.3 Run locally in Docker</w:t>
      </w:r>
      <w:bookmarkEnd w:id="52"/>
      <w:bookmarkEnd w:id="53"/>
    </w:p>
    <w:p w14:paraId="27D04635" w14:textId="77777777" w:rsidR="00006197" w:rsidRDefault="00000000">
      <w:pPr>
        <w:spacing w:after="60"/>
        <w:ind w:left="360"/>
      </w:pPr>
      <w:r>
        <w:rPr>
          <w:rFonts w:ascii="Consolas" w:eastAsia="Consolas" w:hAnsi="Consolas" w:cs="Consolas"/>
          <w:sz w:val="20"/>
          <w:szCs w:val="20"/>
        </w:rPr>
        <w:t xml:space="preserve">docker build -t </w:t>
      </w:r>
      <w:proofErr w:type="spellStart"/>
      <w:r>
        <w:rPr>
          <w:rFonts w:ascii="Consolas" w:eastAsia="Consolas" w:hAnsi="Consolas" w:cs="Consolas"/>
          <w:sz w:val="20"/>
          <w:szCs w:val="20"/>
        </w:rPr>
        <w:t>flightplanagent</w:t>
      </w:r>
      <w:proofErr w:type="spellEnd"/>
      <w:r>
        <w:rPr>
          <w:rFonts w:ascii="Consolas" w:eastAsia="Consolas" w:hAnsi="Consolas" w:cs="Consolas"/>
          <w:sz w:val="20"/>
          <w:szCs w:val="20"/>
        </w:rPr>
        <w:t xml:space="preserve"> .</w:t>
      </w:r>
    </w:p>
    <w:p w14:paraId="7C222156" w14:textId="77777777" w:rsidR="00006197" w:rsidRDefault="00000000">
      <w:pPr>
        <w:spacing w:after="60"/>
        <w:ind w:left="360"/>
      </w:pPr>
      <w:r>
        <w:rPr>
          <w:rFonts w:ascii="Consolas" w:eastAsia="Consolas" w:hAnsi="Consolas" w:cs="Consolas"/>
          <w:sz w:val="20"/>
          <w:szCs w:val="20"/>
        </w:rPr>
        <w:t>docker run -p 8080:8080 -e ANTHROPIC_API_KEY=</w:t>
      </w:r>
      <w:proofErr w:type="spellStart"/>
      <w:r>
        <w:rPr>
          <w:rFonts w:ascii="Consolas" w:eastAsia="Consolas" w:hAnsi="Consolas" w:cs="Consolas"/>
          <w:sz w:val="20"/>
          <w:szCs w:val="20"/>
        </w:rPr>
        <w:t>sk</w:t>
      </w:r>
      <w:proofErr w:type="spellEnd"/>
      <w:r>
        <w:rPr>
          <w:rFonts w:ascii="Consolas" w:eastAsia="Consolas" w:hAnsi="Consolas" w:cs="Consolas"/>
          <w:sz w:val="20"/>
          <w:szCs w:val="20"/>
        </w:rPr>
        <w:t xml:space="preserve">-ant-... </w:t>
      </w:r>
      <w:proofErr w:type="spellStart"/>
      <w:r>
        <w:rPr>
          <w:rFonts w:ascii="Consolas" w:eastAsia="Consolas" w:hAnsi="Consolas" w:cs="Consolas"/>
          <w:sz w:val="20"/>
          <w:szCs w:val="20"/>
        </w:rPr>
        <w:t>flightplanagent</w:t>
      </w:r>
      <w:proofErr w:type="spellEnd"/>
    </w:p>
    <w:p w14:paraId="4465E863" w14:textId="77777777" w:rsidR="00006197" w:rsidRDefault="00000000">
      <w:pPr>
        <w:pStyle w:val="Heading2"/>
      </w:pPr>
      <w:bookmarkStart w:id="54" w:name="_Toc237904695"/>
      <w:bookmarkStart w:id="55" w:name="_Toc237904765"/>
      <w:r>
        <w:t>14.4 Deploy</w:t>
      </w:r>
      <w:bookmarkEnd w:id="54"/>
      <w:bookmarkEnd w:id="55"/>
    </w:p>
    <w:p w14:paraId="1490F975" w14:textId="77777777" w:rsidR="00006197" w:rsidRDefault="00000000">
      <w:pPr>
        <w:spacing w:after="140"/>
      </w:pPr>
      <w:r>
        <w:t>Push to GitHub. In Render: New → Web Service → select the repo, Docker runtime. Add ANTHROPIC_API_KEY in the service's Environment tab. Deploy.</w:t>
      </w:r>
    </w:p>
    <w:p w14:paraId="18BEA8AA" w14:textId="77777777" w:rsidR="00006197" w:rsidRDefault="00000000">
      <w:pPr>
        <w:pStyle w:val="Heading1"/>
      </w:pPr>
      <w:bookmarkStart w:id="56" w:name="_Toc237904696"/>
      <w:bookmarkStart w:id="57" w:name="_Toc237904766"/>
      <w:r>
        <w:t>15. Assumptions and Constraints</w:t>
      </w:r>
      <w:bookmarkEnd w:id="56"/>
      <w:bookmarkEnd w:id="57"/>
    </w:p>
    <w:p w14:paraId="65594D35" w14:textId="77777777" w:rsidR="00006197" w:rsidRDefault="00000000">
      <w:pPr>
        <w:pStyle w:val="Heading2"/>
      </w:pPr>
      <w:bookmarkStart w:id="58" w:name="_Toc237904697"/>
      <w:bookmarkStart w:id="59" w:name="_Toc237904767"/>
      <w:r>
        <w:t>15.1 Assumptions</w:t>
      </w:r>
      <w:bookmarkEnd w:id="58"/>
      <w:bookmarkEnd w:id="59"/>
    </w:p>
    <w:p w14:paraId="2DF3E716" w14:textId="77777777" w:rsidR="00006197" w:rsidRDefault="00000000">
      <w:pPr>
        <w:pStyle w:val="ListParagraph"/>
        <w:numPr>
          <w:ilvl w:val="0"/>
          <w:numId w:val="2"/>
        </w:numPr>
        <w:spacing w:after="100"/>
      </w:pPr>
      <w:r>
        <w:t>Single user, personal demonstration. No authentication or tenant isolation is required at this stage.</w:t>
      </w:r>
    </w:p>
    <w:p w14:paraId="00F50200" w14:textId="77777777" w:rsidR="00006197" w:rsidRDefault="00000000">
      <w:pPr>
        <w:pStyle w:val="ListParagraph"/>
        <w:numPr>
          <w:ilvl w:val="0"/>
          <w:numId w:val="2"/>
        </w:numPr>
        <w:spacing w:after="100"/>
      </w:pPr>
      <w:r>
        <w:t>Runs are ephemeral. Nothing needs to survive a page refresh.</w:t>
      </w:r>
    </w:p>
    <w:p w14:paraId="525A66A8" w14:textId="77777777" w:rsidR="00006197" w:rsidRDefault="00000000">
      <w:pPr>
        <w:pStyle w:val="ListParagraph"/>
        <w:numPr>
          <w:ilvl w:val="0"/>
          <w:numId w:val="2"/>
        </w:numPr>
        <w:spacing w:after="100"/>
      </w:pPr>
      <w:r>
        <w:t>The audience is technical and will value seeing the raw tool I/O over a polished consumer UI.</w:t>
      </w:r>
    </w:p>
    <w:p w14:paraId="71211EC2" w14:textId="77777777" w:rsidR="00006197" w:rsidRDefault="00000000">
      <w:pPr>
        <w:pStyle w:val="Heading2"/>
      </w:pPr>
      <w:bookmarkStart w:id="60" w:name="_Toc237904698"/>
      <w:bookmarkStart w:id="61" w:name="_Toc237904768"/>
      <w:r>
        <w:t>15.2 Constraints</w:t>
      </w:r>
      <w:bookmarkEnd w:id="60"/>
      <w:bookmarkEnd w:id="61"/>
    </w:p>
    <w:p w14:paraId="1EA5FB14" w14:textId="77777777" w:rsidR="00006197" w:rsidRDefault="00000000">
      <w:pPr>
        <w:pStyle w:val="ListParagraph"/>
        <w:numPr>
          <w:ilvl w:val="0"/>
          <w:numId w:val="2"/>
        </w:numPr>
        <w:spacing w:after="100"/>
      </w:pPr>
      <w:r>
        <w:t>Not a flight-planning tool. Approximate airfield data, illustrative performance figures, simplified wind correction, no NOTAMs, no airspace, no terrain. The disclaimer is structural, not cosmetic.</w:t>
      </w:r>
    </w:p>
    <w:p w14:paraId="609DF8D1" w14:textId="77777777" w:rsidR="00006197" w:rsidRDefault="00000000">
      <w:pPr>
        <w:pStyle w:val="ListParagraph"/>
        <w:numPr>
          <w:ilvl w:val="0"/>
          <w:numId w:val="2"/>
        </w:numPr>
        <w:spacing w:after="100"/>
      </w:pPr>
      <w:r>
        <w:t>The handler is unauthenticated. Anyone with the URL can spend the owner's Anthropic credits. Acceptable locally; an access gate is required before the URL is shared (Section 16).</w:t>
      </w:r>
    </w:p>
    <w:p w14:paraId="275F5FDD" w14:textId="77777777" w:rsidR="00006197" w:rsidRDefault="00000000">
      <w:pPr>
        <w:pStyle w:val="ListParagraph"/>
        <w:numPr>
          <w:ilvl w:val="0"/>
          <w:numId w:val="2"/>
        </w:numPr>
        <w:spacing w:after="100"/>
      </w:pPr>
      <w:r>
        <w:t>The airfield list is twelve entries. Requests for other fields produce an honest error from the tool, which the model relays.</w:t>
      </w:r>
    </w:p>
    <w:p w14:paraId="10ED7762" w14:textId="77777777" w:rsidR="00006197" w:rsidRDefault="00000000">
      <w:pPr>
        <w:pStyle w:val="ListParagraph"/>
        <w:numPr>
          <w:ilvl w:val="0"/>
          <w:numId w:val="2"/>
        </w:numPr>
        <w:spacing w:after="100"/>
      </w:pPr>
      <w:r>
        <w:t xml:space="preserve">Weather coverage depends on </w:t>
      </w:r>
      <w:proofErr w:type="spellStart"/>
      <w:r>
        <w:t>aviationweather.gov's</w:t>
      </w:r>
      <w:proofErr w:type="spellEnd"/>
      <w:r>
        <w:t xml:space="preserve"> feed for UK fields; several GA strips publish nothing.</w:t>
      </w:r>
    </w:p>
    <w:p w14:paraId="010992C4" w14:textId="77777777" w:rsidR="00006197" w:rsidRDefault="00000000">
      <w:pPr>
        <w:pStyle w:val="ListParagraph"/>
        <w:numPr>
          <w:ilvl w:val="0"/>
          <w:numId w:val="2"/>
        </w:numPr>
        <w:spacing w:after="100"/>
      </w:pPr>
      <w:r>
        <w:t>The page shows nothing until the loop completes. Streaming would improve the demo (Section 16).</w:t>
      </w:r>
    </w:p>
    <w:p w14:paraId="67502A77" w14:textId="77777777" w:rsidR="00006197" w:rsidRDefault="00000000">
      <w:pPr>
        <w:pStyle w:val="ListParagraph"/>
        <w:numPr>
          <w:ilvl w:val="0"/>
          <w:numId w:val="2"/>
        </w:numPr>
        <w:spacing w:after="100"/>
      </w:pPr>
      <w:r>
        <w:t>Iteration cap of eight. Complex multi-leg requests with several airfields may hit it; the error says so.</w:t>
      </w:r>
    </w:p>
    <w:p w14:paraId="0979F917" w14:textId="77777777" w:rsidR="00006197" w:rsidRDefault="00000000">
      <w:pPr>
        <w:pStyle w:val="Heading1"/>
      </w:pPr>
      <w:bookmarkStart w:id="62" w:name="_Toc237904699"/>
      <w:bookmarkStart w:id="63" w:name="_Toc237904769"/>
      <w:r>
        <w:lastRenderedPageBreak/>
        <w:t>16. Future Extension Path</w:t>
      </w:r>
      <w:bookmarkEnd w:id="62"/>
      <w:bookmarkEnd w:id="63"/>
    </w:p>
    <w:p w14:paraId="2755AED7" w14:textId="77777777" w:rsidR="00006197" w:rsidRDefault="00000000">
      <w:pPr>
        <w:spacing w:after="140"/>
      </w:pPr>
      <w:r>
        <w:t>In roughly the order they would add the most demonstrative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6418"/>
      </w:tblGrid>
      <w:tr w:rsidR="00006197" w14:paraId="05F64FE7" w14:textId="77777777">
        <w:tblPrEx>
          <w:tblCellMar>
            <w:top w:w="0" w:type="dxa"/>
            <w:bottom w:w="0" w:type="dxa"/>
          </w:tblCellMar>
        </w:tblPrEx>
        <w:trPr>
          <w:tblHeader/>
        </w:trPr>
        <w:tc>
          <w:tcPr>
            <w:tcW w:w="2608"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1D212C86" w14:textId="77777777" w:rsidR="00006197" w:rsidRDefault="00000000">
            <w:pPr>
              <w:spacing w:after="60"/>
            </w:pPr>
            <w:r>
              <w:rPr>
                <w:b/>
                <w:bCs/>
                <w:color w:val="FFFFFF"/>
                <w:sz w:val="20"/>
                <w:szCs w:val="20"/>
              </w:rPr>
              <w:t>Extension</w:t>
            </w:r>
          </w:p>
        </w:tc>
        <w:tc>
          <w:tcPr>
            <w:tcW w:w="6418" w:type="dxa"/>
            <w:tcBorders>
              <w:top w:val="single" w:sz="4" w:space="0" w:color="BFD3D0"/>
              <w:left w:val="single" w:sz="4" w:space="0" w:color="BFD3D0"/>
              <w:bottom w:val="single" w:sz="4" w:space="0" w:color="BFD3D0"/>
              <w:right w:val="single" w:sz="4" w:space="0" w:color="BFD3D0"/>
            </w:tcBorders>
            <w:shd w:val="clear" w:color="auto" w:fill="007676"/>
            <w:tcMar>
              <w:top w:w="80" w:type="dxa"/>
              <w:left w:w="120" w:type="dxa"/>
              <w:bottom w:w="80" w:type="dxa"/>
              <w:right w:w="120" w:type="dxa"/>
            </w:tcMar>
          </w:tcPr>
          <w:p w14:paraId="1CB5CFEC" w14:textId="77777777" w:rsidR="00006197" w:rsidRDefault="00000000">
            <w:pPr>
              <w:spacing w:after="60"/>
            </w:pPr>
            <w:r>
              <w:rPr>
                <w:b/>
                <w:bCs/>
                <w:color w:val="FFFFFF"/>
                <w:sz w:val="20"/>
                <w:szCs w:val="20"/>
              </w:rPr>
              <w:t>What it would involve</w:t>
            </w:r>
          </w:p>
        </w:tc>
      </w:tr>
      <w:tr w:rsidR="00006197" w14:paraId="1C49A04A"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564091D" w14:textId="77777777" w:rsidR="00006197" w:rsidRDefault="00000000">
            <w:pPr>
              <w:spacing w:after="60"/>
            </w:pPr>
            <w:r>
              <w:rPr>
                <w:b/>
                <w:bCs/>
                <w:color w:val="000000"/>
                <w:sz w:val="20"/>
                <w:szCs w:val="20"/>
              </w:rPr>
              <w:t>Decision-forcing tools</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9BE8036" w14:textId="77777777" w:rsidR="00006197" w:rsidRDefault="00000000">
            <w:pPr>
              <w:spacing w:after="60"/>
            </w:pPr>
            <w:proofErr w:type="spellStart"/>
            <w:r>
              <w:rPr>
                <w:color w:val="000000"/>
                <w:sz w:val="20"/>
                <w:szCs w:val="20"/>
              </w:rPr>
              <w:t>check_ppr</w:t>
            </w:r>
            <w:proofErr w:type="spellEnd"/>
            <w:r>
              <w:rPr>
                <w:color w:val="000000"/>
                <w:sz w:val="20"/>
                <w:szCs w:val="20"/>
              </w:rPr>
              <w:t>(</w:t>
            </w:r>
            <w:proofErr w:type="spellStart"/>
            <w:r>
              <w:rPr>
                <w:color w:val="000000"/>
                <w:sz w:val="20"/>
                <w:szCs w:val="20"/>
              </w:rPr>
              <w:t>icao</w:t>
            </w:r>
            <w:proofErr w:type="spellEnd"/>
            <w:r>
              <w:rPr>
                <w:color w:val="000000"/>
                <w:sz w:val="20"/>
                <w:szCs w:val="20"/>
              </w:rPr>
              <w:t xml:space="preserve">) returning open/closed/PPR-required, </w:t>
            </w:r>
            <w:proofErr w:type="spellStart"/>
            <w:r>
              <w:rPr>
                <w:color w:val="000000"/>
                <w:sz w:val="20"/>
                <w:szCs w:val="20"/>
              </w:rPr>
              <w:t>get_notams</w:t>
            </w:r>
            <w:proofErr w:type="spellEnd"/>
            <w:r>
              <w:rPr>
                <w:color w:val="000000"/>
                <w:sz w:val="20"/>
                <w:szCs w:val="20"/>
              </w:rPr>
              <w:t>(</w:t>
            </w:r>
            <w:proofErr w:type="spellStart"/>
            <w:r>
              <w:rPr>
                <w:color w:val="000000"/>
                <w:sz w:val="20"/>
                <w:szCs w:val="20"/>
              </w:rPr>
              <w:t>icao</w:t>
            </w:r>
            <w:proofErr w:type="spellEnd"/>
            <w:r>
              <w:rPr>
                <w:color w:val="000000"/>
                <w:sz w:val="20"/>
                <w:szCs w:val="20"/>
              </w:rPr>
              <w:t xml:space="preserve">) with a </w:t>
            </w:r>
            <w:proofErr w:type="gramStart"/>
            <w:r>
              <w:rPr>
                <w:color w:val="000000"/>
                <w:sz w:val="20"/>
                <w:szCs w:val="20"/>
              </w:rPr>
              <w:t>small canned</w:t>
            </w:r>
            <w:proofErr w:type="gramEnd"/>
            <w:r>
              <w:rPr>
                <w:color w:val="000000"/>
                <w:sz w:val="20"/>
                <w:szCs w:val="20"/>
              </w:rPr>
              <w:t xml:space="preserve"> set, </w:t>
            </w:r>
            <w:proofErr w:type="spellStart"/>
            <w:r>
              <w:rPr>
                <w:color w:val="000000"/>
                <w:sz w:val="20"/>
                <w:szCs w:val="20"/>
              </w:rPr>
              <w:t>get_fuel_availability</w:t>
            </w:r>
            <w:proofErr w:type="spellEnd"/>
            <w:r>
              <w:rPr>
                <w:color w:val="000000"/>
                <w:sz w:val="20"/>
                <w:szCs w:val="20"/>
              </w:rPr>
              <w:t>(</w:t>
            </w:r>
            <w:proofErr w:type="spellStart"/>
            <w:r>
              <w:rPr>
                <w:color w:val="000000"/>
                <w:sz w:val="20"/>
                <w:szCs w:val="20"/>
              </w:rPr>
              <w:t>icao</w:t>
            </w:r>
            <w:proofErr w:type="spellEnd"/>
            <w:r>
              <w:rPr>
                <w:color w:val="000000"/>
                <w:sz w:val="20"/>
                <w:szCs w:val="20"/>
              </w:rPr>
              <w:t>). Each gives the model something that can say no, which forces re-planning and makes the agent behaviour unmistakable.</w:t>
            </w:r>
          </w:p>
        </w:tc>
      </w:tr>
      <w:tr w:rsidR="00006197" w14:paraId="50FEA99D"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F96F659" w14:textId="77777777" w:rsidR="00006197" w:rsidRDefault="00000000">
            <w:pPr>
              <w:spacing w:after="60"/>
            </w:pPr>
            <w:r>
              <w:rPr>
                <w:b/>
                <w:bCs/>
                <w:color w:val="000000"/>
                <w:sz w:val="20"/>
                <w:szCs w:val="20"/>
              </w:rPr>
              <w:t>Streaming steps</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D758866" w14:textId="77777777" w:rsidR="00006197" w:rsidRDefault="00000000">
            <w:pPr>
              <w:spacing w:after="60"/>
            </w:pPr>
            <w:r>
              <w:rPr>
                <w:color w:val="000000"/>
                <w:sz w:val="20"/>
                <w:szCs w:val="20"/>
              </w:rPr>
              <w:t>Server-Sent Events from the same handler so each step appears the moment the tool returns. The loop is unchanged; only the transport is.</w:t>
            </w:r>
          </w:p>
        </w:tc>
      </w:tr>
      <w:tr w:rsidR="00006197" w14:paraId="34E6B719"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4BDCFEA" w14:textId="77777777" w:rsidR="00006197" w:rsidRDefault="00000000">
            <w:pPr>
              <w:spacing w:after="60"/>
            </w:pPr>
            <w:r>
              <w:rPr>
                <w:b/>
                <w:bCs/>
                <w:color w:val="000000"/>
                <w:sz w:val="20"/>
                <w:szCs w:val="20"/>
              </w:rPr>
              <w:t>Proper wind triangle</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0DE22B8" w14:textId="77777777" w:rsidR="00006197" w:rsidRDefault="00000000">
            <w:pPr>
              <w:spacing w:after="60"/>
            </w:pPr>
            <w:r>
              <w:rPr>
                <w:color w:val="000000"/>
                <w:sz w:val="20"/>
                <w:szCs w:val="20"/>
              </w:rPr>
              <w:t>Replace the headwind-component shortcut with true heading, drift and ground speed from a full triangle of velocities; add magnetic variation. Still not for real planning, but a more credible nav log.</w:t>
            </w:r>
          </w:p>
        </w:tc>
      </w:tr>
      <w:tr w:rsidR="00006197" w14:paraId="7223AAD7"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20B1426" w14:textId="77777777" w:rsidR="00006197" w:rsidRDefault="00000000">
            <w:pPr>
              <w:spacing w:after="60"/>
            </w:pPr>
            <w:r>
              <w:rPr>
                <w:b/>
                <w:bCs/>
                <w:color w:val="000000"/>
                <w:sz w:val="20"/>
                <w:szCs w:val="20"/>
              </w:rPr>
              <w:t>Wind from the TAF</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E10B605" w14:textId="77777777" w:rsidR="00006197" w:rsidRDefault="00000000">
            <w:pPr>
              <w:spacing w:after="60"/>
            </w:pPr>
            <w:r>
              <w:rPr>
                <w:color w:val="000000"/>
                <w:sz w:val="20"/>
                <w:szCs w:val="20"/>
              </w:rPr>
              <w:t xml:space="preserve">A tool (or a model instruction) that extracts the forecast wind from the fetched TAF and passes it into </w:t>
            </w:r>
            <w:proofErr w:type="spellStart"/>
            <w:r>
              <w:rPr>
                <w:color w:val="000000"/>
                <w:sz w:val="20"/>
                <w:szCs w:val="20"/>
              </w:rPr>
              <w:t>calculate_leg</w:t>
            </w:r>
            <w:proofErr w:type="spellEnd"/>
            <w:r>
              <w:rPr>
                <w:color w:val="000000"/>
                <w:sz w:val="20"/>
                <w:szCs w:val="20"/>
              </w:rPr>
              <w:t>, closing the loop between the weather and the nav log.</w:t>
            </w:r>
          </w:p>
        </w:tc>
      </w:tr>
      <w:tr w:rsidR="00006197" w14:paraId="03DC5F15"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5D5DEFD1" w14:textId="77777777" w:rsidR="00006197" w:rsidRDefault="00000000">
            <w:pPr>
              <w:spacing w:after="60"/>
            </w:pPr>
            <w:r>
              <w:rPr>
                <w:b/>
                <w:bCs/>
                <w:color w:val="000000"/>
                <w:sz w:val="20"/>
                <w:szCs w:val="20"/>
              </w:rPr>
              <w:t>Access gate</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77C60C8C" w14:textId="77777777" w:rsidR="00006197" w:rsidRDefault="00000000">
            <w:pPr>
              <w:spacing w:after="60"/>
            </w:pPr>
            <w:r>
              <w:rPr>
                <w:color w:val="000000"/>
                <w:sz w:val="20"/>
                <w:szCs w:val="20"/>
              </w:rPr>
              <w:t>A single access key checked before the page and handler are served — the Groundwork pattern. Necessary before deploying to a public URL.</w:t>
            </w:r>
          </w:p>
        </w:tc>
      </w:tr>
      <w:tr w:rsidR="00006197" w14:paraId="4D21C864"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83864CC" w14:textId="77777777" w:rsidR="00006197" w:rsidRDefault="00000000">
            <w:pPr>
              <w:spacing w:after="60"/>
            </w:pPr>
            <w:r>
              <w:rPr>
                <w:b/>
                <w:bCs/>
                <w:color w:val="000000"/>
                <w:sz w:val="20"/>
                <w:szCs w:val="20"/>
              </w:rPr>
              <w:t>Richer airfield data</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667FBA7A" w14:textId="77777777" w:rsidR="00006197" w:rsidRDefault="00000000">
            <w:pPr>
              <w:spacing w:after="60"/>
            </w:pPr>
            <w:r>
              <w:rPr>
                <w:color w:val="000000"/>
                <w:sz w:val="20"/>
                <w:szCs w:val="20"/>
              </w:rPr>
              <w:t>More Scottish fields, and frequencies/circuit direction in the record. Still static; a database is not needed for the demo.</w:t>
            </w:r>
          </w:p>
        </w:tc>
      </w:tr>
      <w:tr w:rsidR="00006197" w14:paraId="10DD5F27"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241177A7" w14:textId="77777777" w:rsidR="00006197" w:rsidRDefault="00000000">
            <w:pPr>
              <w:spacing w:after="60"/>
            </w:pPr>
            <w:r>
              <w:rPr>
                <w:b/>
                <w:bCs/>
                <w:color w:val="000000"/>
                <w:sz w:val="20"/>
                <w:szCs w:val="20"/>
              </w:rPr>
              <w:t>Run history</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4D27F48B" w14:textId="77777777" w:rsidR="00006197" w:rsidRDefault="00000000">
            <w:pPr>
              <w:spacing w:after="60"/>
            </w:pPr>
            <w:r>
              <w:rPr>
                <w:color w:val="000000"/>
                <w:sz w:val="20"/>
                <w:szCs w:val="20"/>
              </w:rPr>
              <w:t xml:space="preserve">Persist </w:t>
            </w:r>
            <w:proofErr w:type="spellStart"/>
            <w:r>
              <w:rPr>
                <w:color w:val="000000"/>
                <w:sz w:val="20"/>
                <w:szCs w:val="20"/>
              </w:rPr>
              <w:t>AgentRunResult</w:t>
            </w:r>
            <w:proofErr w:type="spellEnd"/>
            <w:r>
              <w:rPr>
                <w:color w:val="000000"/>
                <w:sz w:val="20"/>
                <w:szCs w:val="20"/>
              </w:rPr>
              <w:t xml:space="preserve"> per run so a demonstration can replay an interesting trace without spending API calls. Azure Blob or Table, matching the </w:t>
            </w:r>
            <w:proofErr w:type="spellStart"/>
            <w:r>
              <w:rPr>
                <w:color w:val="000000"/>
                <w:sz w:val="20"/>
                <w:szCs w:val="20"/>
              </w:rPr>
              <w:t>VoiceChat</w:t>
            </w:r>
            <w:proofErr w:type="spellEnd"/>
            <w:r>
              <w:rPr>
                <w:color w:val="000000"/>
                <w:sz w:val="20"/>
                <w:szCs w:val="20"/>
              </w:rPr>
              <w:t xml:space="preserve"> roadmap.</w:t>
            </w:r>
          </w:p>
        </w:tc>
      </w:tr>
      <w:tr w:rsidR="00006197" w14:paraId="2BAE99F4" w14:textId="77777777">
        <w:tblPrEx>
          <w:tblCellMar>
            <w:top w:w="0" w:type="dxa"/>
            <w:bottom w:w="0" w:type="dxa"/>
          </w:tblCellMar>
        </w:tblPrEx>
        <w:tc>
          <w:tcPr>
            <w:tcW w:w="260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179808CD" w14:textId="77777777" w:rsidR="00006197" w:rsidRDefault="00000000">
            <w:pPr>
              <w:spacing w:after="60"/>
            </w:pPr>
            <w:r>
              <w:rPr>
                <w:b/>
                <w:bCs/>
                <w:color w:val="000000"/>
                <w:sz w:val="20"/>
                <w:szCs w:val="20"/>
              </w:rPr>
              <w:t>Model comparison</w:t>
            </w:r>
          </w:p>
        </w:tc>
        <w:tc>
          <w:tcPr>
            <w:tcW w:w="6418" w:type="dxa"/>
            <w:tcBorders>
              <w:top w:val="single" w:sz="4" w:space="0" w:color="BFD3D0"/>
              <w:left w:val="single" w:sz="4" w:space="0" w:color="BFD3D0"/>
              <w:bottom w:val="single" w:sz="4" w:space="0" w:color="BFD3D0"/>
              <w:right w:val="single" w:sz="4" w:space="0" w:color="BFD3D0"/>
            </w:tcBorders>
            <w:tcMar>
              <w:top w:w="80" w:type="dxa"/>
              <w:left w:w="120" w:type="dxa"/>
              <w:bottom w:w="80" w:type="dxa"/>
              <w:right w:w="120" w:type="dxa"/>
            </w:tcMar>
          </w:tcPr>
          <w:p w14:paraId="3E966BB3" w14:textId="77777777" w:rsidR="00006197" w:rsidRDefault="00000000">
            <w:pPr>
              <w:spacing w:after="60"/>
            </w:pPr>
            <w:r>
              <w:rPr>
                <w:color w:val="000000"/>
                <w:sz w:val="20"/>
                <w:szCs w:val="20"/>
              </w:rPr>
              <w:t>A dropdown to run the same request through Haiku, Sonnet and Opus and compare step counts and briefings — a natural talking point about model choice for agents.</w:t>
            </w:r>
          </w:p>
        </w:tc>
      </w:tr>
    </w:tbl>
    <w:p w14:paraId="6454FD01" w14:textId="77777777" w:rsidR="00006197" w:rsidRDefault="00006197">
      <w:pPr>
        <w:spacing w:after="120"/>
      </w:pPr>
    </w:p>
    <w:p w14:paraId="2B7B07A0" w14:textId="77777777" w:rsidR="00006197" w:rsidRDefault="00000000">
      <w:pPr>
        <w:spacing w:before="400"/>
        <w:jc w:val="center"/>
      </w:pPr>
      <w:r>
        <w:rPr>
          <w:i/>
          <w:iCs/>
          <w:color w:val="5F8683"/>
        </w:rPr>
        <w:t>— End of Document —</w:t>
      </w:r>
    </w:p>
    <w:sectPr w:rsidR="0000619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7CA48" w14:textId="77777777" w:rsidR="004223B7" w:rsidRDefault="004223B7">
      <w:r>
        <w:separator/>
      </w:r>
    </w:p>
  </w:endnote>
  <w:endnote w:type="continuationSeparator" w:id="0">
    <w:p w14:paraId="73171BA2" w14:textId="77777777" w:rsidR="004223B7" w:rsidRDefault="00422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75A9" w14:textId="77777777" w:rsidR="00006197" w:rsidRDefault="00000000">
    <w:pPr>
      <w:jc w:val="center"/>
    </w:pPr>
    <w:r>
      <w:rPr>
        <w:color w:val="5F8683"/>
        <w:sz w:val="18"/>
        <w:szCs w:val="18"/>
      </w:rPr>
      <w:t xml:space="preserve">FLIGHTAGENT-SA-v1.0  ·  Page </w:t>
    </w:r>
    <w:r>
      <w:rPr>
        <w:color w:val="5F8683"/>
        <w:sz w:val="18"/>
        <w:szCs w:val="18"/>
      </w:rPr>
      <w:fldChar w:fldCharType="begin"/>
    </w:r>
    <w:r>
      <w:rPr>
        <w:color w:val="5F8683"/>
        <w:sz w:val="18"/>
        <w:szCs w:val="18"/>
      </w:rPr>
      <w:instrText>PAGE</w:instrText>
    </w:r>
    <w:r>
      <w:rPr>
        <w:color w:val="5F8683"/>
        <w:sz w:val="18"/>
        <w:szCs w:val="18"/>
      </w:rPr>
      <w:fldChar w:fldCharType="separate"/>
    </w:r>
    <w:r w:rsidR="001041CE">
      <w:rPr>
        <w:noProof/>
        <w:color w:val="5F8683"/>
        <w:sz w:val="18"/>
        <w:szCs w:val="18"/>
      </w:rPr>
      <w:t>1</w:t>
    </w:r>
    <w:r>
      <w:rPr>
        <w:color w:val="5F868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D40A" w14:textId="77777777" w:rsidR="004223B7" w:rsidRDefault="004223B7">
      <w:r>
        <w:separator/>
      </w:r>
    </w:p>
  </w:footnote>
  <w:footnote w:type="continuationSeparator" w:id="0">
    <w:p w14:paraId="45BA9A6E" w14:textId="77777777" w:rsidR="004223B7" w:rsidRDefault="00422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222B"/>
    <w:multiLevelType w:val="hybridMultilevel"/>
    <w:tmpl w:val="05169852"/>
    <w:lvl w:ilvl="0" w:tplc="3104E6DA">
      <w:start w:val="1"/>
      <w:numFmt w:val="bullet"/>
      <w:lvlText w:val="•"/>
      <w:lvlJc w:val="left"/>
      <w:pPr>
        <w:ind w:left="720" w:hanging="360"/>
      </w:pPr>
    </w:lvl>
    <w:lvl w:ilvl="1" w:tplc="DE865BD0">
      <w:numFmt w:val="decimal"/>
      <w:lvlText w:val=""/>
      <w:lvlJc w:val="left"/>
    </w:lvl>
    <w:lvl w:ilvl="2" w:tplc="D71A9086">
      <w:numFmt w:val="decimal"/>
      <w:lvlText w:val=""/>
      <w:lvlJc w:val="left"/>
    </w:lvl>
    <w:lvl w:ilvl="3" w:tplc="DB141162">
      <w:numFmt w:val="decimal"/>
      <w:lvlText w:val=""/>
      <w:lvlJc w:val="left"/>
    </w:lvl>
    <w:lvl w:ilvl="4" w:tplc="5ABA01B2">
      <w:numFmt w:val="decimal"/>
      <w:lvlText w:val=""/>
      <w:lvlJc w:val="left"/>
    </w:lvl>
    <w:lvl w:ilvl="5" w:tplc="817C0B48">
      <w:numFmt w:val="decimal"/>
      <w:lvlText w:val=""/>
      <w:lvlJc w:val="left"/>
    </w:lvl>
    <w:lvl w:ilvl="6" w:tplc="2A3C9572">
      <w:numFmt w:val="decimal"/>
      <w:lvlText w:val=""/>
      <w:lvlJc w:val="left"/>
    </w:lvl>
    <w:lvl w:ilvl="7" w:tplc="BF34BECA">
      <w:numFmt w:val="decimal"/>
      <w:lvlText w:val=""/>
      <w:lvlJc w:val="left"/>
    </w:lvl>
    <w:lvl w:ilvl="8" w:tplc="E2349B10">
      <w:numFmt w:val="decimal"/>
      <w:lvlText w:val=""/>
      <w:lvlJc w:val="left"/>
    </w:lvl>
  </w:abstractNum>
  <w:abstractNum w:abstractNumId="1" w15:restartNumberingAfterBreak="0">
    <w:nsid w:val="51EF03C4"/>
    <w:multiLevelType w:val="hybridMultilevel"/>
    <w:tmpl w:val="A0CC2E86"/>
    <w:lvl w:ilvl="0" w:tplc="0ECE3B64">
      <w:start w:val="1"/>
      <w:numFmt w:val="bullet"/>
      <w:lvlText w:val="●"/>
      <w:lvlJc w:val="left"/>
      <w:pPr>
        <w:ind w:left="720" w:hanging="360"/>
      </w:pPr>
    </w:lvl>
    <w:lvl w:ilvl="1" w:tplc="F45C10EE">
      <w:start w:val="1"/>
      <w:numFmt w:val="bullet"/>
      <w:lvlText w:val="○"/>
      <w:lvlJc w:val="left"/>
      <w:pPr>
        <w:ind w:left="1440" w:hanging="360"/>
      </w:pPr>
    </w:lvl>
    <w:lvl w:ilvl="2" w:tplc="D3F4D58E">
      <w:start w:val="1"/>
      <w:numFmt w:val="bullet"/>
      <w:lvlText w:val="■"/>
      <w:lvlJc w:val="left"/>
      <w:pPr>
        <w:ind w:left="2160" w:hanging="360"/>
      </w:pPr>
    </w:lvl>
    <w:lvl w:ilvl="3" w:tplc="2CD68D08">
      <w:start w:val="1"/>
      <w:numFmt w:val="bullet"/>
      <w:lvlText w:val="●"/>
      <w:lvlJc w:val="left"/>
      <w:pPr>
        <w:ind w:left="2880" w:hanging="360"/>
      </w:pPr>
    </w:lvl>
    <w:lvl w:ilvl="4" w:tplc="F5486A00">
      <w:start w:val="1"/>
      <w:numFmt w:val="bullet"/>
      <w:lvlText w:val="○"/>
      <w:lvlJc w:val="left"/>
      <w:pPr>
        <w:ind w:left="3600" w:hanging="360"/>
      </w:pPr>
    </w:lvl>
    <w:lvl w:ilvl="5" w:tplc="17CE9970">
      <w:start w:val="1"/>
      <w:numFmt w:val="bullet"/>
      <w:lvlText w:val="■"/>
      <w:lvlJc w:val="left"/>
      <w:pPr>
        <w:ind w:left="4320" w:hanging="360"/>
      </w:pPr>
    </w:lvl>
    <w:lvl w:ilvl="6" w:tplc="F2A67C70">
      <w:start w:val="1"/>
      <w:numFmt w:val="bullet"/>
      <w:lvlText w:val="●"/>
      <w:lvlJc w:val="left"/>
      <w:pPr>
        <w:ind w:left="5040" w:hanging="360"/>
      </w:pPr>
    </w:lvl>
    <w:lvl w:ilvl="7" w:tplc="34065928">
      <w:start w:val="1"/>
      <w:numFmt w:val="bullet"/>
      <w:lvlText w:val="●"/>
      <w:lvlJc w:val="left"/>
      <w:pPr>
        <w:ind w:left="5760" w:hanging="360"/>
      </w:pPr>
    </w:lvl>
    <w:lvl w:ilvl="8" w:tplc="EE248866">
      <w:start w:val="1"/>
      <w:numFmt w:val="bullet"/>
      <w:lvlText w:val="●"/>
      <w:lvlJc w:val="left"/>
      <w:pPr>
        <w:ind w:left="6480" w:hanging="360"/>
      </w:pPr>
    </w:lvl>
  </w:abstractNum>
  <w:num w:numId="1" w16cid:durableId="1244995150">
    <w:abstractNumId w:val="1"/>
    <w:lvlOverride w:ilvl="0">
      <w:startOverride w:val="1"/>
    </w:lvlOverride>
  </w:num>
  <w:num w:numId="2" w16cid:durableId="294794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197"/>
    <w:rsid w:val="00006197"/>
    <w:rsid w:val="001041CE"/>
    <w:rsid w:val="00234543"/>
    <w:rsid w:val="004223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BDD9"/>
  <w15:docId w15:val="{CF6551A6-9943-4FD9-84A5-F7778D905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7676"/>
      <w:sz w:val="32"/>
      <w:szCs w:val="32"/>
    </w:rPr>
  </w:style>
  <w:style w:type="paragraph" w:styleId="Heading2">
    <w:name w:val="heading 2"/>
    <w:uiPriority w:val="9"/>
    <w:unhideWhenUsed/>
    <w:qFormat/>
    <w:pPr>
      <w:spacing w:before="240" w:after="120"/>
      <w:outlineLvl w:val="1"/>
    </w:pPr>
    <w:rPr>
      <w:b/>
      <w:bCs/>
      <w:color w:val="00363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41CE"/>
    <w:pPr>
      <w:spacing w:after="100"/>
    </w:pPr>
  </w:style>
  <w:style w:type="paragraph" w:styleId="TOC2">
    <w:name w:val="toc 2"/>
    <w:basedOn w:val="Normal"/>
    <w:next w:val="Normal"/>
    <w:autoRedefine/>
    <w:uiPriority w:val="39"/>
    <w:unhideWhenUsed/>
    <w:rsid w:val="001041CE"/>
    <w:pPr>
      <w:spacing w:after="100"/>
      <w:ind w:left="240"/>
    </w:pPr>
  </w:style>
  <w:style w:type="paragraph" w:styleId="TOCHeading">
    <w:name w:val="TOC Heading"/>
    <w:basedOn w:val="Heading1"/>
    <w:next w:val="Normal"/>
    <w:uiPriority w:val="39"/>
    <w:unhideWhenUsed/>
    <w:qFormat/>
    <w:rsid w:val="001041CE"/>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D1687-4924-421F-98B1-98A43E529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4500</Words>
  <Characters>25654</Characters>
  <Application>Microsoft Office Word</Application>
  <DocSecurity>0</DocSecurity>
  <Lines>213</Lines>
  <Paragraphs>60</Paragraphs>
  <ScaleCrop>false</ScaleCrop>
  <Company/>
  <LinksUpToDate>false</LinksUpToDate>
  <CharactersWithSpaces>30094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Murray</cp:lastModifiedBy>
  <cp:revision>2</cp:revision>
  <dcterms:created xsi:type="dcterms:W3CDTF">2026-08-17T23:16:00Z</dcterms:created>
  <dcterms:modified xsi:type="dcterms:W3CDTF">2026-08-17T23:18:00Z</dcterms:modified>
</cp:coreProperties>
</file>