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A2" w:rsidRPr="00C3475F" w:rsidRDefault="00FF50A2" w:rsidP="0043605F">
      <w:pPr>
        <w:pStyle w:val="Title"/>
        <w:spacing w:after="0"/>
        <w:ind w:firstLine="709"/>
        <w:jc w:val="both"/>
        <w:rPr>
          <w:rFonts w:ascii="Times New Roman" w:hAnsi="Times New Roman" w:cs="Times New Roman"/>
          <w:sz w:val="24"/>
          <w:szCs w:val="24"/>
        </w:rPr>
      </w:pPr>
      <w:r w:rsidRPr="00C3475F">
        <w:rPr>
          <w:rFonts w:ascii="Times New Roman" w:hAnsi="Times New Roman" w:cs="Times New Roman"/>
          <w:sz w:val="24"/>
          <w:szCs w:val="24"/>
        </w:rPr>
        <w:t xml:space="preserve">Стандарты </w:t>
      </w:r>
      <w:r w:rsidR="002B72E7" w:rsidRPr="00C3475F">
        <w:rPr>
          <w:rFonts w:ascii="Times New Roman" w:hAnsi="Times New Roman" w:cs="Times New Roman"/>
          <w:sz w:val="24"/>
          <w:szCs w:val="24"/>
        </w:rPr>
        <w:t>в сфере</w:t>
      </w:r>
      <w:r w:rsidRPr="00C3475F">
        <w:rPr>
          <w:rFonts w:ascii="Times New Roman" w:hAnsi="Times New Roman" w:cs="Times New Roman"/>
          <w:sz w:val="24"/>
          <w:szCs w:val="24"/>
        </w:rPr>
        <w:t xml:space="preserve"> дистанционного обучения</w:t>
      </w:r>
    </w:p>
    <w:p w:rsidR="00FF50A2" w:rsidRPr="00C3475F" w:rsidRDefault="00FF50A2" w:rsidP="0043605F">
      <w:pPr>
        <w:spacing w:after="0" w:line="240" w:lineRule="auto"/>
        <w:ind w:firstLine="709"/>
        <w:jc w:val="both"/>
        <w:rPr>
          <w:rFonts w:ascii="Times New Roman" w:hAnsi="Times New Roman" w:cs="Times New Roman"/>
          <w:sz w:val="24"/>
          <w:szCs w:val="24"/>
        </w:rPr>
      </w:pPr>
      <w:r w:rsidRPr="00C3475F">
        <w:rPr>
          <w:rFonts w:ascii="Times New Roman" w:hAnsi="Times New Roman" w:cs="Times New Roman"/>
          <w:sz w:val="24"/>
          <w:szCs w:val="24"/>
        </w:rPr>
        <w:br w:type="page"/>
      </w:r>
    </w:p>
    <w:p w:rsidR="00FF50A2" w:rsidRPr="00C3475F" w:rsidRDefault="00FF50A2" w:rsidP="0043605F">
      <w:pPr>
        <w:pStyle w:val="Heading1"/>
        <w:spacing w:before="0" w:line="240" w:lineRule="auto"/>
        <w:ind w:firstLine="709"/>
        <w:jc w:val="both"/>
        <w:rPr>
          <w:rFonts w:ascii="Times New Roman" w:hAnsi="Times New Roman" w:cs="Times New Roman"/>
          <w:sz w:val="24"/>
          <w:szCs w:val="24"/>
        </w:rPr>
      </w:pPr>
      <w:r w:rsidRPr="00C3475F">
        <w:rPr>
          <w:rFonts w:ascii="Times New Roman" w:hAnsi="Times New Roman" w:cs="Times New Roman"/>
          <w:sz w:val="24"/>
          <w:szCs w:val="24"/>
        </w:rPr>
        <w:lastRenderedPageBreak/>
        <w:t>Введение</w:t>
      </w:r>
    </w:p>
    <w:p w:rsidR="00C3475F" w:rsidRPr="00C3475F" w:rsidRDefault="00C3475F" w:rsidP="0043605F">
      <w:pPr>
        <w:spacing w:after="0" w:line="240" w:lineRule="auto"/>
        <w:ind w:firstLine="709"/>
        <w:jc w:val="both"/>
        <w:rPr>
          <w:rFonts w:ascii="Times New Roman" w:hAnsi="Times New Roman" w:cs="Times New Roman"/>
          <w:sz w:val="24"/>
          <w:szCs w:val="24"/>
          <w:lang w:val="en-US"/>
        </w:rPr>
      </w:pPr>
    </w:p>
    <w:p w:rsidR="00A71735" w:rsidRPr="00C3475F" w:rsidRDefault="00FF50A2" w:rsidP="0043605F">
      <w:pPr>
        <w:spacing w:after="0" w:line="240" w:lineRule="auto"/>
        <w:ind w:firstLine="709"/>
        <w:jc w:val="both"/>
        <w:rPr>
          <w:rFonts w:ascii="Times New Roman" w:hAnsi="Times New Roman" w:cs="Times New Roman"/>
          <w:color w:val="000000"/>
          <w:sz w:val="24"/>
          <w:szCs w:val="24"/>
          <w:shd w:val="clear" w:color="auto" w:fill="FFFFFF"/>
        </w:rPr>
      </w:pPr>
      <w:r w:rsidRPr="00C3475F">
        <w:rPr>
          <w:rFonts w:ascii="Times New Roman" w:hAnsi="Times New Roman" w:cs="Times New Roman"/>
          <w:sz w:val="24"/>
          <w:szCs w:val="24"/>
        </w:rPr>
        <w:t xml:space="preserve">Дистанционное обучение – один из альтернативных видов обучения, с каждым годом набирающий всё большую популярность.  Данный метод обучения </w:t>
      </w:r>
      <w:r w:rsidR="00671E56" w:rsidRPr="00C3475F">
        <w:rPr>
          <w:rFonts w:ascii="Times New Roman" w:hAnsi="Times New Roman" w:cs="Times New Roman"/>
          <w:sz w:val="24"/>
          <w:szCs w:val="24"/>
        </w:rPr>
        <w:t>отлично подходит</w:t>
      </w:r>
      <w:r w:rsidRPr="00C3475F">
        <w:rPr>
          <w:rFonts w:ascii="Times New Roman" w:hAnsi="Times New Roman" w:cs="Times New Roman"/>
          <w:sz w:val="24"/>
          <w:szCs w:val="24"/>
        </w:rPr>
        <w:t xml:space="preserve"> иностранцам, находящимся за пределами страны, где находится ВУЗ, но желающим получить образование в данном ВУЗе</w:t>
      </w:r>
      <w:r w:rsidR="00671E56" w:rsidRPr="00C3475F">
        <w:rPr>
          <w:rFonts w:ascii="Times New Roman" w:hAnsi="Times New Roman" w:cs="Times New Roman"/>
          <w:sz w:val="24"/>
          <w:szCs w:val="24"/>
        </w:rPr>
        <w:t xml:space="preserve">, людям, не имеющим физической возможности прохождения очного или заочного обучения.  Одной из форм </w:t>
      </w:r>
      <w:proofErr w:type="gramStart"/>
      <w:r w:rsidR="00671E56" w:rsidRPr="00C3475F">
        <w:rPr>
          <w:rFonts w:ascii="Times New Roman" w:hAnsi="Times New Roman" w:cs="Times New Roman"/>
          <w:sz w:val="24"/>
          <w:szCs w:val="24"/>
        </w:rPr>
        <w:t>ДО является</w:t>
      </w:r>
      <w:proofErr w:type="gramEnd"/>
      <w:r w:rsidR="00671E56" w:rsidRPr="00C3475F">
        <w:rPr>
          <w:rFonts w:ascii="Times New Roman" w:hAnsi="Times New Roman" w:cs="Times New Roman"/>
          <w:sz w:val="24"/>
          <w:szCs w:val="24"/>
        </w:rPr>
        <w:t xml:space="preserve"> электронное обучение - </w:t>
      </w:r>
      <w:r w:rsidR="00671E56" w:rsidRPr="00C3475F">
        <w:rPr>
          <w:rFonts w:ascii="Times New Roman" w:hAnsi="Times New Roman" w:cs="Times New Roman"/>
          <w:color w:val="000000"/>
          <w:sz w:val="24"/>
          <w:szCs w:val="24"/>
          <w:shd w:val="clear" w:color="auto" w:fill="FFFFFF"/>
        </w:rPr>
        <w:t xml:space="preserve">система электронного обучения, обучение при помощи информационных, электронных технологий, обучение с помощью Интернет и мультимедиа. Как и любая развивающая и обширная технология электронное обучение имело с момента своего возникновения необходимость в наличии стандартов, описывающих системы обучения и обучение в целом. </w:t>
      </w:r>
    </w:p>
    <w:p w:rsidR="00C3475F" w:rsidRPr="00C3475F" w:rsidRDefault="00C3475F" w:rsidP="0043605F">
      <w:pPr>
        <w:spacing w:after="0" w:line="240" w:lineRule="auto"/>
        <w:ind w:firstLine="709"/>
        <w:jc w:val="both"/>
        <w:rPr>
          <w:rFonts w:ascii="Times New Roman" w:hAnsi="Times New Roman" w:cs="Times New Roman"/>
          <w:color w:val="000000"/>
          <w:sz w:val="24"/>
          <w:szCs w:val="24"/>
          <w:shd w:val="clear" w:color="auto" w:fill="FFFFFF"/>
        </w:rPr>
      </w:pPr>
      <w:r w:rsidRPr="00C3475F">
        <w:rPr>
          <w:rFonts w:ascii="Times New Roman" w:hAnsi="Times New Roman" w:cs="Times New Roman"/>
          <w:color w:val="000000"/>
          <w:sz w:val="24"/>
          <w:szCs w:val="24"/>
          <w:shd w:val="clear" w:color="auto" w:fill="FFFFFF"/>
        </w:rPr>
        <w:t xml:space="preserve">Стандартизация систем дистанционного обучения позволяет достичь снижения стоимости разработки новых курсов для СДО (систем дистанционного обучения) путём возможности </w:t>
      </w:r>
      <w:proofErr w:type="spellStart"/>
      <w:r w:rsidRPr="00C3475F">
        <w:rPr>
          <w:rFonts w:ascii="Times New Roman" w:hAnsi="Times New Roman" w:cs="Times New Roman"/>
          <w:color w:val="000000"/>
          <w:sz w:val="24"/>
          <w:szCs w:val="24"/>
          <w:shd w:val="clear" w:color="auto" w:fill="FFFFFF"/>
        </w:rPr>
        <w:t>шаблонизирования</w:t>
      </w:r>
      <w:proofErr w:type="spellEnd"/>
      <w:r w:rsidRPr="00C3475F">
        <w:rPr>
          <w:rFonts w:ascii="Times New Roman" w:hAnsi="Times New Roman" w:cs="Times New Roman"/>
          <w:color w:val="000000"/>
          <w:sz w:val="24"/>
          <w:szCs w:val="24"/>
          <w:shd w:val="clear" w:color="auto" w:fill="FFFFFF"/>
        </w:rPr>
        <w:t xml:space="preserve"> некоторых частей курса, их повторного использования. Кроме того, стандартизация таких систем позволяет использовать одни и те же курсы в разных СДО и разных СДО для одних и тех же курсов. Единственная зависимость между такими СДО и курсами как раз и являются стандарты, о которых и пойдёт речь далее.</w:t>
      </w:r>
    </w:p>
    <w:p w:rsidR="00DD2F77" w:rsidRPr="00C3475F" w:rsidRDefault="00A71735" w:rsidP="0043605F">
      <w:pPr>
        <w:spacing w:after="0" w:line="240" w:lineRule="auto"/>
        <w:ind w:firstLine="709"/>
        <w:jc w:val="both"/>
        <w:rPr>
          <w:rStyle w:val="apple-converted-space"/>
          <w:rFonts w:ascii="Times New Roman" w:hAnsi="Times New Roman" w:cs="Times New Roman"/>
          <w:sz w:val="24"/>
          <w:szCs w:val="24"/>
          <w:shd w:val="clear" w:color="auto" w:fill="FFFFFF"/>
        </w:rPr>
      </w:pPr>
      <w:r w:rsidRPr="00C3475F">
        <w:rPr>
          <w:rFonts w:ascii="Times New Roman" w:hAnsi="Times New Roman" w:cs="Times New Roman"/>
          <w:sz w:val="24"/>
          <w:szCs w:val="24"/>
          <w:shd w:val="clear" w:color="auto" w:fill="FFFFFF"/>
        </w:rPr>
        <w:br w:type="page"/>
      </w:r>
    </w:p>
    <w:p w:rsidR="000623E2" w:rsidRDefault="00DD2F77" w:rsidP="0043605F">
      <w:pPr>
        <w:pStyle w:val="Heading1"/>
        <w:spacing w:before="0" w:line="240" w:lineRule="auto"/>
        <w:ind w:firstLine="709"/>
        <w:jc w:val="center"/>
        <w:rPr>
          <w:rFonts w:ascii="Times New Roman" w:hAnsi="Times New Roman" w:cs="Times New Roman"/>
          <w:sz w:val="24"/>
          <w:szCs w:val="24"/>
        </w:rPr>
      </w:pPr>
      <w:r w:rsidRPr="00C3475F">
        <w:rPr>
          <w:rFonts w:ascii="Times New Roman" w:hAnsi="Times New Roman" w:cs="Times New Roman"/>
          <w:sz w:val="24"/>
          <w:szCs w:val="24"/>
        </w:rPr>
        <w:lastRenderedPageBreak/>
        <w:t xml:space="preserve">Стандарт </w:t>
      </w:r>
      <w:r w:rsidRPr="00C3475F">
        <w:rPr>
          <w:rFonts w:ascii="Times New Roman" w:hAnsi="Times New Roman" w:cs="Times New Roman"/>
          <w:sz w:val="24"/>
          <w:szCs w:val="24"/>
          <w:lang w:val="en-US"/>
        </w:rPr>
        <w:t>AICC</w:t>
      </w:r>
    </w:p>
    <w:p w:rsidR="0043605F" w:rsidRPr="0043605F" w:rsidRDefault="0043605F" w:rsidP="0043605F"/>
    <w:p w:rsidR="00477815" w:rsidRPr="00C3475F" w:rsidRDefault="00477815" w:rsidP="0043605F">
      <w:pPr>
        <w:pStyle w:val="NormalWeb"/>
        <w:shd w:val="clear" w:color="auto" w:fill="FFFFFF"/>
        <w:spacing w:before="0" w:beforeAutospacing="0" w:after="0" w:afterAutospacing="0"/>
        <w:ind w:firstLine="709"/>
        <w:jc w:val="both"/>
        <w:rPr>
          <w:color w:val="000000" w:themeColor="text1"/>
        </w:rPr>
      </w:pPr>
      <w:proofErr w:type="spellStart"/>
      <w:r w:rsidRPr="00C3475F">
        <w:rPr>
          <w:color w:val="000000" w:themeColor="text1"/>
        </w:rPr>
        <w:t>Aviation</w:t>
      </w:r>
      <w:proofErr w:type="spellEnd"/>
      <w:r w:rsidRPr="00C3475F">
        <w:rPr>
          <w:color w:val="000000" w:themeColor="text1"/>
        </w:rPr>
        <w:t xml:space="preserve"> </w:t>
      </w:r>
      <w:proofErr w:type="spellStart"/>
      <w:r w:rsidRPr="00C3475F">
        <w:rPr>
          <w:color w:val="000000" w:themeColor="text1"/>
        </w:rPr>
        <w:t>Industry</w:t>
      </w:r>
      <w:proofErr w:type="spellEnd"/>
      <w:r w:rsidRPr="00C3475F">
        <w:rPr>
          <w:color w:val="000000" w:themeColor="text1"/>
        </w:rPr>
        <w:t xml:space="preserve"> CBT </w:t>
      </w:r>
      <w:proofErr w:type="spellStart"/>
      <w:r w:rsidRPr="00C3475F">
        <w:rPr>
          <w:color w:val="000000" w:themeColor="text1"/>
        </w:rPr>
        <w:t>Committee</w:t>
      </w:r>
      <w:proofErr w:type="spellEnd"/>
      <w:r w:rsidRPr="00C3475F">
        <w:rPr>
          <w:color w:val="000000" w:themeColor="text1"/>
        </w:rPr>
        <w:t xml:space="preserve"> (AICC</w:t>
      </w:r>
      <w:r w:rsidR="00C3475F" w:rsidRPr="00C3475F">
        <w:rPr>
          <w:color w:val="000000" w:themeColor="text1"/>
        </w:rPr>
        <w:t xml:space="preserve">, </w:t>
      </w:r>
      <w:proofErr w:type="spellStart"/>
      <w:r w:rsidR="00C3475F" w:rsidRPr="00C3475F">
        <w:rPr>
          <w:color w:val="000000" w:themeColor="text1"/>
        </w:rPr>
        <w:t>коммитет</w:t>
      </w:r>
      <w:proofErr w:type="spellEnd"/>
      <w:r w:rsidR="00C3475F" w:rsidRPr="00C3475F">
        <w:rPr>
          <w:color w:val="000000" w:themeColor="text1"/>
        </w:rPr>
        <w:t xml:space="preserve"> </w:t>
      </w:r>
      <w:proofErr w:type="spellStart"/>
      <w:r w:rsidR="00C3475F" w:rsidRPr="00C3475F">
        <w:rPr>
          <w:color w:val="000000" w:themeColor="text1"/>
        </w:rPr>
        <w:t>авиацинной</w:t>
      </w:r>
      <w:proofErr w:type="spellEnd"/>
      <w:r w:rsidR="00C3475F" w:rsidRPr="00C3475F">
        <w:rPr>
          <w:color w:val="000000" w:themeColor="text1"/>
        </w:rPr>
        <w:t xml:space="preserve"> промышленности</w:t>
      </w:r>
      <w:r w:rsidRPr="00C3475F">
        <w:rPr>
          <w:color w:val="000000" w:themeColor="text1"/>
        </w:rPr>
        <w:t>) – некоммерческое объединение, управляемое его членами, созданное с целью помочь сообществу в сфере образования получить максимальную отдачу от использования современных образовательных технологий. Это достигается путем объединения усилий преподавателей,</w:t>
      </w:r>
      <w:r w:rsidRPr="00C3475F">
        <w:rPr>
          <w:rStyle w:val="apple-converted-space"/>
          <w:rFonts w:eastAsiaTheme="majorEastAsia"/>
          <w:color w:val="000000" w:themeColor="text1"/>
        </w:rPr>
        <w:t> </w:t>
      </w:r>
      <w:hyperlink r:id="rId7" w:tooltip="Разработка дистанционных курсов" w:history="1">
        <w:r w:rsidRPr="00C3475F">
          <w:rPr>
            <w:rStyle w:val="Hyperlink"/>
            <w:rFonts w:eastAsiaTheme="majorEastAsia"/>
            <w:color w:val="000000" w:themeColor="text1"/>
            <w:u w:val="none"/>
          </w:rPr>
          <w:t>разработчиков дистанционных курсов</w:t>
        </w:r>
      </w:hyperlink>
      <w:r w:rsidRPr="00C3475F">
        <w:rPr>
          <w:color w:val="000000" w:themeColor="text1"/>
        </w:rPr>
        <w:t>, поставщиков программного обеспечения, разработчиков тренажеров и т.п. для разработки стандартов, технологий и рекомендаций, а также изучения лучших мировых практик в сфере дистанционного обучения.</w:t>
      </w:r>
    </w:p>
    <w:p w:rsidR="00477815" w:rsidRPr="00C3475F" w:rsidRDefault="00477815" w:rsidP="0043605F">
      <w:pPr>
        <w:pStyle w:val="NormalWeb"/>
        <w:shd w:val="clear" w:color="auto" w:fill="FFFFFF"/>
        <w:spacing w:before="0" w:beforeAutospacing="0" w:after="0" w:afterAutospacing="0"/>
        <w:ind w:firstLine="709"/>
        <w:jc w:val="both"/>
        <w:rPr>
          <w:color w:val="000000" w:themeColor="text1"/>
        </w:rPr>
      </w:pPr>
      <w:r w:rsidRPr="00C3475F">
        <w:rPr>
          <w:color w:val="000000" w:themeColor="text1"/>
        </w:rPr>
        <w:t>К настоящему времени AICC разработала несколько стандартов в сфере дистанционного обучения, охватывающих различные ее аспекты. В том числе, стандарты в сфере дистанционного обучения, разработанные AICC, формируют требования к организации учебного контента, а также</w:t>
      </w:r>
      <w:r w:rsidR="00C3475F" w:rsidRPr="00C3475F">
        <w:rPr>
          <w:color w:val="000000" w:themeColor="text1"/>
        </w:rPr>
        <w:t xml:space="preserve"> </w:t>
      </w:r>
      <w:hyperlink r:id="rId8" w:tooltip="Система дистанционного обучения" w:history="1">
        <w:r w:rsidRPr="00C3475F">
          <w:rPr>
            <w:rStyle w:val="Hyperlink"/>
            <w:rFonts w:eastAsiaTheme="majorEastAsia"/>
            <w:color w:val="000000" w:themeColor="text1"/>
            <w:u w:val="none"/>
          </w:rPr>
          <w:t>систем дистанционного обучения</w:t>
        </w:r>
      </w:hyperlink>
      <w:r w:rsidRPr="00C3475F">
        <w:rPr>
          <w:color w:val="000000" w:themeColor="text1"/>
        </w:rPr>
        <w:t>. Использование стандартов в сфере дистанционного обучения AICC при использовании дистанционных курсов и систем дистанционного обучения позволяет обеспечить их совместимость, не зависимо от того, кем они были произведены.</w:t>
      </w:r>
    </w:p>
    <w:p w:rsidR="00477815" w:rsidRPr="00C3475F" w:rsidRDefault="00477815" w:rsidP="0043605F">
      <w:pPr>
        <w:spacing w:after="0" w:line="240" w:lineRule="auto"/>
        <w:ind w:firstLine="709"/>
        <w:jc w:val="both"/>
        <w:rPr>
          <w:rFonts w:ascii="Times New Roman" w:hAnsi="Times New Roman" w:cs="Times New Roman"/>
          <w:color w:val="000000" w:themeColor="text1"/>
          <w:sz w:val="24"/>
          <w:szCs w:val="24"/>
        </w:rPr>
      </w:pPr>
      <w:proofErr w:type="gramStart"/>
      <w:r w:rsidRPr="00C3475F">
        <w:rPr>
          <w:rFonts w:ascii="Times New Roman" w:hAnsi="Times New Roman" w:cs="Times New Roman"/>
          <w:color w:val="000000" w:themeColor="text1"/>
          <w:sz w:val="24"/>
          <w:szCs w:val="24"/>
          <w:lang w:val="en-US"/>
        </w:rPr>
        <w:t>C</w:t>
      </w:r>
      <w:proofErr w:type="spellStart"/>
      <w:r w:rsidRPr="00C3475F">
        <w:rPr>
          <w:rFonts w:ascii="Times New Roman" w:hAnsi="Times New Roman" w:cs="Times New Roman"/>
          <w:color w:val="000000" w:themeColor="text1"/>
          <w:sz w:val="24"/>
          <w:szCs w:val="24"/>
        </w:rPr>
        <w:t>тандарт</w:t>
      </w:r>
      <w:proofErr w:type="spellEnd"/>
      <w:r w:rsidRPr="00C3475F">
        <w:rPr>
          <w:rFonts w:ascii="Times New Roman" w:hAnsi="Times New Roman" w:cs="Times New Roman"/>
          <w:color w:val="000000" w:themeColor="text1"/>
          <w:sz w:val="24"/>
          <w:szCs w:val="24"/>
        </w:rPr>
        <w:t xml:space="preserve"> </w:t>
      </w:r>
      <w:r w:rsidRPr="00C3475F">
        <w:rPr>
          <w:rFonts w:ascii="Times New Roman" w:hAnsi="Times New Roman" w:cs="Times New Roman"/>
          <w:color w:val="000000" w:themeColor="text1"/>
          <w:sz w:val="24"/>
          <w:szCs w:val="24"/>
          <w:lang w:val="en-US"/>
        </w:rPr>
        <w:t>AICC</w:t>
      </w:r>
      <w:r w:rsidRPr="00C3475F">
        <w:rPr>
          <w:rFonts w:ascii="Times New Roman" w:hAnsi="Times New Roman" w:cs="Times New Roman"/>
          <w:color w:val="000000" w:themeColor="text1"/>
          <w:sz w:val="24"/>
          <w:szCs w:val="24"/>
        </w:rPr>
        <w:t xml:space="preserve"> позволяет разрабатывать с помощью специального программного обеспечения обучающие курсы, которые будут совместимы</w:t>
      </w:r>
      <w:r w:rsidR="00C3475F" w:rsidRPr="00C3475F">
        <w:rPr>
          <w:rFonts w:ascii="Times New Roman" w:hAnsi="Times New Roman" w:cs="Times New Roman"/>
          <w:color w:val="000000" w:themeColor="text1"/>
          <w:sz w:val="24"/>
          <w:szCs w:val="24"/>
        </w:rPr>
        <w:t xml:space="preserve"> со стандартом </w:t>
      </w:r>
      <w:r w:rsidR="00C3475F" w:rsidRPr="00C3475F">
        <w:rPr>
          <w:rFonts w:ascii="Times New Roman" w:hAnsi="Times New Roman" w:cs="Times New Roman"/>
          <w:color w:val="000000" w:themeColor="text1"/>
          <w:sz w:val="24"/>
          <w:szCs w:val="24"/>
          <w:lang w:val="en-US"/>
        </w:rPr>
        <w:t>AICC</w:t>
      </w:r>
      <w:r w:rsidR="00C3475F" w:rsidRPr="00C3475F">
        <w:rPr>
          <w:rFonts w:ascii="Times New Roman" w:hAnsi="Times New Roman" w:cs="Times New Roman"/>
          <w:color w:val="000000" w:themeColor="text1"/>
          <w:sz w:val="24"/>
          <w:szCs w:val="24"/>
        </w:rPr>
        <w:t xml:space="preserve"> и</w:t>
      </w:r>
      <w:r w:rsidRPr="00C3475F">
        <w:rPr>
          <w:rFonts w:ascii="Times New Roman" w:hAnsi="Times New Roman" w:cs="Times New Roman"/>
          <w:color w:val="000000" w:themeColor="text1"/>
          <w:sz w:val="24"/>
          <w:szCs w:val="24"/>
        </w:rPr>
        <w:t xml:space="preserve"> успешно выполняться во многих </w:t>
      </w:r>
      <w:r w:rsidRPr="00C3475F">
        <w:rPr>
          <w:rFonts w:ascii="Times New Roman" w:hAnsi="Times New Roman" w:cs="Times New Roman"/>
          <w:color w:val="000000" w:themeColor="text1"/>
          <w:sz w:val="24"/>
          <w:szCs w:val="24"/>
          <w:lang w:val="en-US"/>
        </w:rPr>
        <w:t>LMS</w:t>
      </w:r>
      <w:r w:rsidRPr="00C3475F">
        <w:rPr>
          <w:rFonts w:ascii="Times New Roman" w:hAnsi="Times New Roman" w:cs="Times New Roman"/>
          <w:color w:val="000000" w:themeColor="text1"/>
          <w:sz w:val="24"/>
          <w:szCs w:val="24"/>
        </w:rPr>
        <w:t>.</w:t>
      </w:r>
      <w:proofErr w:type="gramEnd"/>
      <w:r w:rsidRPr="00C3475F">
        <w:rPr>
          <w:rFonts w:ascii="Times New Roman" w:hAnsi="Times New Roman" w:cs="Times New Roman"/>
          <w:color w:val="000000" w:themeColor="text1"/>
          <w:sz w:val="24"/>
          <w:szCs w:val="24"/>
        </w:rPr>
        <w:t xml:space="preserve"> </w:t>
      </w:r>
      <w:r w:rsidR="00C3475F" w:rsidRPr="00C3475F">
        <w:rPr>
          <w:rFonts w:ascii="Times New Roman" w:hAnsi="Times New Roman" w:cs="Times New Roman"/>
          <w:color w:val="000000" w:themeColor="text1"/>
          <w:sz w:val="24"/>
          <w:szCs w:val="24"/>
        </w:rPr>
        <w:t>Для этого необходимым фактором</w:t>
      </w:r>
      <w:r w:rsidRPr="00C3475F">
        <w:rPr>
          <w:rFonts w:ascii="Times New Roman" w:hAnsi="Times New Roman" w:cs="Times New Roman"/>
          <w:color w:val="000000" w:themeColor="text1"/>
          <w:sz w:val="24"/>
          <w:szCs w:val="24"/>
        </w:rPr>
        <w:t xml:space="preserve"> является </w:t>
      </w:r>
      <w:proofErr w:type="gramStart"/>
      <w:r w:rsidRPr="00C3475F">
        <w:rPr>
          <w:rFonts w:ascii="Times New Roman" w:hAnsi="Times New Roman" w:cs="Times New Roman"/>
          <w:color w:val="000000" w:themeColor="text1"/>
          <w:sz w:val="24"/>
          <w:szCs w:val="24"/>
        </w:rPr>
        <w:t>прохождение</w:t>
      </w:r>
      <w:proofErr w:type="gramEnd"/>
      <w:r w:rsidRPr="00C3475F">
        <w:rPr>
          <w:rFonts w:ascii="Times New Roman" w:hAnsi="Times New Roman" w:cs="Times New Roman"/>
          <w:color w:val="000000" w:themeColor="text1"/>
          <w:sz w:val="24"/>
          <w:szCs w:val="24"/>
        </w:rPr>
        <w:t xml:space="preserve"> как обучающими курсами так и </w:t>
      </w:r>
      <w:r w:rsidRPr="00C3475F">
        <w:rPr>
          <w:rFonts w:ascii="Times New Roman" w:hAnsi="Times New Roman" w:cs="Times New Roman"/>
          <w:color w:val="000000" w:themeColor="text1"/>
          <w:sz w:val="24"/>
          <w:szCs w:val="24"/>
          <w:lang w:val="en-US"/>
        </w:rPr>
        <w:t>LMS</w:t>
      </w:r>
      <w:r w:rsidRPr="00C3475F">
        <w:rPr>
          <w:rFonts w:ascii="Times New Roman" w:hAnsi="Times New Roman" w:cs="Times New Roman"/>
          <w:color w:val="000000" w:themeColor="text1"/>
          <w:sz w:val="24"/>
          <w:szCs w:val="24"/>
        </w:rPr>
        <w:t xml:space="preserve"> специальных автоматизированных тестов разработанных ассоциацией </w:t>
      </w:r>
      <w:r w:rsidRPr="00C3475F">
        <w:rPr>
          <w:rFonts w:ascii="Times New Roman" w:hAnsi="Times New Roman" w:cs="Times New Roman"/>
          <w:color w:val="000000" w:themeColor="text1"/>
          <w:sz w:val="24"/>
          <w:szCs w:val="24"/>
          <w:lang w:val="en-US"/>
        </w:rPr>
        <w:t>AICC</w:t>
      </w:r>
      <w:r w:rsidRPr="00C3475F">
        <w:rPr>
          <w:rFonts w:ascii="Times New Roman" w:hAnsi="Times New Roman" w:cs="Times New Roman"/>
          <w:color w:val="000000" w:themeColor="text1"/>
          <w:sz w:val="24"/>
          <w:szCs w:val="24"/>
        </w:rPr>
        <w:t xml:space="preserve"> для подтверждения соответствия стандарту. </w:t>
      </w:r>
    </w:p>
    <w:p w:rsidR="0077035E" w:rsidRDefault="00477815" w:rsidP="0043605F">
      <w:pPr>
        <w:spacing w:after="0" w:line="240" w:lineRule="auto"/>
        <w:ind w:firstLine="709"/>
        <w:jc w:val="both"/>
        <w:rPr>
          <w:rFonts w:ascii="Times New Roman" w:hAnsi="Times New Roman" w:cs="Times New Roman"/>
          <w:color w:val="000000" w:themeColor="text1"/>
          <w:sz w:val="24"/>
          <w:szCs w:val="24"/>
        </w:rPr>
      </w:pPr>
      <w:r w:rsidRPr="00C3475F">
        <w:rPr>
          <w:rFonts w:ascii="Times New Roman" w:hAnsi="Times New Roman" w:cs="Times New Roman"/>
          <w:color w:val="000000" w:themeColor="text1"/>
          <w:sz w:val="24"/>
          <w:szCs w:val="24"/>
        </w:rPr>
        <w:t>Термин "</w:t>
      </w:r>
      <w:r w:rsidRPr="00C3475F">
        <w:rPr>
          <w:rFonts w:ascii="Times New Roman" w:hAnsi="Times New Roman" w:cs="Times New Roman"/>
          <w:color w:val="000000" w:themeColor="text1"/>
          <w:sz w:val="24"/>
          <w:szCs w:val="24"/>
          <w:lang w:val="en-US"/>
        </w:rPr>
        <w:t>AICC</w:t>
      </w:r>
      <w:r w:rsidRPr="00C3475F">
        <w:rPr>
          <w:rFonts w:ascii="Times New Roman" w:hAnsi="Times New Roman" w:cs="Times New Roman"/>
          <w:color w:val="000000" w:themeColor="text1"/>
          <w:sz w:val="24"/>
          <w:szCs w:val="24"/>
        </w:rPr>
        <w:t xml:space="preserve"> </w:t>
      </w:r>
      <w:proofErr w:type="spellStart"/>
      <w:r w:rsidRPr="00C3475F">
        <w:rPr>
          <w:rFonts w:ascii="Times New Roman" w:hAnsi="Times New Roman" w:cs="Times New Roman"/>
          <w:color w:val="000000" w:themeColor="text1"/>
          <w:sz w:val="24"/>
          <w:szCs w:val="24"/>
          <w:lang w:val="en-US"/>
        </w:rPr>
        <w:t>Compiliant</w:t>
      </w:r>
      <w:proofErr w:type="spellEnd"/>
      <w:r w:rsidRPr="00C3475F">
        <w:rPr>
          <w:rFonts w:ascii="Times New Roman" w:hAnsi="Times New Roman" w:cs="Times New Roman"/>
          <w:color w:val="000000" w:themeColor="text1"/>
          <w:sz w:val="24"/>
          <w:szCs w:val="24"/>
        </w:rPr>
        <w:t xml:space="preserve"> (Соответствие стандарту </w:t>
      </w:r>
      <w:r w:rsidRPr="00C3475F">
        <w:rPr>
          <w:rFonts w:ascii="Times New Roman" w:hAnsi="Times New Roman" w:cs="Times New Roman"/>
          <w:color w:val="000000" w:themeColor="text1"/>
          <w:sz w:val="24"/>
          <w:szCs w:val="24"/>
          <w:lang w:val="en-US"/>
        </w:rPr>
        <w:t>AICC</w:t>
      </w:r>
      <w:r w:rsidRPr="00C3475F">
        <w:rPr>
          <w:rFonts w:ascii="Times New Roman" w:hAnsi="Times New Roman" w:cs="Times New Roman"/>
          <w:color w:val="000000" w:themeColor="text1"/>
          <w:sz w:val="24"/>
          <w:szCs w:val="24"/>
        </w:rPr>
        <w:t xml:space="preserve">)" означает, что учебный продукт соответствует одному или более из 9 AICC Руководств и рекомендаций, так называемых </w:t>
      </w:r>
      <w:r w:rsidRPr="00C3475F">
        <w:rPr>
          <w:rFonts w:ascii="Times New Roman" w:hAnsi="Times New Roman" w:cs="Times New Roman"/>
          <w:color w:val="000000" w:themeColor="text1"/>
          <w:sz w:val="24"/>
          <w:szCs w:val="24"/>
          <w:lang w:val="en-US"/>
        </w:rPr>
        <w:t>AGR</w:t>
      </w:r>
      <w:r w:rsidRPr="00C3475F">
        <w:rPr>
          <w:rFonts w:ascii="Times New Roman" w:hAnsi="Times New Roman" w:cs="Times New Roman"/>
          <w:color w:val="000000" w:themeColor="text1"/>
          <w:sz w:val="24"/>
          <w:szCs w:val="24"/>
        </w:rPr>
        <w:t xml:space="preserve">. </w:t>
      </w:r>
      <w:proofErr w:type="gramStart"/>
      <w:r w:rsidRPr="00C3475F">
        <w:rPr>
          <w:rFonts w:ascii="Times New Roman" w:hAnsi="Times New Roman" w:cs="Times New Roman"/>
          <w:color w:val="000000" w:themeColor="text1"/>
          <w:sz w:val="24"/>
          <w:szCs w:val="24"/>
        </w:rPr>
        <w:t xml:space="preserve">Наиболее распространенными являются </w:t>
      </w:r>
      <w:r w:rsidR="00C3475F" w:rsidRPr="00C3475F">
        <w:rPr>
          <w:rFonts w:ascii="Times New Roman" w:hAnsi="Times New Roman" w:cs="Times New Roman"/>
          <w:color w:val="000000" w:themeColor="text1"/>
          <w:sz w:val="24"/>
          <w:szCs w:val="24"/>
        </w:rPr>
        <w:t>документы</w:t>
      </w:r>
      <w:r w:rsidRPr="00C3475F">
        <w:rPr>
          <w:rFonts w:ascii="Times New Roman" w:hAnsi="Times New Roman" w:cs="Times New Roman"/>
          <w:color w:val="000000" w:themeColor="text1"/>
          <w:sz w:val="24"/>
          <w:szCs w:val="24"/>
        </w:rPr>
        <w:t xml:space="preserve"> AGR-006 (</w:t>
      </w:r>
      <w:r w:rsidRPr="00C3475F">
        <w:rPr>
          <w:rFonts w:ascii="Times New Roman" w:hAnsi="Times New Roman" w:cs="Times New Roman"/>
          <w:color w:val="000000" w:themeColor="text1"/>
          <w:sz w:val="24"/>
          <w:szCs w:val="24"/>
          <w:lang w:val="en-US"/>
        </w:rPr>
        <w:t>LMS</w:t>
      </w:r>
      <w:r w:rsidR="00C3475F" w:rsidRPr="00C3475F">
        <w:rPr>
          <w:rFonts w:ascii="Times New Roman" w:hAnsi="Times New Roman" w:cs="Times New Roman"/>
          <w:color w:val="000000" w:themeColor="text1"/>
          <w:sz w:val="24"/>
          <w:szCs w:val="24"/>
        </w:rPr>
        <w:t xml:space="preserve"> на базе файловой системы </w:t>
      </w:r>
      <w:r w:rsidRPr="00C3475F">
        <w:rPr>
          <w:rFonts w:ascii="Times New Roman" w:hAnsi="Times New Roman" w:cs="Times New Roman"/>
          <w:color w:val="000000" w:themeColor="text1"/>
          <w:sz w:val="24"/>
          <w:szCs w:val="24"/>
        </w:rPr>
        <w:t>или AGR-010 (</w:t>
      </w:r>
      <w:r w:rsidRPr="00C3475F">
        <w:rPr>
          <w:rFonts w:ascii="Times New Roman" w:hAnsi="Times New Roman" w:cs="Times New Roman"/>
          <w:color w:val="000000" w:themeColor="text1"/>
          <w:sz w:val="24"/>
          <w:szCs w:val="24"/>
          <w:lang w:val="en-US"/>
        </w:rPr>
        <w:t>LMS</w:t>
      </w:r>
      <w:r w:rsidRPr="00C3475F">
        <w:rPr>
          <w:rFonts w:ascii="Times New Roman" w:hAnsi="Times New Roman" w:cs="Times New Roman"/>
          <w:color w:val="000000" w:themeColor="text1"/>
          <w:sz w:val="24"/>
          <w:szCs w:val="24"/>
        </w:rPr>
        <w:t xml:space="preserve"> в </w:t>
      </w:r>
      <w:r w:rsidRPr="00C3475F">
        <w:rPr>
          <w:rFonts w:ascii="Times New Roman" w:hAnsi="Times New Roman" w:cs="Times New Roman"/>
          <w:color w:val="000000" w:themeColor="text1"/>
          <w:sz w:val="24"/>
          <w:szCs w:val="24"/>
          <w:lang w:val="en-US"/>
        </w:rPr>
        <w:t>Internet</w:t>
      </w:r>
      <w:r w:rsidRPr="00C3475F">
        <w:rPr>
          <w:rFonts w:ascii="Times New Roman" w:hAnsi="Times New Roman" w:cs="Times New Roman"/>
          <w:color w:val="000000" w:themeColor="text1"/>
          <w:sz w:val="24"/>
          <w:szCs w:val="24"/>
        </w:rPr>
        <w:t xml:space="preserve"> среде).</w:t>
      </w:r>
      <w:proofErr w:type="gramEnd"/>
      <w:r w:rsidRPr="00C3475F">
        <w:rPr>
          <w:rFonts w:ascii="Times New Roman" w:hAnsi="Times New Roman" w:cs="Times New Roman"/>
          <w:color w:val="000000" w:themeColor="text1"/>
          <w:sz w:val="24"/>
          <w:szCs w:val="24"/>
        </w:rPr>
        <w:t xml:space="preserve"> Эти </w:t>
      </w:r>
      <w:r w:rsidRPr="00C3475F">
        <w:rPr>
          <w:rFonts w:ascii="Times New Roman" w:hAnsi="Times New Roman" w:cs="Times New Roman"/>
          <w:color w:val="000000" w:themeColor="text1"/>
          <w:sz w:val="24"/>
          <w:szCs w:val="24"/>
          <w:lang w:val="en-US"/>
        </w:rPr>
        <w:t>AGR</w:t>
      </w:r>
      <w:r w:rsidRPr="00C3475F">
        <w:rPr>
          <w:rFonts w:ascii="Times New Roman" w:hAnsi="Times New Roman" w:cs="Times New Roman"/>
          <w:color w:val="000000" w:themeColor="text1"/>
          <w:sz w:val="24"/>
          <w:szCs w:val="24"/>
        </w:rPr>
        <w:t xml:space="preserve"> определяют  связь между </w:t>
      </w:r>
      <w:r w:rsidRPr="00C3475F">
        <w:rPr>
          <w:rFonts w:ascii="Times New Roman" w:hAnsi="Times New Roman" w:cs="Times New Roman"/>
          <w:color w:val="000000" w:themeColor="text1"/>
          <w:sz w:val="24"/>
          <w:szCs w:val="24"/>
          <w:lang w:val="en-US"/>
        </w:rPr>
        <w:t>LMS</w:t>
      </w:r>
      <w:r w:rsidRPr="00C3475F">
        <w:rPr>
          <w:rFonts w:ascii="Times New Roman" w:hAnsi="Times New Roman" w:cs="Times New Roman"/>
          <w:color w:val="000000" w:themeColor="text1"/>
          <w:sz w:val="24"/>
          <w:szCs w:val="24"/>
        </w:rPr>
        <w:t xml:space="preserve"> и обучающими курсами</w:t>
      </w:r>
    </w:p>
    <w:p w:rsidR="0043605F" w:rsidRPr="00C3475F" w:rsidRDefault="0043605F" w:rsidP="0043605F">
      <w:pPr>
        <w:spacing w:after="0" w:line="240" w:lineRule="auto"/>
        <w:ind w:firstLine="709"/>
        <w:jc w:val="both"/>
        <w:rPr>
          <w:rFonts w:ascii="Times New Roman" w:hAnsi="Times New Roman" w:cs="Times New Roman"/>
          <w:color w:val="000000" w:themeColor="text1"/>
          <w:sz w:val="24"/>
          <w:szCs w:val="24"/>
        </w:rPr>
      </w:pPr>
    </w:p>
    <w:p w:rsidR="00EE20A0" w:rsidRDefault="0077035E" w:rsidP="0043605F">
      <w:pPr>
        <w:pStyle w:val="Heading1"/>
        <w:spacing w:before="0" w:line="240" w:lineRule="auto"/>
        <w:ind w:firstLine="709"/>
        <w:jc w:val="center"/>
        <w:rPr>
          <w:rFonts w:ascii="Times New Roman" w:hAnsi="Times New Roman" w:cs="Times New Roman"/>
          <w:sz w:val="24"/>
          <w:szCs w:val="24"/>
        </w:rPr>
      </w:pPr>
      <w:r w:rsidRPr="00C3475F">
        <w:rPr>
          <w:rFonts w:ascii="Times New Roman" w:hAnsi="Times New Roman" w:cs="Times New Roman"/>
          <w:sz w:val="24"/>
          <w:szCs w:val="24"/>
        </w:rPr>
        <w:t xml:space="preserve">Стандарт </w:t>
      </w:r>
      <w:r w:rsidRPr="00C3475F">
        <w:rPr>
          <w:rFonts w:ascii="Times New Roman" w:hAnsi="Times New Roman" w:cs="Times New Roman"/>
          <w:sz w:val="24"/>
          <w:szCs w:val="24"/>
          <w:lang w:val="en-US"/>
        </w:rPr>
        <w:t>SCORM</w:t>
      </w:r>
    </w:p>
    <w:p w:rsidR="0043605F" w:rsidRPr="0043605F" w:rsidRDefault="0043605F" w:rsidP="0043605F"/>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Текущая версия стандарта SCORM: SCORM 2004 (4-я редакция). В настоящее время наибольшее распространение все еще имеет стандарт SCORM версии 1.2. Несмотря на то, что стандарт SCORM последней версии получает все большую популярность, его использует не значительное число пользователей дистанционного обучения.</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Понятие SCORM является акронимом от </w:t>
      </w:r>
      <w:proofErr w:type="spellStart"/>
      <w:r w:rsidRPr="00C3475F">
        <w:rPr>
          <w:rFonts w:ascii="Times New Roman" w:eastAsia="Times New Roman" w:hAnsi="Times New Roman" w:cs="Times New Roman"/>
          <w:color w:val="000000" w:themeColor="text1"/>
          <w:sz w:val="24"/>
          <w:szCs w:val="24"/>
          <w:lang w:eastAsia="ru-RU"/>
        </w:rPr>
        <w:t>Sharable</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Object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Reference</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что означает: эталонная модель контента для сов</w:t>
      </w:r>
      <w:r w:rsidR="005E6AD5">
        <w:rPr>
          <w:rFonts w:ascii="Times New Roman" w:eastAsia="Times New Roman" w:hAnsi="Times New Roman" w:cs="Times New Roman"/>
          <w:color w:val="000000" w:themeColor="text1"/>
          <w:sz w:val="24"/>
          <w:szCs w:val="24"/>
          <w:lang w:eastAsia="ru-RU"/>
        </w:rPr>
        <w:t>м</w:t>
      </w:r>
      <w:r w:rsidRPr="00C3475F">
        <w:rPr>
          <w:rFonts w:ascii="Times New Roman" w:eastAsia="Times New Roman" w:hAnsi="Times New Roman" w:cs="Times New Roman"/>
          <w:color w:val="000000" w:themeColor="text1"/>
          <w:sz w:val="24"/>
          <w:szCs w:val="24"/>
          <w:lang w:eastAsia="ru-RU"/>
        </w:rPr>
        <w:t>естного использования.</w:t>
      </w:r>
    </w:p>
    <w:p w:rsid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SCORM определяет техническую основу для среды обучения, построенной с использованием </w:t>
      </w:r>
      <w:proofErr w:type="spellStart"/>
      <w:r w:rsidRPr="00C3475F">
        <w:rPr>
          <w:rFonts w:ascii="Times New Roman" w:eastAsia="Times New Roman" w:hAnsi="Times New Roman" w:cs="Times New Roman"/>
          <w:color w:val="000000" w:themeColor="text1"/>
          <w:sz w:val="24"/>
          <w:szCs w:val="24"/>
          <w:lang w:eastAsia="ru-RU"/>
        </w:rPr>
        <w:t>Web</w:t>
      </w:r>
      <w:proofErr w:type="spellEnd"/>
      <w:r w:rsidRPr="00C3475F">
        <w:rPr>
          <w:rFonts w:ascii="Times New Roman" w:eastAsia="Times New Roman" w:hAnsi="Times New Roman" w:cs="Times New Roman"/>
          <w:color w:val="000000" w:themeColor="text1"/>
          <w:sz w:val="24"/>
          <w:szCs w:val="24"/>
          <w:lang w:eastAsia="ru-RU"/>
        </w:rPr>
        <w:t>-технологий. SCORM описывает</w:t>
      </w:r>
      <w:r w:rsidR="00C3475F">
        <w:rPr>
          <w:rFonts w:ascii="Times New Roman" w:eastAsia="Times New Roman" w:hAnsi="Times New Roman" w:cs="Times New Roman"/>
          <w:color w:val="000000" w:themeColor="text1"/>
          <w:sz w:val="24"/>
          <w:szCs w:val="24"/>
          <w:lang w:eastAsia="ru-RU"/>
        </w:rPr>
        <w:t>:</w:t>
      </w:r>
    </w:p>
    <w:p w:rsidR="00C3475F" w:rsidRPr="00C3475F" w:rsidRDefault="0077035E" w:rsidP="0043605F">
      <w:pPr>
        <w:pStyle w:val="ListParagraph"/>
        <w:numPr>
          <w:ilvl w:val="0"/>
          <w:numId w:val="1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модель агрегации содерж</w:t>
      </w:r>
      <w:r w:rsidR="00C3475F" w:rsidRPr="00C3475F">
        <w:rPr>
          <w:rFonts w:ascii="Times New Roman" w:eastAsia="Times New Roman" w:hAnsi="Times New Roman" w:cs="Times New Roman"/>
          <w:color w:val="000000" w:themeColor="text1"/>
          <w:sz w:val="24"/>
          <w:szCs w:val="24"/>
          <w:lang w:eastAsia="ru-RU"/>
        </w:rPr>
        <w:t>имого (</w:t>
      </w:r>
      <w:proofErr w:type="spellStart"/>
      <w:r w:rsidR="00C3475F" w:rsidRPr="00C3475F">
        <w:rPr>
          <w:rFonts w:ascii="Times New Roman" w:eastAsia="Times New Roman" w:hAnsi="Times New Roman" w:cs="Times New Roman"/>
          <w:color w:val="000000" w:themeColor="text1"/>
          <w:sz w:val="24"/>
          <w:szCs w:val="24"/>
          <w:lang w:eastAsia="ru-RU"/>
        </w:rPr>
        <w:t>Content</w:t>
      </w:r>
      <w:proofErr w:type="spellEnd"/>
      <w:r w:rsidR="00C3475F" w:rsidRPr="00C3475F">
        <w:rPr>
          <w:rFonts w:ascii="Times New Roman" w:eastAsia="Times New Roman" w:hAnsi="Times New Roman" w:cs="Times New Roman"/>
          <w:color w:val="000000" w:themeColor="text1"/>
          <w:sz w:val="24"/>
          <w:szCs w:val="24"/>
          <w:lang w:eastAsia="ru-RU"/>
        </w:rPr>
        <w:t xml:space="preserve"> </w:t>
      </w:r>
      <w:proofErr w:type="spellStart"/>
      <w:r w:rsidR="00C3475F" w:rsidRPr="00C3475F">
        <w:rPr>
          <w:rFonts w:ascii="Times New Roman" w:eastAsia="Times New Roman" w:hAnsi="Times New Roman" w:cs="Times New Roman"/>
          <w:color w:val="000000" w:themeColor="text1"/>
          <w:sz w:val="24"/>
          <w:szCs w:val="24"/>
          <w:lang w:eastAsia="ru-RU"/>
        </w:rPr>
        <w:t>Aggregation</w:t>
      </w:r>
      <w:proofErr w:type="spellEnd"/>
      <w:r w:rsidR="00C3475F" w:rsidRPr="00C3475F">
        <w:rPr>
          <w:rFonts w:ascii="Times New Roman" w:eastAsia="Times New Roman" w:hAnsi="Times New Roman" w:cs="Times New Roman"/>
          <w:color w:val="000000" w:themeColor="text1"/>
          <w:sz w:val="24"/>
          <w:szCs w:val="24"/>
          <w:lang w:eastAsia="ru-RU"/>
        </w:rPr>
        <w:t xml:space="preserve"> </w:t>
      </w:r>
      <w:proofErr w:type="spellStart"/>
      <w:r w:rsidR="00C3475F" w:rsidRPr="00C3475F">
        <w:rPr>
          <w:rFonts w:ascii="Times New Roman" w:eastAsia="Times New Roman" w:hAnsi="Times New Roman" w:cs="Times New Roman"/>
          <w:color w:val="000000" w:themeColor="text1"/>
          <w:sz w:val="24"/>
          <w:szCs w:val="24"/>
          <w:lang w:eastAsia="ru-RU"/>
        </w:rPr>
        <w:t>Model</w:t>
      </w:r>
      <w:proofErr w:type="spellEnd"/>
      <w:r w:rsidR="00C3475F" w:rsidRPr="00C3475F">
        <w:rPr>
          <w:rFonts w:ascii="Times New Roman" w:eastAsia="Times New Roman" w:hAnsi="Times New Roman" w:cs="Times New Roman"/>
          <w:color w:val="000000" w:themeColor="text1"/>
          <w:sz w:val="24"/>
          <w:szCs w:val="24"/>
          <w:lang w:eastAsia="ru-RU"/>
        </w:rPr>
        <w:t>)</w:t>
      </w:r>
    </w:p>
    <w:p w:rsidR="00C3475F" w:rsidRPr="00C3475F" w:rsidRDefault="0077035E" w:rsidP="0043605F">
      <w:pPr>
        <w:pStyle w:val="ListParagraph"/>
        <w:numPr>
          <w:ilvl w:val="0"/>
          <w:numId w:val="1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среду выполнения (</w:t>
      </w:r>
      <w:proofErr w:type="spellStart"/>
      <w:r w:rsidRPr="00C3475F">
        <w:rPr>
          <w:rFonts w:ascii="Times New Roman" w:eastAsia="Times New Roman" w:hAnsi="Times New Roman" w:cs="Times New Roman"/>
          <w:color w:val="000000" w:themeColor="text1"/>
          <w:sz w:val="24"/>
          <w:szCs w:val="24"/>
          <w:lang w:eastAsia="ru-RU"/>
        </w:rPr>
        <w:t>Run-Time</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Environment</w:t>
      </w:r>
      <w:proofErr w:type="spellEnd"/>
      <w:r w:rsidRPr="00C3475F">
        <w:rPr>
          <w:rFonts w:ascii="Times New Roman" w:eastAsia="Times New Roman" w:hAnsi="Times New Roman" w:cs="Times New Roman"/>
          <w:color w:val="000000" w:themeColor="text1"/>
          <w:sz w:val="24"/>
          <w:szCs w:val="24"/>
          <w:lang w:eastAsia="ru-RU"/>
        </w:rPr>
        <w:t>) для учебных объектов</w:t>
      </w:r>
    </w:p>
    <w:p w:rsidR="0077035E" w:rsidRPr="00C3475F" w:rsidRDefault="0077035E" w:rsidP="0043605F">
      <w:pPr>
        <w:pStyle w:val="ListParagraph"/>
        <w:numPr>
          <w:ilvl w:val="0"/>
          <w:numId w:val="1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модель последовательности и навигации (</w:t>
      </w:r>
      <w:proofErr w:type="spellStart"/>
      <w:r w:rsidRPr="00C3475F">
        <w:rPr>
          <w:rFonts w:ascii="Times New Roman" w:eastAsia="Times New Roman" w:hAnsi="Times New Roman" w:cs="Times New Roman"/>
          <w:color w:val="000000" w:themeColor="text1"/>
          <w:sz w:val="24"/>
          <w:szCs w:val="24"/>
          <w:lang w:eastAsia="ru-RU"/>
        </w:rPr>
        <w:t>Sequencing</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and</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Navigation</w:t>
      </w:r>
      <w:proofErr w:type="spellEnd"/>
      <w:r w:rsidRPr="00C3475F">
        <w:rPr>
          <w:rFonts w:ascii="Times New Roman" w:eastAsia="Times New Roman" w:hAnsi="Times New Roman" w:cs="Times New Roman"/>
          <w:color w:val="000000" w:themeColor="text1"/>
          <w:sz w:val="24"/>
          <w:szCs w:val="24"/>
          <w:lang w:eastAsia="ru-RU"/>
        </w:rPr>
        <w:t>) для динамического отображения содержимого в зависимости от потребностей учащихся.</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SCORM базируется на следующих основных принципах:</w:t>
      </w:r>
    </w:p>
    <w:p w:rsidR="0077035E" w:rsidRPr="00C3475F" w:rsidRDefault="0077035E" w:rsidP="0043605F">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система дистанционного обучения должна использовать учебный контент, разработанный с использованием средств разработки, созданных различными производителями;</w:t>
      </w:r>
    </w:p>
    <w:p w:rsidR="0077035E" w:rsidRPr="00C3475F" w:rsidRDefault="0077035E" w:rsidP="0043605F">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системы дистанционного обучения, созданные различными производителями, должны иметь возможность использовать один и тот же учебный контент;</w:t>
      </w:r>
    </w:p>
    <w:p w:rsidR="0077035E" w:rsidRDefault="0077035E" w:rsidP="0043605F">
      <w:pPr>
        <w:numPr>
          <w:ilvl w:val="0"/>
          <w:numId w:val="2"/>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lastRenderedPageBreak/>
        <w:t>системы дистанционного обучения должны иметь возможность обращения к общему хранилищу учебного контента и использовать хранящийся там учебный контент.</w:t>
      </w:r>
    </w:p>
    <w:p w:rsidR="0043605F" w:rsidRPr="00C3475F" w:rsidRDefault="0043605F" w:rsidP="0043605F">
      <w:pPr>
        <w:shd w:val="clear" w:color="auto" w:fill="FFFFFF"/>
        <w:spacing w:after="0" w:line="240" w:lineRule="auto"/>
        <w:ind w:left="709"/>
        <w:jc w:val="both"/>
        <w:rPr>
          <w:rFonts w:ascii="Times New Roman" w:eastAsia="Times New Roman" w:hAnsi="Times New Roman" w:cs="Times New Roman"/>
          <w:color w:val="000000" w:themeColor="text1"/>
          <w:sz w:val="24"/>
          <w:szCs w:val="24"/>
          <w:lang w:eastAsia="ru-RU"/>
        </w:rPr>
      </w:pPr>
    </w:p>
    <w:p w:rsidR="0043605F" w:rsidRDefault="0043605F" w:rsidP="0043605F">
      <w:pPr>
        <w:shd w:val="clear" w:color="auto" w:fill="FFFFFF"/>
        <w:spacing w:after="0" w:line="240" w:lineRule="auto"/>
        <w:ind w:firstLine="709"/>
        <w:jc w:val="both"/>
        <w:rPr>
          <w:rFonts w:ascii="Times New Roman" w:eastAsia="Times New Roman" w:hAnsi="Times New Roman" w:cs="Times New Roman"/>
          <w:b/>
          <w:bCs/>
          <w:color w:val="000000" w:themeColor="text1"/>
          <w:sz w:val="24"/>
          <w:szCs w:val="24"/>
          <w:lang w:eastAsia="ru-RU"/>
        </w:rPr>
      </w:pPr>
    </w:p>
    <w:p w:rsidR="0077035E" w:rsidRDefault="0077035E" w:rsidP="0043605F">
      <w:pPr>
        <w:shd w:val="clear" w:color="auto" w:fill="FFFFFF"/>
        <w:spacing w:after="0" w:line="240" w:lineRule="auto"/>
        <w:ind w:firstLine="709"/>
        <w:jc w:val="center"/>
        <w:rPr>
          <w:rFonts w:ascii="Times New Roman" w:eastAsia="Times New Roman" w:hAnsi="Times New Roman" w:cs="Times New Roman"/>
          <w:b/>
          <w:bCs/>
          <w:color w:val="000000" w:themeColor="text1"/>
          <w:sz w:val="24"/>
          <w:szCs w:val="24"/>
          <w:lang w:eastAsia="ru-RU"/>
        </w:rPr>
      </w:pPr>
      <w:r w:rsidRPr="00C3475F">
        <w:rPr>
          <w:rFonts w:ascii="Times New Roman" w:eastAsia="Times New Roman" w:hAnsi="Times New Roman" w:cs="Times New Roman"/>
          <w:b/>
          <w:bCs/>
          <w:color w:val="000000" w:themeColor="text1"/>
          <w:sz w:val="24"/>
          <w:szCs w:val="24"/>
          <w:lang w:val="en-US" w:eastAsia="ru-RU"/>
        </w:rPr>
        <w:t>SCORM Content Aggregation Model</w:t>
      </w:r>
    </w:p>
    <w:p w:rsidR="0043605F" w:rsidRPr="0043605F" w:rsidRDefault="0043605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val="en-US" w:eastAsia="ru-RU"/>
        </w:rPr>
      </w:pPr>
      <w:r w:rsidRPr="00C3475F">
        <w:rPr>
          <w:rFonts w:ascii="Times New Roman" w:eastAsia="Times New Roman" w:hAnsi="Times New Roman" w:cs="Times New Roman"/>
          <w:color w:val="000000" w:themeColor="text1"/>
          <w:sz w:val="24"/>
          <w:szCs w:val="24"/>
          <w:lang w:val="en-US" w:eastAsia="ru-RU"/>
        </w:rPr>
        <w:t xml:space="preserve">SCORM Content Aggregation Model (CAM) </w:t>
      </w:r>
      <w:r w:rsidRPr="00C3475F">
        <w:rPr>
          <w:rFonts w:ascii="Times New Roman" w:eastAsia="Times New Roman" w:hAnsi="Times New Roman" w:cs="Times New Roman"/>
          <w:color w:val="000000" w:themeColor="text1"/>
          <w:sz w:val="24"/>
          <w:szCs w:val="24"/>
          <w:lang w:eastAsia="ru-RU"/>
        </w:rPr>
        <w:t>описывает</w:t>
      </w:r>
      <w:r w:rsidRPr="00C3475F">
        <w:rPr>
          <w:rFonts w:ascii="Times New Roman" w:eastAsia="Times New Roman" w:hAnsi="Times New Roman" w:cs="Times New Roman"/>
          <w:color w:val="000000" w:themeColor="text1"/>
          <w:sz w:val="24"/>
          <w:szCs w:val="24"/>
          <w:lang w:val="en-US" w:eastAsia="ru-RU"/>
        </w:rPr>
        <w:t>:</w:t>
      </w:r>
    </w:p>
    <w:p w:rsidR="0077035E" w:rsidRPr="00C3475F" w:rsidRDefault="0077035E" w:rsidP="0043605F">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roofErr w:type="gramStart"/>
      <w:r w:rsidRPr="00C3475F">
        <w:rPr>
          <w:rFonts w:ascii="Times New Roman" w:eastAsia="Times New Roman" w:hAnsi="Times New Roman" w:cs="Times New Roman"/>
          <w:color w:val="000000" w:themeColor="text1"/>
          <w:sz w:val="24"/>
          <w:szCs w:val="24"/>
          <w:lang w:eastAsia="ru-RU"/>
        </w:rPr>
        <w:t>типы объектов учебного контента и как эти объекты должны быть упакованы, чтобы обеспечить успешный обмен учебным контентом между системами дистанционного обучения;</w:t>
      </w:r>
      <w:proofErr w:type="gramEnd"/>
    </w:p>
    <w:p w:rsidR="0077035E" w:rsidRPr="00C3475F" w:rsidRDefault="0077035E" w:rsidP="0043605F">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каким образом должны быть описаны объекты </w:t>
      </w:r>
      <w:proofErr w:type="gramStart"/>
      <w:r w:rsidRPr="00C3475F">
        <w:rPr>
          <w:rFonts w:ascii="Times New Roman" w:eastAsia="Times New Roman" w:hAnsi="Times New Roman" w:cs="Times New Roman"/>
          <w:color w:val="000000" w:themeColor="text1"/>
          <w:sz w:val="24"/>
          <w:szCs w:val="24"/>
          <w:lang w:eastAsia="ru-RU"/>
        </w:rPr>
        <w:t>учебного</w:t>
      </w:r>
      <w:proofErr w:type="gramEnd"/>
      <w:r w:rsidRPr="00C3475F">
        <w:rPr>
          <w:rFonts w:ascii="Times New Roman" w:eastAsia="Times New Roman" w:hAnsi="Times New Roman" w:cs="Times New Roman"/>
          <w:color w:val="000000" w:themeColor="text1"/>
          <w:sz w:val="24"/>
          <w:szCs w:val="24"/>
          <w:lang w:eastAsia="ru-RU"/>
        </w:rPr>
        <w:t xml:space="preserve"> контента;</w:t>
      </w:r>
    </w:p>
    <w:p w:rsidR="0077035E" w:rsidRPr="00C3475F" w:rsidRDefault="0077035E" w:rsidP="0043605F">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каким образом должны быть определены правила последовательности предоставления объектов учебного контента.</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u w:val="single"/>
          <w:lang w:eastAsia="ru-RU"/>
        </w:rPr>
        <w:t xml:space="preserve">Типы объектов </w:t>
      </w:r>
      <w:proofErr w:type="gramStart"/>
      <w:r w:rsidRPr="00C3475F">
        <w:rPr>
          <w:rFonts w:ascii="Times New Roman" w:eastAsia="Times New Roman" w:hAnsi="Times New Roman" w:cs="Times New Roman"/>
          <w:color w:val="000000" w:themeColor="text1"/>
          <w:sz w:val="24"/>
          <w:szCs w:val="24"/>
          <w:u w:val="single"/>
          <w:lang w:eastAsia="ru-RU"/>
        </w:rPr>
        <w:t>учебного</w:t>
      </w:r>
      <w:proofErr w:type="gramEnd"/>
      <w:r w:rsidRPr="00C3475F">
        <w:rPr>
          <w:rFonts w:ascii="Times New Roman" w:eastAsia="Times New Roman" w:hAnsi="Times New Roman" w:cs="Times New Roman"/>
          <w:color w:val="000000" w:themeColor="text1"/>
          <w:sz w:val="24"/>
          <w:szCs w:val="24"/>
          <w:u w:val="single"/>
          <w:lang w:eastAsia="ru-RU"/>
        </w:rPr>
        <w:t xml:space="preserve"> контента</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Модель </w:t>
      </w:r>
      <w:proofErr w:type="gramStart"/>
      <w:r w:rsidRPr="00C3475F">
        <w:rPr>
          <w:rFonts w:ascii="Times New Roman" w:eastAsia="Times New Roman" w:hAnsi="Times New Roman" w:cs="Times New Roman"/>
          <w:color w:val="000000" w:themeColor="text1"/>
          <w:sz w:val="24"/>
          <w:szCs w:val="24"/>
          <w:lang w:eastAsia="ru-RU"/>
        </w:rPr>
        <w:t>учебного</w:t>
      </w:r>
      <w:proofErr w:type="gramEnd"/>
      <w:r w:rsidRPr="00C3475F">
        <w:rPr>
          <w:rFonts w:ascii="Times New Roman" w:eastAsia="Times New Roman" w:hAnsi="Times New Roman" w:cs="Times New Roman"/>
          <w:color w:val="000000" w:themeColor="text1"/>
          <w:sz w:val="24"/>
          <w:szCs w:val="24"/>
          <w:lang w:eastAsia="ru-RU"/>
        </w:rPr>
        <w:t xml:space="preserve"> контента в соответствии со стандартом SCORM состоит из:</w:t>
      </w:r>
    </w:p>
    <w:p w:rsidR="0077035E" w:rsidRPr="00C3475F" w:rsidRDefault="0077035E" w:rsidP="0043605F">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assets</w:t>
      </w:r>
      <w:proofErr w:type="spellEnd"/>
      <w:r w:rsidRPr="00C3475F">
        <w:rPr>
          <w:rFonts w:ascii="Times New Roman" w:eastAsia="Times New Roman" w:hAnsi="Times New Roman" w:cs="Times New Roman"/>
          <w:color w:val="000000" w:themeColor="text1"/>
          <w:sz w:val="24"/>
          <w:szCs w:val="24"/>
          <w:lang w:eastAsia="ru-RU"/>
        </w:rPr>
        <w:t xml:space="preserve"> (элементов);</w:t>
      </w:r>
    </w:p>
    <w:p w:rsidR="0077035E" w:rsidRPr="00C3475F" w:rsidRDefault="0077035E" w:rsidP="0043605F">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val="en-US" w:eastAsia="ru-RU"/>
        </w:rPr>
      </w:pPr>
      <w:r w:rsidRPr="00C3475F">
        <w:rPr>
          <w:rFonts w:ascii="Times New Roman" w:eastAsia="Times New Roman" w:hAnsi="Times New Roman" w:cs="Times New Roman"/>
          <w:color w:val="000000" w:themeColor="text1"/>
          <w:sz w:val="24"/>
          <w:szCs w:val="24"/>
          <w:lang w:val="en-US" w:eastAsia="ru-RU"/>
        </w:rPr>
        <w:t>sharable content objects (</w:t>
      </w:r>
      <w:r w:rsidRPr="00C3475F">
        <w:rPr>
          <w:rFonts w:ascii="Times New Roman" w:eastAsia="Times New Roman" w:hAnsi="Times New Roman" w:cs="Times New Roman"/>
          <w:color w:val="000000" w:themeColor="text1"/>
          <w:sz w:val="24"/>
          <w:szCs w:val="24"/>
          <w:lang w:eastAsia="ru-RU"/>
        </w:rPr>
        <w:t>объектов</w:t>
      </w:r>
      <w:r w:rsidRPr="00C3475F">
        <w:rPr>
          <w:rFonts w:ascii="Times New Roman" w:eastAsia="Times New Roman" w:hAnsi="Times New Roman" w:cs="Times New Roman"/>
          <w:color w:val="000000" w:themeColor="text1"/>
          <w:sz w:val="24"/>
          <w:szCs w:val="24"/>
          <w:lang w:val="en-US" w:eastAsia="ru-RU"/>
        </w:rPr>
        <w:t xml:space="preserve"> </w:t>
      </w:r>
      <w:r w:rsidRPr="00C3475F">
        <w:rPr>
          <w:rFonts w:ascii="Times New Roman" w:eastAsia="Times New Roman" w:hAnsi="Times New Roman" w:cs="Times New Roman"/>
          <w:color w:val="000000" w:themeColor="text1"/>
          <w:sz w:val="24"/>
          <w:szCs w:val="24"/>
          <w:lang w:eastAsia="ru-RU"/>
        </w:rPr>
        <w:t>контента</w:t>
      </w:r>
      <w:r w:rsidRPr="00C3475F">
        <w:rPr>
          <w:rFonts w:ascii="Times New Roman" w:eastAsia="Times New Roman" w:hAnsi="Times New Roman" w:cs="Times New Roman"/>
          <w:color w:val="000000" w:themeColor="text1"/>
          <w:sz w:val="24"/>
          <w:szCs w:val="24"/>
          <w:lang w:val="en-US" w:eastAsia="ru-RU"/>
        </w:rPr>
        <w:t>) (SCOs);</w:t>
      </w:r>
    </w:p>
    <w:p w:rsidR="0077035E" w:rsidRPr="00C3475F" w:rsidRDefault="0077035E" w:rsidP="0043605F">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(деятельности);</w:t>
      </w:r>
    </w:p>
    <w:p w:rsidR="0077035E" w:rsidRPr="00C3475F" w:rsidRDefault="0077035E" w:rsidP="0043605F">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organization</w:t>
      </w:r>
      <w:proofErr w:type="spellEnd"/>
      <w:r w:rsidRPr="00C3475F">
        <w:rPr>
          <w:rFonts w:ascii="Times New Roman" w:eastAsia="Times New Roman" w:hAnsi="Times New Roman" w:cs="Times New Roman"/>
          <w:color w:val="000000" w:themeColor="text1"/>
          <w:sz w:val="24"/>
          <w:szCs w:val="24"/>
          <w:lang w:eastAsia="ru-RU"/>
        </w:rPr>
        <w:t xml:space="preserve"> (организации контента);</w:t>
      </w:r>
    </w:p>
    <w:p w:rsidR="0077035E" w:rsidRPr="00C3475F" w:rsidRDefault="0077035E" w:rsidP="0043605F">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aggregation</w:t>
      </w:r>
      <w:proofErr w:type="spellEnd"/>
      <w:r w:rsidRPr="00C3475F">
        <w:rPr>
          <w:rFonts w:ascii="Times New Roman" w:eastAsia="Times New Roman" w:hAnsi="Times New Roman" w:cs="Times New Roman"/>
          <w:color w:val="000000" w:themeColor="text1"/>
          <w:sz w:val="24"/>
          <w:szCs w:val="24"/>
          <w:lang w:eastAsia="ru-RU"/>
        </w:rPr>
        <w:t xml:space="preserve"> (агрегации контента).</w:t>
      </w:r>
    </w:p>
    <w:p w:rsidR="005E6AD5" w:rsidRDefault="005E6AD5"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43605F" w:rsidRDefault="0043605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43605F" w:rsidRDefault="0043605F" w:rsidP="0043605F">
      <w:pPr>
        <w:shd w:val="clear" w:color="auto" w:fill="FFFFFF"/>
        <w:spacing w:after="0" w:line="240" w:lineRule="auto"/>
        <w:ind w:firstLine="709"/>
        <w:jc w:val="both"/>
        <w:rPr>
          <w:rFonts w:ascii="Times New Roman" w:eastAsia="Times New Roman" w:hAnsi="Times New Roman" w:cs="Times New Roman"/>
          <w:b/>
          <w:color w:val="000000" w:themeColor="text1"/>
          <w:sz w:val="24"/>
          <w:szCs w:val="24"/>
          <w:lang w:eastAsia="ru-RU"/>
        </w:rPr>
      </w:pPr>
    </w:p>
    <w:p w:rsidR="005E6AD5" w:rsidRDefault="0043605F" w:rsidP="0043605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Элемент</w:t>
      </w:r>
    </w:p>
    <w:p w:rsidR="0043605F" w:rsidRPr="005E6AD5" w:rsidRDefault="0043605F" w:rsidP="0043605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(элемент) – электронное представление различных мультимедийных элементов. В том числе в качестве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могут выступать:</w:t>
      </w:r>
    </w:p>
    <w:p w:rsidR="0077035E" w:rsidRPr="00C3475F" w:rsidRDefault="0077035E" w:rsidP="0043605F">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текст;</w:t>
      </w:r>
    </w:p>
    <w:p w:rsidR="0077035E" w:rsidRPr="00C3475F" w:rsidRDefault="0077035E" w:rsidP="0043605F">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изображения;</w:t>
      </w:r>
    </w:p>
    <w:p w:rsidR="0077035E" w:rsidRPr="00C3475F" w:rsidRDefault="0077035E" w:rsidP="0043605F">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звук;</w:t>
      </w:r>
    </w:p>
    <w:p w:rsidR="0077035E" w:rsidRPr="00C3475F" w:rsidRDefault="0077035E" w:rsidP="0043605F">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видеоролики;</w:t>
      </w:r>
    </w:p>
    <w:p w:rsidR="0077035E" w:rsidRPr="00C3475F" w:rsidRDefault="0077035E" w:rsidP="0043605F">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программный код;</w:t>
      </w:r>
    </w:p>
    <w:p w:rsidR="0077035E" w:rsidRPr="00C3475F" w:rsidRDefault="0077035E" w:rsidP="0043605F">
      <w:pPr>
        <w:numPr>
          <w:ilvl w:val="0"/>
          <w:numId w:val="6"/>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и т.д.</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Один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может состоять из нескольких других </w:t>
      </w:r>
      <w:proofErr w:type="spellStart"/>
      <w:r w:rsidRPr="00C3475F">
        <w:rPr>
          <w:rFonts w:ascii="Times New Roman" w:eastAsia="Times New Roman" w:hAnsi="Times New Roman" w:cs="Times New Roman"/>
          <w:color w:val="000000" w:themeColor="text1"/>
          <w:sz w:val="24"/>
          <w:szCs w:val="24"/>
          <w:lang w:eastAsia="ru-RU"/>
        </w:rPr>
        <w:t>Assets</w:t>
      </w:r>
      <w:proofErr w:type="spellEnd"/>
      <w:r w:rsidRPr="00C3475F">
        <w:rPr>
          <w:rFonts w:ascii="Times New Roman" w:eastAsia="Times New Roman" w:hAnsi="Times New Roman" w:cs="Times New Roman"/>
          <w:color w:val="000000" w:themeColor="text1"/>
          <w:sz w:val="24"/>
          <w:szCs w:val="24"/>
          <w:lang w:eastAsia="ru-RU"/>
        </w:rPr>
        <w:t>.</w:t>
      </w:r>
    </w:p>
    <w:p w:rsidR="000B7CD8" w:rsidRDefault="000B7CD8" w:rsidP="0043605F">
      <w:pPr>
        <w:shd w:val="clear" w:color="auto" w:fill="FFFFFF"/>
        <w:spacing w:after="0" w:line="240" w:lineRule="auto"/>
        <w:ind w:firstLine="709"/>
        <w:jc w:val="both"/>
        <w:rPr>
          <w:rFonts w:ascii="Times New Roman" w:eastAsia="Times New Roman" w:hAnsi="Times New Roman" w:cs="Times New Roman"/>
          <w:b/>
          <w:color w:val="000000" w:themeColor="text1"/>
          <w:sz w:val="24"/>
          <w:szCs w:val="24"/>
          <w:lang w:eastAsia="ru-RU"/>
        </w:rPr>
      </w:pPr>
    </w:p>
    <w:p w:rsidR="000B7CD8" w:rsidRDefault="000B7CD8" w:rsidP="0043605F">
      <w:pPr>
        <w:shd w:val="clear" w:color="auto" w:fill="FFFFFF"/>
        <w:spacing w:after="0" w:line="240" w:lineRule="auto"/>
        <w:ind w:firstLine="709"/>
        <w:jc w:val="both"/>
        <w:rPr>
          <w:rFonts w:ascii="Times New Roman" w:eastAsia="Times New Roman" w:hAnsi="Times New Roman" w:cs="Times New Roman"/>
          <w:b/>
          <w:color w:val="000000" w:themeColor="text1"/>
          <w:sz w:val="24"/>
          <w:szCs w:val="24"/>
          <w:lang w:eastAsia="ru-RU"/>
        </w:rPr>
      </w:pPr>
    </w:p>
    <w:p w:rsidR="0043605F" w:rsidRDefault="0043605F" w:rsidP="0043605F">
      <w:pPr>
        <w:shd w:val="clear" w:color="auto" w:fill="FFFFFF"/>
        <w:spacing w:after="0" w:line="240" w:lineRule="auto"/>
        <w:ind w:firstLine="709"/>
        <w:jc w:val="both"/>
        <w:rPr>
          <w:rFonts w:ascii="Times New Roman" w:eastAsia="Times New Roman" w:hAnsi="Times New Roman" w:cs="Times New Roman"/>
          <w:b/>
          <w:color w:val="000000" w:themeColor="text1"/>
          <w:sz w:val="24"/>
          <w:szCs w:val="24"/>
          <w:lang w:eastAsia="ru-RU"/>
        </w:rPr>
      </w:pPr>
    </w:p>
    <w:p w:rsidR="005E6AD5" w:rsidRDefault="0043605F" w:rsidP="0043605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Коллекция элементов</w:t>
      </w:r>
    </w:p>
    <w:p w:rsidR="0043605F" w:rsidRPr="005E6AD5" w:rsidRDefault="0043605F" w:rsidP="0043605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SCO – коллекция одного или нескольких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которые формируют учебный ресурс, который использует SCORM </w:t>
      </w:r>
      <w:proofErr w:type="spellStart"/>
      <w:r w:rsidRPr="00C3475F">
        <w:rPr>
          <w:rFonts w:ascii="Times New Roman" w:eastAsia="Times New Roman" w:hAnsi="Times New Roman" w:cs="Times New Roman"/>
          <w:color w:val="000000" w:themeColor="text1"/>
          <w:sz w:val="24"/>
          <w:szCs w:val="24"/>
          <w:lang w:eastAsia="ru-RU"/>
        </w:rPr>
        <w:t>Run-Time</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Environment</w:t>
      </w:r>
      <w:proofErr w:type="spellEnd"/>
      <w:r w:rsidRPr="00C3475F">
        <w:rPr>
          <w:rFonts w:ascii="Times New Roman" w:eastAsia="Times New Roman" w:hAnsi="Times New Roman" w:cs="Times New Roman"/>
          <w:color w:val="000000" w:themeColor="text1"/>
          <w:sz w:val="24"/>
          <w:szCs w:val="24"/>
          <w:lang w:eastAsia="ru-RU"/>
        </w:rPr>
        <w:t xml:space="preserve"> для взаимодействия с системой дистанционного обучения. SCO является нижним уровнем организации дистанционного курса. С точки зрения разработчика дистанционного курса именно на это</w:t>
      </w:r>
      <w:r w:rsidR="00B45146">
        <w:rPr>
          <w:rFonts w:ascii="Times New Roman" w:eastAsia="Times New Roman" w:hAnsi="Times New Roman" w:cs="Times New Roman"/>
          <w:color w:val="000000" w:themeColor="text1"/>
          <w:sz w:val="24"/>
          <w:szCs w:val="24"/>
          <w:lang w:eastAsia="ru-RU"/>
        </w:rPr>
        <w:t>м</w:t>
      </w:r>
      <w:r w:rsidRPr="00C3475F">
        <w:rPr>
          <w:rFonts w:ascii="Times New Roman" w:eastAsia="Times New Roman" w:hAnsi="Times New Roman" w:cs="Times New Roman"/>
          <w:color w:val="000000" w:themeColor="text1"/>
          <w:sz w:val="24"/>
          <w:szCs w:val="24"/>
          <w:lang w:eastAsia="ru-RU"/>
        </w:rPr>
        <w:t xml:space="preserve"> уровне определяется последовательность прохождения обучения, правила перехода от одного SCO к другому (за прохождение SCO выставляется оценка, которую может использовать система дистанционного обучения для управления траекторией обучения), критерии по которым определяется успешность прохождения соответствующей части дистанционного курса, и т.д. То есть, если посмотреть на SCO </w:t>
      </w:r>
      <w:proofErr w:type="gramStart"/>
      <w:r w:rsidRPr="00C3475F">
        <w:rPr>
          <w:rFonts w:ascii="Times New Roman" w:eastAsia="Times New Roman" w:hAnsi="Times New Roman" w:cs="Times New Roman"/>
          <w:color w:val="000000" w:themeColor="text1"/>
          <w:sz w:val="24"/>
          <w:szCs w:val="24"/>
          <w:lang w:eastAsia="ru-RU"/>
        </w:rPr>
        <w:t>совсем упрощенно</w:t>
      </w:r>
      <w:proofErr w:type="gramEnd"/>
      <w:r w:rsidRPr="00C3475F">
        <w:rPr>
          <w:rFonts w:ascii="Times New Roman" w:eastAsia="Times New Roman" w:hAnsi="Times New Roman" w:cs="Times New Roman"/>
          <w:color w:val="000000" w:themeColor="text1"/>
          <w:sz w:val="24"/>
          <w:szCs w:val="24"/>
          <w:lang w:eastAsia="ru-RU"/>
        </w:rPr>
        <w:t xml:space="preserve">, SCO соответствует </w:t>
      </w:r>
      <w:r w:rsidR="00F43779">
        <w:rPr>
          <w:rFonts w:ascii="Times New Roman" w:eastAsia="Times New Roman" w:hAnsi="Times New Roman" w:cs="Times New Roman"/>
          <w:color w:val="000000" w:themeColor="text1"/>
          <w:sz w:val="24"/>
          <w:szCs w:val="24"/>
          <w:lang w:eastAsia="ru-RU"/>
        </w:rPr>
        <w:t xml:space="preserve">физическим </w:t>
      </w:r>
      <w:r w:rsidRPr="00C3475F">
        <w:rPr>
          <w:rFonts w:ascii="Times New Roman" w:eastAsia="Times New Roman" w:hAnsi="Times New Roman" w:cs="Times New Roman"/>
          <w:color w:val="000000" w:themeColor="text1"/>
          <w:sz w:val="24"/>
          <w:szCs w:val="24"/>
          <w:lang w:eastAsia="ru-RU"/>
        </w:rPr>
        <w:t>разделам</w:t>
      </w:r>
      <w:r w:rsidR="00F43779">
        <w:rPr>
          <w:rFonts w:ascii="Times New Roman" w:eastAsia="Times New Roman" w:hAnsi="Times New Roman" w:cs="Times New Roman"/>
          <w:color w:val="000000" w:themeColor="text1"/>
          <w:sz w:val="24"/>
          <w:szCs w:val="24"/>
          <w:lang w:eastAsia="ru-RU"/>
        </w:rPr>
        <w:t>,</w:t>
      </w:r>
      <w:r w:rsidRPr="00C3475F">
        <w:rPr>
          <w:rFonts w:ascii="Times New Roman" w:eastAsia="Times New Roman" w:hAnsi="Times New Roman" w:cs="Times New Roman"/>
          <w:color w:val="000000" w:themeColor="text1"/>
          <w:sz w:val="24"/>
          <w:szCs w:val="24"/>
          <w:lang w:eastAsia="ru-RU"/>
        </w:rPr>
        <w:t xml:space="preserve"> из которых состоит дистанционный курс.</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Так как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может состоять из других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SCO отличается от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только возможностью взаимодействия с системой дистанционного обучения.</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lastRenderedPageBreak/>
        <w:t xml:space="preserve">Стандарт SCORM не </w:t>
      </w:r>
      <w:proofErr w:type="gramStart"/>
      <w:r w:rsidRPr="00C3475F">
        <w:rPr>
          <w:rFonts w:ascii="Times New Roman" w:eastAsia="Times New Roman" w:hAnsi="Times New Roman" w:cs="Times New Roman"/>
          <w:color w:val="000000" w:themeColor="text1"/>
          <w:sz w:val="24"/>
          <w:szCs w:val="24"/>
          <w:lang w:eastAsia="ru-RU"/>
        </w:rPr>
        <w:t>определяет</w:t>
      </w:r>
      <w:proofErr w:type="gramEnd"/>
      <w:r w:rsidRPr="00C3475F">
        <w:rPr>
          <w:rFonts w:ascii="Times New Roman" w:eastAsia="Times New Roman" w:hAnsi="Times New Roman" w:cs="Times New Roman"/>
          <w:color w:val="000000" w:themeColor="text1"/>
          <w:sz w:val="24"/>
          <w:szCs w:val="24"/>
          <w:lang w:eastAsia="ru-RU"/>
        </w:rPr>
        <w:t xml:space="preserve"> какого размера должен быть SCO. С точки зрения стандарта SCORM SCO – наименьшая логическая часть дистанционного </w:t>
      </w:r>
      <w:proofErr w:type="gramStart"/>
      <w:r w:rsidRPr="00C3475F">
        <w:rPr>
          <w:rFonts w:ascii="Times New Roman" w:eastAsia="Times New Roman" w:hAnsi="Times New Roman" w:cs="Times New Roman"/>
          <w:color w:val="000000" w:themeColor="text1"/>
          <w:sz w:val="24"/>
          <w:szCs w:val="24"/>
          <w:lang w:eastAsia="ru-RU"/>
        </w:rPr>
        <w:t>курса</w:t>
      </w:r>
      <w:proofErr w:type="gramEnd"/>
      <w:r w:rsidRPr="00C3475F">
        <w:rPr>
          <w:rFonts w:ascii="Times New Roman" w:eastAsia="Times New Roman" w:hAnsi="Times New Roman" w:cs="Times New Roman"/>
          <w:color w:val="000000" w:themeColor="text1"/>
          <w:sz w:val="24"/>
          <w:szCs w:val="24"/>
          <w:lang w:eastAsia="ru-RU"/>
        </w:rPr>
        <w:t xml:space="preserve"> в рамках которой целесообразно взаимодействие с системой дистанционного обучения. Опыт показывает, что использование в рамках дистанционного курса SCO больших размеров, приводит к уменьшению надежности сервиса дистанционного обучения, построенного на базе данного дистанционного курса.</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SCO может быть описан с использованием метаданных, что упрощает их пои</w:t>
      </w:r>
      <w:proofErr w:type="gramStart"/>
      <w:r w:rsidRPr="00C3475F">
        <w:rPr>
          <w:rFonts w:ascii="Times New Roman" w:eastAsia="Times New Roman" w:hAnsi="Times New Roman" w:cs="Times New Roman"/>
          <w:color w:val="000000" w:themeColor="text1"/>
          <w:sz w:val="24"/>
          <w:szCs w:val="24"/>
          <w:lang w:eastAsia="ru-RU"/>
        </w:rPr>
        <w:t>ск в хр</w:t>
      </w:r>
      <w:proofErr w:type="gramEnd"/>
      <w:r w:rsidRPr="00C3475F">
        <w:rPr>
          <w:rFonts w:ascii="Times New Roman" w:eastAsia="Times New Roman" w:hAnsi="Times New Roman" w:cs="Times New Roman"/>
          <w:color w:val="000000" w:themeColor="text1"/>
          <w:sz w:val="24"/>
          <w:szCs w:val="24"/>
          <w:lang w:eastAsia="ru-RU"/>
        </w:rPr>
        <w:t>анилищах данных.</w:t>
      </w:r>
    </w:p>
    <w:p w:rsidR="005941CF" w:rsidRDefault="005941C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43605F" w:rsidRDefault="0043605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5941CF" w:rsidRDefault="000B7CD8" w:rsidP="0043605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Деятельность</w:t>
      </w:r>
      <w:r w:rsidR="008F0C77">
        <w:rPr>
          <w:rFonts w:ascii="Times New Roman" w:eastAsia="Times New Roman" w:hAnsi="Times New Roman" w:cs="Times New Roman"/>
          <w:b/>
          <w:color w:val="000000" w:themeColor="text1"/>
          <w:sz w:val="24"/>
          <w:szCs w:val="24"/>
          <w:lang w:eastAsia="ru-RU"/>
        </w:rPr>
        <w:t xml:space="preserve"> и о</w:t>
      </w:r>
      <w:r w:rsidR="008F0C77">
        <w:rPr>
          <w:rFonts w:ascii="Times New Roman" w:eastAsia="Times New Roman" w:hAnsi="Times New Roman" w:cs="Times New Roman"/>
          <w:b/>
          <w:color w:val="000000" w:themeColor="text1"/>
          <w:sz w:val="24"/>
          <w:szCs w:val="24"/>
          <w:lang w:eastAsia="ru-RU"/>
        </w:rPr>
        <w:t>рганизация содержимого</w:t>
      </w:r>
    </w:p>
    <w:p w:rsidR="0043605F" w:rsidRPr="005941CF" w:rsidRDefault="0043605F" w:rsidP="0043605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В соответствии со стандартом SCORM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(деятельности) являются значимыми элементами обучения. Концептуально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являются тем, что последовательно выполняет слушатель дистанционного обучения при прохождении обучения. Более упрощенно можно сказать, что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являются разделами дистанционного курса. Но в отличие от SCO являющихся физическим объектом (набор файлов, иллюстраций, звуковых файлов и т.д.),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 логические объекты.</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Каждый </w:t>
      </w:r>
      <w:proofErr w:type="spellStart"/>
      <w:r w:rsidRPr="00C3475F">
        <w:rPr>
          <w:rFonts w:ascii="Times New Roman" w:eastAsia="Times New Roman" w:hAnsi="Times New Roman" w:cs="Times New Roman"/>
          <w:color w:val="000000" w:themeColor="text1"/>
          <w:sz w:val="24"/>
          <w:szCs w:val="24"/>
          <w:lang w:eastAsia="ru-RU"/>
        </w:rPr>
        <w:t>Activity</w:t>
      </w:r>
      <w:proofErr w:type="spellEnd"/>
      <w:r w:rsidRPr="00C3475F">
        <w:rPr>
          <w:rFonts w:ascii="Times New Roman" w:eastAsia="Times New Roman" w:hAnsi="Times New Roman" w:cs="Times New Roman"/>
          <w:color w:val="000000" w:themeColor="text1"/>
          <w:sz w:val="24"/>
          <w:szCs w:val="24"/>
          <w:lang w:eastAsia="ru-RU"/>
        </w:rPr>
        <w:t xml:space="preserve"> может включать несколько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которые в свою очередь тоже могут включать другие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Стандарт SCORM не предполагает никаких ограничений на количество уровней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w:t>
      </w:r>
      <w:r w:rsidR="00485B2D">
        <w:rPr>
          <w:rFonts w:ascii="Times New Roman" w:eastAsia="Times New Roman" w:hAnsi="Times New Roman" w:cs="Times New Roman"/>
          <w:color w:val="000000" w:themeColor="text1"/>
          <w:sz w:val="24"/>
          <w:szCs w:val="24"/>
          <w:lang w:eastAsia="ru-RU"/>
        </w:rPr>
        <w:t xml:space="preserve"> (рисунок 1)</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Каждый </w:t>
      </w:r>
      <w:proofErr w:type="spellStart"/>
      <w:r w:rsidRPr="00C3475F">
        <w:rPr>
          <w:rFonts w:ascii="Times New Roman" w:eastAsia="Times New Roman" w:hAnsi="Times New Roman" w:cs="Times New Roman"/>
          <w:color w:val="000000" w:themeColor="text1"/>
          <w:sz w:val="24"/>
          <w:szCs w:val="24"/>
          <w:lang w:eastAsia="ru-RU"/>
        </w:rPr>
        <w:t>Activity</w:t>
      </w:r>
      <w:proofErr w:type="spellEnd"/>
      <w:r w:rsidRPr="00C3475F">
        <w:rPr>
          <w:rFonts w:ascii="Times New Roman" w:eastAsia="Times New Roman" w:hAnsi="Times New Roman" w:cs="Times New Roman"/>
          <w:color w:val="000000" w:themeColor="text1"/>
          <w:sz w:val="24"/>
          <w:szCs w:val="24"/>
          <w:lang w:eastAsia="ru-RU"/>
        </w:rPr>
        <w:t xml:space="preserve"> может быть описан с использованием метаданных, что упрощает их пои</w:t>
      </w:r>
      <w:proofErr w:type="gramStart"/>
      <w:r w:rsidRPr="00C3475F">
        <w:rPr>
          <w:rFonts w:ascii="Times New Roman" w:eastAsia="Times New Roman" w:hAnsi="Times New Roman" w:cs="Times New Roman"/>
          <w:color w:val="000000" w:themeColor="text1"/>
          <w:sz w:val="24"/>
          <w:szCs w:val="24"/>
          <w:lang w:eastAsia="ru-RU"/>
        </w:rPr>
        <w:t>ск в хр</w:t>
      </w:r>
      <w:proofErr w:type="gramEnd"/>
      <w:r w:rsidRPr="00C3475F">
        <w:rPr>
          <w:rFonts w:ascii="Times New Roman" w:eastAsia="Times New Roman" w:hAnsi="Times New Roman" w:cs="Times New Roman"/>
          <w:color w:val="000000" w:themeColor="text1"/>
          <w:sz w:val="24"/>
          <w:szCs w:val="24"/>
          <w:lang w:eastAsia="ru-RU"/>
        </w:rPr>
        <w:t>анилищах данных.</w:t>
      </w:r>
    </w:p>
    <w:p w:rsidR="00D06D21" w:rsidRDefault="008D7E33"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w:drawing>
          <wp:inline distT="0" distB="0" distL="0" distR="0" wp14:anchorId="490C4BBB" wp14:editId="77C20DC3">
            <wp:extent cx="2422525" cy="3837305"/>
            <wp:effectExtent l="0" t="0" r="0" b="0"/>
            <wp:docPr id="9" name="Picture 9" descr="E:\organization_tre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rganization_tree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25" cy="3837305"/>
                    </a:xfrm>
                    <a:prstGeom prst="rect">
                      <a:avLst/>
                    </a:prstGeom>
                    <a:noFill/>
                    <a:ln>
                      <a:noFill/>
                    </a:ln>
                  </pic:spPr>
                </pic:pic>
              </a:graphicData>
            </a:graphic>
          </wp:inline>
        </w:drawing>
      </w:r>
    </w:p>
    <w:p w:rsidR="008D7E33" w:rsidRDefault="008D7E33" w:rsidP="00FD17BF">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Рисунок 1 – Иерархия деятельностей</w:t>
      </w: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Для построения схемы взаимодействия и </w:t>
      </w:r>
      <w:proofErr w:type="gramStart"/>
      <w:r w:rsidRPr="00C3475F">
        <w:rPr>
          <w:rFonts w:ascii="Times New Roman" w:eastAsia="Times New Roman" w:hAnsi="Times New Roman" w:cs="Times New Roman"/>
          <w:color w:val="000000" w:themeColor="text1"/>
          <w:sz w:val="24"/>
          <w:szCs w:val="24"/>
          <w:lang w:eastAsia="ru-RU"/>
        </w:rPr>
        <w:t>связей</w:t>
      </w:r>
      <w:proofErr w:type="gramEnd"/>
      <w:r w:rsidRPr="00C3475F">
        <w:rPr>
          <w:rFonts w:ascii="Times New Roman" w:eastAsia="Times New Roman" w:hAnsi="Times New Roman" w:cs="Times New Roman"/>
          <w:color w:val="000000" w:themeColor="text1"/>
          <w:sz w:val="24"/>
          <w:szCs w:val="24"/>
          <w:lang w:eastAsia="ru-RU"/>
        </w:rPr>
        <w:t xml:space="preserve"> различных </w:t>
      </w:r>
      <w:proofErr w:type="spellStart"/>
      <w:r w:rsidRPr="00C3475F">
        <w:rPr>
          <w:rFonts w:ascii="Times New Roman" w:eastAsia="Times New Roman" w:hAnsi="Times New Roman" w:cs="Times New Roman"/>
          <w:color w:val="000000" w:themeColor="text1"/>
          <w:sz w:val="24"/>
          <w:szCs w:val="24"/>
          <w:lang w:eastAsia="ru-RU"/>
        </w:rPr>
        <w:t>Activites</w:t>
      </w:r>
      <w:proofErr w:type="spellEnd"/>
      <w:r w:rsidRPr="00C3475F">
        <w:rPr>
          <w:rFonts w:ascii="Times New Roman" w:eastAsia="Times New Roman" w:hAnsi="Times New Roman" w:cs="Times New Roman"/>
          <w:color w:val="000000" w:themeColor="text1"/>
          <w:sz w:val="24"/>
          <w:szCs w:val="24"/>
          <w:lang w:eastAsia="ru-RU"/>
        </w:rPr>
        <w:t xml:space="preserve"> используется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Organization</w:t>
      </w:r>
      <w:proofErr w:type="spellEnd"/>
      <w:r w:rsidRPr="00C3475F">
        <w:rPr>
          <w:rFonts w:ascii="Times New Roman" w:eastAsia="Times New Roman" w:hAnsi="Times New Roman" w:cs="Times New Roman"/>
          <w:color w:val="000000" w:themeColor="text1"/>
          <w:sz w:val="24"/>
          <w:szCs w:val="24"/>
          <w:lang w:eastAsia="ru-RU"/>
        </w:rPr>
        <w:t xml:space="preserve"> (организация контента).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Organization</w:t>
      </w:r>
      <w:proofErr w:type="spellEnd"/>
      <w:r w:rsidRPr="00C3475F">
        <w:rPr>
          <w:rFonts w:ascii="Times New Roman" w:eastAsia="Times New Roman" w:hAnsi="Times New Roman" w:cs="Times New Roman"/>
          <w:color w:val="000000" w:themeColor="text1"/>
          <w:sz w:val="24"/>
          <w:szCs w:val="24"/>
          <w:lang w:eastAsia="ru-RU"/>
        </w:rPr>
        <w:t xml:space="preserve"> </w:t>
      </w:r>
      <w:proofErr w:type="gramStart"/>
      <w:r w:rsidRPr="00C3475F">
        <w:rPr>
          <w:rFonts w:ascii="Times New Roman" w:eastAsia="Times New Roman" w:hAnsi="Times New Roman" w:cs="Times New Roman"/>
          <w:color w:val="000000" w:themeColor="text1"/>
          <w:sz w:val="24"/>
          <w:szCs w:val="24"/>
          <w:lang w:eastAsia="ru-RU"/>
        </w:rPr>
        <w:t>представляет из себя</w:t>
      </w:r>
      <w:proofErr w:type="gramEnd"/>
      <w:r w:rsidRPr="00C3475F">
        <w:rPr>
          <w:rFonts w:ascii="Times New Roman" w:eastAsia="Times New Roman" w:hAnsi="Times New Roman" w:cs="Times New Roman"/>
          <w:color w:val="000000" w:themeColor="text1"/>
          <w:sz w:val="24"/>
          <w:szCs w:val="24"/>
          <w:lang w:eastAsia="ru-RU"/>
        </w:rPr>
        <w:t xml:space="preserve"> древовидную ие</w:t>
      </w:r>
      <w:r w:rsidR="007F5174">
        <w:rPr>
          <w:rFonts w:ascii="Times New Roman" w:eastAsia="Times New Roman" w:hAnsi="Times New Roman" w:cs="Times New Roman"/>
          <w:color w:val="000000" w:themeColor="text1"/>
          <w:sz w:val="24"/>
          <w:szCs w:val="24"/>
          <w:lang w:eastAsia="ru-RU"/>
        </w:rPr>
        <w:t>рархию (рисунок 2)</w:t>
      </w:r>
    </w:p>
    <w:p w:rsidR="0077035E"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noProof/>
          <w:color w:val="000000" w:themeColor="text1"/>
          <w:sz w:val="24"/>
          <w:szCs w:val="24"/>
          <w:lang w:eastAsia="ru-RU"/>
        </w:rPr>
        <w:lastRenderedPageBreak/>
        <w:drawing>
          <wp:inline distT="0" distB="0" distL="0" distR="0" wp14:anchorId="6A96E0F5" wp14:editId="3940FF3B">
            <wp:extent cx="5355590" cy="3349625"/>
            <wp:effectExtent l="0" t="0" r="0" b="3175"/>
            <wp:docPr id="3" name="Рисунок 3" descr="http://www.web-learn.ru/images/stories/2011/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learn.ru/images/stories/2011/37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590" cy="3349625"/>
                    </a:xfrm>
                    <a:prstGeom prst="rect">
                      <a:avLst/>
                    </a:prstGeom>
                    <a:noFill/>
                    <a:ln>
                      <a:noFill/>
                    </a:ln>
                  </pic:spPr>
                </pic:pic>
              </a:graphicData>
            </a:graphic>
          </wp:inline>
        </w:drawing>
      </w:r>
    </w:p>
    <w:p w:rsidR="007F5174" w:rsidRPr="00C3475F" w:rsidRDefault="007F5174" w:rsidP="00FD17BF">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Рисунок 2 – Организация контента</w:t>
      </w: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Как и в предыдущих случаях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Organization</w:t>
      </w:r>
      <w:proofErr w:type="spellEnd"/>
      <w:r w:rsidRPr="00C3475F">
        <w:rPr>
          <w:rFonts w:ascii="Times New Roman" w:eastAsia="Times New Roman" w:hAnsi="Times New Roman" w:cs="Times New Roman"/>
          <w:color w:val="000000" w:themeColor="text1"/>
          <w:sz w:val="24"/>
          <w:szCs w:val="24"/>
          <w:lang w:eastAsia="ru-RU"/>
        </w:rPr>
        <w:t xml:space="preserve"> может быть </w:t>
      </w:r>
      <w:proofErr w:type="gramStart"/>
      <w:r w:rsidRPr="00C3475F">
        <w:rPr>
          <w:rFonts w:ascii="Times New Roman" w:eastAsia="Times New Roman" w:hAnsi="Times New Roman" w:cs="Times New Roman"/>
          <w:color w:val="000000" w:themeColor="text1"/>
          <w:sz w:val="24"/>
          <w:szCs w:val="24"/>
          <w:lang w:eastAsia="ru-RU"/>
        </w:rPr>
        <w:t>описан</w:t>
      </w:r>
      <w:proofErr w:type="gramEnd"/>
      <w:r w:rsidRPr="00C3475F">
        <w:rPr>
          <w:rFonts w:ascii="Times New Roman" w:eastAsia="Times New Roman" w:hAnsi="Times New Roman" w:cs="Times New Roman"/>
          <w:color w:val="000000" w:themeColor="text1"/>
          <w:sz w:val="24"/>
          <w:szCs w:val="24"/>
          <w:lang w:eastAsia="ru-RU"/>
        </w:rPr>
        <w:t xml:space="preserve"> с помощью метаданных.</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Последовательность прохождения обучения в рамках стандарта SCORM определяется на уровне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то есть, по сути, определяется как, и в каком порядке, слушатели дистанционного обучения будут изучать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дистанционного курса.</w:t>
      </w:r>
    </w:p>
    <w:p w:rsidR="00D06D21" w:rsidRDefault="00D06D21"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FD17BF" w:rsidRDefault="000B7CD8" w:rsidP="00FD17B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Агрегация содержимого</w:t>
      </w:r>
    </w:p>
    <w:p w:rsidR="00FD17BF" w:rsidRPr="000B7CD8" w:rsidRDefault="00FD17BF" w:rsidP="00FD17B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p>
    <w:p w:rsidR="0077035E"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Для описания отношения </w:t>
      </w:r>
      <w:proofErr w:type="spellStart"/>
      <w:r w:rsidRPr="00C3475F">
        <w:rPr>
          <w:rFonts w:ascii="Times New Roman" w:eastAsia="Times New Roman" w:hAnsi="Times New Roman" w:cs="Times New Roman"/>
          <w:color w:val="000000" w:themeColor="text1"/>
          <w:sz w:val="24"/>
          <w:szCs w:val="24"/>
          <w:lang w:eastAsia="ru-RU"/>
        </w:rPr>
        <w:t>Asset</w:t>
      </w:r>
      <w:proofErr w:type="spellEnd"/>
      <w:r w:rsidRPr="00C3475F">
        <w:rPr>
          <w:rFonts w:ascii="Times New Roman" w:eastAsia="Times New Roman" w:hAnsi="Times New Roman" w:cs="Times New Roman"/>
          <w:color w:val="000000" w:themeColor="text1"/>
          <w:sz w:val="24"/>
          <w:szCs w:val="24"/>
          <w:lang w:eastAsia="ru-RU"/>
        </w:rPr>
        <w:t xml:space="preserve"> и SCO с одной стороны, а </w:t>
      </w:r>
      <w:proofErr w:type="spellStart"/>
      <w:r w:rsidRPr="00C3475F">
        <w:rPr>
          <w:rFonts w:ascii="Times New Roman" w:eastAsia="Times New Roman" w:hAnsi="Times New Roman" w:cs="Times New Roman"/>
          <w:color w:val="000000" w:themeColor="text1"/>
          <w:sz w:val="24"/>
          <w:szCs w:val="24"/>
          <w:lang w:eastAsia="ru-RU"/>
        </w:rPr>
        <w:t>Activities</w:t>
      </w:r>
      <w:proofErr w:type="spellEnd"/>
      <w:r w:rsidRPr="00C3475F">
        <w:rPr>
          <w:rFonts w:ascii="Times New Roman" w:eastAsia="Times New Roman" w:hAnsi="Times New Roman" w:cs="Times New Roman"/>
          <w:color w:val="000000" w:themeColor="text1"/>
          <w:sz w:val="24"/>
          <w:szCs w:val="24"/>
          <w:lang w:eastAsia="ru-RU"/>
        </w:rPr>
        <w:t xml:space="preserve"> с другой стороны (включая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Organization</w:t>
      </w:r>
      <w:proofErr w:type="spellEnd"/>
      <w:r w:rsidRPr="00C3475F">
        <w:rPr>
          <w:rFonts w:ascii="Times New Roman" w:eastAsia="Times New Roman" w:hAnsi="Times New Roman" w:cs="Times New Roman"/>
          <w:color w:val="000000" w:themeColor="text1"/>
          <w:sz w:val="24"/>
          <w:szCs w:val="24"/>
          <w:lang w:eastAsia="ru-RU"/>
        </w:rPr>
        <w:t xml:space="preserve">), в стандарте SCORM используется </w:t>
      </w:r>
      <w:proofErr w:type="spellStart"/>
      <w:r w:rsidRPr="00C3475F">
        <w:rPr>
          <w:rFonts w:ascii="Times New Roman" w:eastAsia="Times New Roman" w:hAnsi="Times New Roman" w:cs="Times New Roman"/>
          <w:color w:val="000000" w:themeColor="text1"/>
          <w:sz w:val="24"/>
          <w:szCs w:val="24"/>
          <w:lang w:eastAsia="ru-RU"/>
        </w:rPr>
        <w:t>C</w:t>
      </w:r>
      <w:r w:rsidR="00EC360D">
        <w:rPr>
          <w:rFonts w:ascii="Times New Roman" w:eastAsia="Times New Roman" w:hAnsi="Times New Roman" w:cs="Times New Roman"/>
          <w:color w:val="000000" w:themeColor="text1"/>
          <w:sz w:val="24"/>
          <w:szCs w:val="24"/>
          <w:lang w:eastAsia="ru-RU"/>
        </w:rPr>
        <w:t>ontent</w:t>
      </w:r>
      <w:proofErr w:type="spellEnd"/>
      <w:r w:rsidR="00EC360D">
        <w:rPr>
          <w:rFonts w:ascii="Times New Roman" w:eastAsia="Times New Roman" w:hAnsi="Times New Roman" w:cs="Times New Roman"/>
          <w:color w:val="000000" w:themeColor="text1"/>
          <w:sz w:val="24"/>
          <w:szCs w:val="24"/>
          <w:lang w:eastAsia="ru-RU"/>
        </w:rPr>
        <w:t xml:space="preserve"> </w:t>
      </w:r>
      <w:proofErr w:type="spellStart"/>
      <w:r w:rsidR="00EC360D">
        <w:rPr>
          <w:rFonts w:ascii="Times New Roman" w:eastAsia="Times New Roman" w:hAnsi="Times New Roman" w:cs="Times New Roman"/>
          <w:color w:val="000000" w:themeColor="text1"/>
          <w:sz w:val="24"/>
          <w:szCs w:val="24"/>
          <w:lang w:eastAsia="ru-RU"/>
        </w:rPr>
        <w:t>Aggregation</w:t>
      </w:r>
      <w:proofErr w:type="spellEnd"/>
      <w:r w:rsidR="00EC360D">
        <w:rPr>
          <w:rFonts w:ascii="Times New Roman" w:eastAsia="Times New Roman" w:hAnsi="Times New Roman" w:cs="Times New Roman"/>
          <w:color w:val="000000" w:themeColor="text1"/>
          <w:sz w:val="24"/>
          <w:szCs w:val="24"/>
          <w:lang w:eastAsia="ru-RU"/>
        </w:rPr>
        <w:t xml:space="preserve"> (рисунки 3 и 4)</w:t>
      </w:r>
    </w:p>
    <w:p w:rsidR="00FD17BF" w:rsidRPr="00C3475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noProof/>
          <w:color w:val="000000" w:themeColor="text1"/>
          <w:sz w:val="24"/>
          <w:szCs w:val="24"/>
          <w:lang w:eastAsia="ru-RU"/>
        </w:rPr>
        <w:drawing>
          <wp:inline distT="0" distB="0" distL="0" distR="0" wp14:anchorId="0D8C4750" wp14:editId="59988979">
            <wp:extent cx="5291016" cy="3475484"/>
            <wp:effectExtent l="0" t="0" r="5080" b="0"/>
            <wp:docPr id="2" name="Рисунок 2" descr="http://www.web-learn.ru/images/stories/2011/3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learn.ru/images/stories/2011/37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043" cy="3476815"/>
                    </a:xfrm>
                    <a:prstGeom prst="rect">
                      <a:avLst/>
                    </a:prstGeom>
                    <a:noFill/>
                    <a:ln>
                      <a:noFill/>
                    </a:ln>
                  </pic:spPr>
                </pic:pic>
              </a:graphicData>
            </a:graphic>
          </wp:inline>
        </w:drawing>
      </w:r>
    </w:p>
    <w:p w:rsidR="0077035E" w:rsidRPr="00112CD9" w:rsidRDefault="00112CD9" w:rsidP="00FD17BF">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Рисунок 3 – Агрегация содержимого</w:t>
      </w:r>
    </w:p>
    <w:p w:rsidR="00182C12" w:rsidRDefault="00182C12"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865D30" w:rsidRDefault="00865D30"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Pr>
          <w:noProof/>
          <w:lang w:eastAsia="ru-RU"/>
        </w:rPr>
        <w:drawing>
          <wp:inline distT="0" distB="0" distL="0" distR="0" wp14:anchorId="4BDED6C0" wp14:editId="3EE15DE4">
            <wp:extent cx="5514286" cy="41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4286" cy="4152381"/>
                    </a:xfrm>
                    <a:prstGeom prst="rect">
                      <a:avLst/>
                    </a:prstGeom>
                  </pic:spPr>
                </pic:pic>
              </a:graphicData>
            </a:graphic>
          </wp:inline>
        </w:drawing>
      </w:r>
    </w:p>
    <w:p w:rsidR="00865D30" w:rsidRDefault="00865D30" w:rsidP="00FD17BF">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Рисунок 4</w:t>
      </w:r>
      <w:r>
        <w:rPr>
          <w:rFonts w:ascii="Times New Roman" w:eastAsia="Times New Roman" w:hAnsi="Times New Roman" w:cs="Times New Roman"/>
          <w:color w:val="000000" w:themeColor="text1"/>
          <w:sz w:val="24"/>
          <w:szCs w:val="24"/>
          <w:lang w:eastAsia="ru-RU"/>
        </w:rPr>
        <w:t xml:space="preserve"> – Агрегация </w:t>
      </w:r>
      <w:r>
        <w:rPr>
          <w:rFonts w:ascii="Times New Roman" w:eastAsia="Times New Roman" w:hAnsi="Times New Roman" w:cs="Times New Roman"/>
          <w:color w:val="000000" w:themeColor="text1"/>
          <w:sz w:val="24"/>
          <w:szCs w:val="24"/>
          <w:lang w:eastAsia="ru-RU"/>
        </w:rPr>
        <w:t>содержимого</w:t>
      </w:r>
    </w:p>
    <w:p w:rsidR="00865D30" w:rsidRPr="00C3475F" w:rsidRDefault="00865D30"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77035E" w:rsidRDefault="0077035E" w:rsidP="00FD17B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r w:rsidRPr="00FD17BF">
        <w:rPr>
          <w:rFonts w:ascii="Times New Roman" w:eastAsia="Times New Roman" w:hAnsi="Times New Roman" w:cs="Times New Roman"/>
          <w:b/>
          <w:color w:val="000000" w:themeColor="text1"/>
          <w:sz w:val="24"/>
          <w:szCs w:val="24"/>
          <w:lang w:val="en-US" w:eastAsia="ru-RU"/>
        </w:rPr>
        <w:t>SCORM</w:t>
      </w:r>
      <w:r w:rsidRPr="00FD17BF">
        <w:rPr>
          <w:rFonts w:ascii="Times New Roman" w:eastAsia="Times New Roman" w:hAnsi="Times New Roman" w:cs="Times New Roman"/>
          <w:b/>
          <w:color w:val="000000" w:themeColor="text1"/>
          <w:sz w:val="24"/>
          <w:szCs w:val="24"/>
          <w:lang w:eastAsia="ru-RU"/>
        </w:rPr>
        <w:t xml:space="preserve"> </w:t>
      </w:r>
      <w:r w:rsidRPr="00FD17BF">
        <w:rPr>
          <w:rFonts w:ascii="Times New Roman" w:eastAsia="Times New Roman" w:hAnsi="Times New Roman" w:cs="Times New Roman"/>
          <w:b/>
          <w:color w:val="000000" w:themeColor="text1"/>
          <w:sz w:val="24"/>
          <w:szCs w:val="24"/>
          <w:lang w:val="en-US" w:eastAsia="ru-RU"/>
        </w:rPr>
        <w:t>Content</w:t>
      </w:r>
      <w:r w:rsidRPr="00FD17BF">
        <w:rPr>
          <w:rFonts w:ascii="Times New Roman" w:eastAsia="Times New Roman" w:hAnsi="Times New Roman" w:cs="Times New Roman"/>
          <w:b/>
          <w:color w:val="000000" w:themeColor="text1"/>
          <w:sz w:val="24"/>
          <w:szCs w:val="24"/>
          <w:lang w:eastAsia="ru-RU"/>
        </w:rPr>
        <w:t xml:space="preserve"> </w:t>
      </w:r>
      <w:r w:rsidRPr="00FD17BF">
        <w:rPr>
          <w:rFonts w:ascii="Times New Roman" w:eastAsia="Times New Roman" w:hAnsi="Times New Roman" w:cs="Times New Roman"/>
          <w:b/>
          <w:color w:val="000000" w:themeColor="text1"/>
          <w:sz w:val="24"/>
          <w:szCs w:val="24"/>
          <w:lang w:val="en-US" w:eastAsia="ru-RU"/>
        </w:rPr>
        <w:t>Packaging</w:t>
      </w:r>
      <w:r w:rsidRPr="00FD17BF">
        <w:rPr>
          <w:rFonts w:ascii="Times New Roman" w:eastAsia="Times New Roman" w:hAnsi="Times New Roman" w:cs="Times New Roman"/>
          <w:b/>
          <w:color w:val="000000" w:themeColor="text1"/>
          <w:sz w:val="24"/>
          <w:szCs w:val="24"/>
          <w:lang w:eastAsia="ru-RU"/>
        </w:rPr>
        <w:t xml:space="preserve"> (упаковка учебного контента)</w:t>
      </w:r>
    </w:p>
    <w:p w:rsidR="00FD17BF" w:rsidRPr="00FD17BF" w:rsidRDefault="00FD17BF" w:rsidP="00FD17BF">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После того, как учебный контент разработан, необходимо обеспечить возможность его использования и тиражирования. Стандарт SCORM предполагает использование IMS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Packaging</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Specification</w:t>
      </w:r>
      <w:proofErr w:type="spellEnd"/>
      <w:r w:rsidRPr="00C3475F">
        <w:rPr>
          <w:rFonts w:ascii="Times New Roman" w:eastAsia="Times New Roman" w:hAnsi="Times New Roman" w:cs="Times New Roman"/>
          <w:color w:val="000000" w:themeColor="text1"/>
          <w:sz w:val="24"/>
          <w:szCs w:val="24"/>
          <w:lang w:eastAsia="ru-RU"/>
        </w:rPr>
        <w:t xml:space="preserve"> для структурирования и обмена учебным контентом.</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Цель упаковки учебного контента (создания пакета) обеспечить формализованный путь для обмена </w:t>
      </w:r>
      <w:proofErr w:type="gramStart"/>
      <w:r w:rsidRPr="00C3475F">
        <w:rPr>
          <w:rFonts w:ascii="Times New Roman" w:eastAsia="Times New Roman" w:hAnsi="Times New Roman" w:cs="Times New Roman"/>
          <w:color w:val="000000" w:themeColor="text1"/>
          <w:sz w:val="24"/>
          <w:szCs w:val="24"/>
          <w:lang w:eastAsia="ru-RU"/>
        </w:rPr>
        <w:t>учебным</w:t>
      </w:r>
      <w:proofErr w:type="gramEnd"/>
      <w:r w:rsidRPr="00C3475F">
        <w:rPr>
          <w:rFonts w:ascii="Times New Roman" w:eastAsia="Times New Roman" w:hAnsi="Times New Roman" w:cs="Times New Roman"/>
          <w:color w:val="000000" w:themeColor="text1"/>
          <w:sz w:val="24"/>
          <w:szCs w:val="24"/>
          <w:lang w:eastAsia="ru-RU"/>
        </w:rPr>
        <w:t xml:space="preserve"> контентом между различными информационными системами и средствами разработки дистанционных курсов.</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С точки зрения разработчика дистанционного курса, пакет – объект, который передается</w:t>
      </w:r>
      <w:r w:rsidR="00FD17BF">
        <w:rPr>
          <w:rFonts w:ascii="Times New Roman" w:eastAsia="Times New Roman" w:hAnsi="Times New Roman" w:cs="Times New Roman"/>
          <w:color w:val="000000" w:themeColor="text1"/>
          <w:sz w:val="24"/>
          <w:szCs w:val="24"/>
          <w:lang w:eastAsia="ru-RU"/>
        </w:rPr>
        <w:t>.</w:t>
      </w:r>
      <w:r w:rsidRPr="00C3475F">
        <w:rPr>
          <w:rFonts w:ascii="Times New Roman" w:eastAsia="Times New Roman" w:hAnsi="Times New Roman" w:cs="Times New Roman"/>
          <w:color w:val="000000" w:themeColor="text1"/>
          <w:sz w:val="24"/>
          <w:szCs w:val="24"/>
          <w:lang w:eastAsia="ru-RU"/>
        </w:rPr>
        <w:t xml:space="preserve"> Заказчику после завершения работ по разработке дистанционного курса. Пакет </w:t>
      </w:r>
      <w:proofErr w:type="gramStart"/>
      <w:r w:rsidRPr="00C3475F">
        <w:rPr>
          <w:rFonts w:ascii="Times New Roman" w:eastAsia="Times New Roman" w:hAnsi="Times New Roman" w:cs="Times New Roman"/>
          <w:color w:val="000000" w:themeColor="text1"/>
          <w:sz w:val="24"/>
          <w:szCs w:val="24"/>
          <w:lang w:eastAsia="ru-RU"/>
        </w:rPr>
        <w:t>представляет из себя</w:t>
      </w:r>
      <w:proofErr w:type="gram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zip</w:t>
      </w:r>
      <w:proofErr w:type="spellEnd"/>
      <w:r w:rsidRPr="00C3475F">
        <w:rPr>
          <w:rFonts w:ascii="Times New Roman" w:eastAsia="Times New Roman" w:hAnsi="Times New Roman" w:cs="Times New Roman"/>
          <w:color w:val="000000" w:themeColor="text1"/>
          <w:sz w:val="24"/>
          <w:szCs w:val="24"/>
          <w:lang w:eastAsia="ru-RU"/>
        </w:rPr>
        <w:t>-файл. Именно пакет размещается в системе дистанционного обучения, после чего можно начинать обучение с использованием соответствующего дистанционного курса.</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Пакет контента (</w:t>
      </w:r>
      <w:proofErr w:type="spellStart"/>
      <w:r w:rsidRPr="00C3475F">
        <w:rPr>
          <w:rFonts w:ascii="Times New Roman" w:eastAsia="Times New Roman" w:hAnsi="Times New Roman" w:cs="Times New Roman"/>
          <w:color w:val="000000" w:themeColor="text1"/>
          <w:sz w:val="24"/>
          <w:szCs w:val="24"/>
          <w:lang w:eastAsia="ru-RU"/>
        </w:rPr>
        <w:t>zip</w:t>
      </w:r>
      <w:proofErr w:type="spellEnd"/>
      <w:r w:rsidRPr="00C3475F">
        <w:rPr>
          <w:rFonts w:ascii="Times New Roman" w:eastAsia="Times New Roman" w:hAnsi="Times New Roman" w:cs="Times New Roman"/>
          <w:color w:val="000000" w:themeColor="text1"/>
          <w:sz w:val="24"/>
          <w:szCs w:val="24"/>
          <w:lang w:eastAsia="ru-RU"/>
        </w:rPr>
        <w:t xml:space="preserve">-файл), формируемый с использованием SCORM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Packaging</w:t>
      </w:r>
      <w:proofErr w:type="spellEnd"/>
      <w:r w:rsidRPr="00C3475F">
        <w:rPr>
          <w:rFonts w:ascii="Times New Roman" w:eastAsia="Times New Roman" w:hAnsi="Times New Roman" w:cs="Times New Roman"/>
          <w:color w:val="000000" w:themeColor="text1"/>
          <w:sz w:val="24"/>
          <w:szCs w:val="24"/>
          <w:lang w:eastAsia="ru-RU"/>
        </w:rPr>
        <w:t>, состоит из следующих основных элементов:</w:t>
      </w:r>
    </w:p>
    <w:p w:rsidR="0077035E" w:rsidRPr="00C3475F" w:rsidRDefault="0077035E" w:rsidP="0043605F">
      <w:pPr>
        <w:numPr>
          <w:ilvl w:val="0"/>
          <w:numId w:val="7"/>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XML-документа, </w:t>
      </w:r>
      <w:proofErr w:type="gramStart"/>
      <w:r w:rsidRPr="00C3475F">
        <w:rPr>
          <w:rFonts w:ascii="Times New Roman" w:eastAsia="Times New Roman" w:hAnsi="Times New Roman" w:cs="Times New Roman"/>
          <w:color w:val="000000" w:themeColor="text1"/>
          <w:sz w:val="24"/>
          <w:szCs w:val="24"/>
          <w:lang w:eastAsia="ru-RU"/>
        </w:rPr>
        <w:t>описывающего</w:t>
      </w:r>
      <w:proofErr w:type="gramEnd"/>
      <w:r w:rsidRPr="00C3475F">
        <w:rPr>
          <w:rFonts w:ascii="Times New Roman" w:eastAsia="Times New Roman" w:hAnsi="Times New Roman" w:cs="Times New Roman"/>
          <w:color w:val="000000" w:themeColor="text1"/>
          <w:sz w:val="24"/>
          <w:szCs w:val="24"/>
          <w:lang w:eastAsia="ru-RU"/>
        </w:rPr>
        <w:t xml:space="preserve"> структуру и ресурсы учебного контента (imsmanifest.xml); imsmanifest.xml должен соответствовать спецификации XML 1.0 W3C;</w:t>
      </w:r>
    </w:p>
    <w:p w:rsidR="0077035E" w:rsidRPr="00C3475F" w:rsidRDefault="0077035E" w:rsidP="0043605F">
      <w:pPr>
        <w:numPr>
          <w:ilvl w:val="0"/>
          <w:numId w:val="7"/>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roofErr w:type="gramStart"/>
      <w:r w:rsidRPr="00C3475F">
        <w:rPr>
          <w:rFonts w:ascii="Times New Roman" w:eastAsia="Times New Roman" w:hAnsi="Times New Roman" w:cs="Times New Roman"/>
          <w:color w:val="000000" w:themeColor="text1"/>
          <w:sz w:val="24"/>
          <w:szCs w:val="24"/>
          <w:lang w:eastAsia="ru-RU"/>
        </w:rPr>
        <w:t>учебного</w:t>
      </w:r>
      <w:proofErr w:type="gramEnd"/>
      <w:r w:rsidRPr="00C3475F">
        <w:rPr>
          <w:rFonts w:ascii="Times New Roman" w:eastAsia="Times New Roman" w:hAnsi="Times New Roman" w:cs="Times New Roman"/>
          <w:color w:val="000000" w:themeColor="text1"/>
          <w:sz w:val="24"/>
          <w:szCs w:val="24"/>
          <w:lang w:eastAsia="ru-RU"/>
        </w:rPr>
        <w:t xml:space="preserve"> контента (физические файлы).</w:t>
      </w:r>
    </w:p>
    <w:p w:rsidR="0077035E"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SCORM </w:t>
      </w:r>
      <w:proofErr w:type="spellStart"/>
      <w:r w:rsidRPr="00C3475F">
        <w:rPr>
          <w:rFonts w:ascii="Times New Roman" w:eastAsia="Times New Roman" w:hAnsi="Times New Roman" w:cs="Times New Roman"/>
          <w:color w:val="000000" w:themeColor="text1"/>
          <w:sz w:val="24"/>
          <w:szCs w:val="24"/>
          <w:lang w:eastAsia="ru-RU"/>
        </w:rPr>
        <w:t>Content</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Aggregation</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xml:space="preserve"> включает в себя описание, каким образом должен формироваться imsmanifest.xml и учебный контент, а также, каким образом должен быть создан соответствующий пакету </w:t>
      </w:r>
      <w:proofErr w:type="spellStart"/>
      <w:r w:rsidRPr="00C3475F">
        <w:rPr>
          <w:rFonts w:ascii="Times New Roman" w:eastAsia="Times New Roman" w:hAnsi="Times New Roman" w:cs="Times New Roman"/>
          <w:color w:val="000000" w:themeColor="text1"/>
          <w:sz w:val="24"/>
          <w:szCs w:val="24"/>
          <w:lang w:eastAsia="ru-RU"/>
        </w:rPr>
        <w:t>zip</w:t>
      </w:r>
      <w:proofErr w:type="spellEnd"/>
      <w:r w:rsidRPr="00C3475F">
        <w:rPr>
          <w:rFonts w:ascii="Times New Roman" w:eastAsia="Times New Roman" w:hAnsi="Times New Roman" w:cs="Times New Roman"/>
          <w:color w:val="000000" w:themeColor="text1"/>
          <w:sz w:val="24"/>
          <w:szCs w:val="24"/>
          <w:lang w:eastAsia="ru-RU"/>
        </w:rPr>
        <w:t>-файл.</w:t>
      </w:r>
    </w:p>
    <w:p w:rsidR="00FD17BF" w:rsidRPr="00C3475F" w:rsidRDefault="00FD17BF"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77035E" w:rsidRPr="00C3475F" w:rsidRDefault="0077035E" w:rsidP="00FD17BF">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b/>
          <w:bCs/>
          <w:color w:val="000000" w:themeColor="text1"/>
          <w:sz w:val="24"/>
          <w:szCs w:val="24"/>
          <w:lang w:eastAsia="ru-RU"/>
        </w:rPr>
        <w:t xml:space="preserve">SCORM </w:t>
      </w:r>
      <w:proofErr w:type="spellStart"/>
      <w:r w:rsidRPr="00C3475F">
        <w:rPr>
          <w:rFonts w:ascii="Times New Roman" w:eastAsia="Times New Roman" w:hAnsi="Times New Roman" w:cs="Times New Roman"/>
          <w:b/>
          <w:bCs/>
          <w:color w:val="000000" w:themeColor="text1"/>
          <w:sz w:val="24"/>
          <w:szCs w:val="24"/>
          <w:lang w:eastAsia="ru-RU"/>
        </w:rPr>
        <w:t>Run-Time</w:t>
      </w:r>
      <w:proofErr w:type="spellEnd"/>
      <w:r w:rsidRPr="00C3475F">
        <w:rPr>
          <w:rFonts w:ascii="Times New Roman" w:eastAsia="Times New Roman" w:hAnsi="Times New Roman" w:cs="Times New Roman"/>
          <w:b/>
          <w:bCs/>
          <w:color w:val="000000" w:themeColor="text1"/>
          <w:sz w:val="24"/>
          <w:szCs w:val="24"/>
          <w:lang w:eastAsia="ru-RU"/>
        </w:rPr>
        <w:t xml:space="preserve"> </w:t>
      </w:r>
      <w:proofErr w:type="spellStart"/>
      <w:r w:rsidRPr="00C3475F">
        <w:rPr>
          <w:rFonts w:ascii="Times New Roman" w:eastAsia="Times New Roman" w:hAnsi="Times New Roman" w:cs="Times New Roman"/>
          <w:b/>
          <w:bCs/>
          <w:color w:val="000000" w:themeColor="text1"/>
          <w:sz w:val="24"/>
          <w:szCs w:val="24"/>
          <w:lang w:eastAsia="ru-RU"/>
        </w:rPr>
        <w:t>Environment</w:t>
      </w:r>
      <w:proofErr w:type="spellEnd"/>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SCORM </w:t>
      </w:r>
      <w:proofErr w:type="spellStart"/>
      <w:r w:rsidRPr="00C3475F">
        <w:rPr>
          <w:rFonts w:ascii="Times New Roman" w:eastAsia="Times New Roman" w:hAnsi="Times New Roman" w:cs="Times New Roman"/>
          <w:color w:val="000000" w:themeColor="text1"/>
          <w:sz w:val="24"/>
          <w:szCs w:val="24"/>
          <w:lang w:eastAsia="ru-RU"/>
        </w:rPr>
        <w:t>Run-Time</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Environment</w:t>
      </w:r>
      <w:proofErr w:type="spellEnd"/>
      <w:r w:rsidRPr="00C3475F">
        <w:rPr>
          <w:rFonts w:ascii="Times New Roman" w:eastAsia="Times New Roman" w:hAnsi="Times New Roman" w:cs="Times New Roman"/>
          <w:color w:val="000000" w:themeColor="text1"/>
          <w:sz w:val="24"/>
          <w:szCs w:val="24"/>
          <w:lang w:eastAsia="ru-RU"/>
        </w:rPr>
        <w:t xml:space="preserve"> описывает требования, предъявляемые к системе дистанционного обучения с целью обеспечения использования учебного контента в различных системах дистанционного обучения. В том числе Книга SCORM </w:t>
      </w:r>
      <w:proofErr w:type="spellStart"/>
      <w:r w:rsidRPr="00C3475F">
        <w:rPr>
          <w:rFonts w:ascii="Times New Roman" w:eastAsia="Times New Roman" w:hAnsi="Times New Roman" w:cs="Times New Roman"/>
          <w:color w:val="000000" w:themeColor="text1"/>
          <w:sz w:val="24"/>
          <w:szCs w:val="24"/>
          <w:lang w:eastAsia="ru-RU"/>
        </w:rPr>
        <w:t>Run-Time</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Environment</w:t>
      </w:r>
      <w:proofErr w:type="spellEnd"/>
      <w:r w:rsidRPr="00C3475F">
        <w:rPr>
          <w:rFonts w:ascii="Times New Roman" w:eastAsia="Times New Roman" w:hAnsi="Times New Roman" w:cs="Times New Roman"/>
          <w:color w:val="000000" w:themeColor="text1"/>
          <w:sz w:val="24"/>
          <w:szCs w:val="24"/>
          <w:lang w:eastAsia="ru-RU"/>
        </w:rPr>
        <w:t>:</w:t>
      </w:r>
    </w:p>
    <w:p w:rsidR="0077035E" w:rsidRPr="00C3475F" w:rsidRDefault="0077035E" w:rsidP="0043605F">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определяет процесс запуска учебного контента;</w:t>
      </w:r>
    </w:p>
    <w:p w:rsidR="0077035E" w:rsidRPr="00C3475F" w:rsidRDefault="0077035E" w:rsidP="0043605F">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определяет методы взаимодействия между </w:t>
      </w:r>
      <w:proofErr w:type="gramStart"/>
      <w:r w:rsidRPr="00C3475F">
        <w:rPr>
          <w:rFonts w:ascii="Times New Roman" w:eastAsia="Times New Roman" w:hAnsi="Times New Roman" w:cs="Times New Roman"/>
          <w:color w:val="000000" w:themeColor="text1"/>
          <w:sz w:val="24"/>
          <w:szCs w:val="24"/>
          <w:lang w:eastAsia="ru-RU"/>
        </w:rPr>
        <w:t>учебным</w:t>
      </w:r>
      <w:proofErr w:type="gramEnd"/>
      <w:r w:rsidRPr="00C3475F">
        <w:rPr>
          <w:rFonts w:ascii="Times New Roman" w:eastAsia="Times New Roman" w:hAnsi="Times New Roman" w:cs="Times New Roman"/>
          <w:color w:val="000000" w:themeColor="text1"/>
          <w:sz w:val="24"/>
          <w:szCs w:val="24"/>
          <w:lang w:eastAsia="ru-RU"/>
        </w:rPr>
        <w:t xml:space="preserve"> контентом и системой дистанционного обучения;</w:t>
      </w:r>
    </w:p>
    <w:p w:rsidR="0077035E" w:rsidRPr="00C3475F" w:rsidRDefault="00360C24" w:rsidP="0043605F">
      <w:pPr>
        <w:numPr>
          <w:ilvl w:val="0"/>
          <w:numId w:val="8"/>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опред</w:t>
      </w:r>
      <w:r w:rsidR="0077035E" w:rsidRPr="00C3475F">
        <w:rPr>
          <w:rFonts w:ascii="Times New Roman" w:eastAsia="Times New Roman" w:hAnsi="Times New Roman" w:cs="Times New Roman"/>
          <w:color w:val="000000" w:themeColor="text1"/>
          <w:sz w:val="24"/>
          <w:szCs w:val="24"/>
          <w:lang w:eastAsia="ru-RU"/>
        </w:rPr>
        <w:t xml:space="preserve">еляет  модель данных, использующихся для передачи информации о работе слушателя с </w:t>
      </w:r>
      <w:proofErr w:type="gramStart"/>
      <w:r w:rsidR="0077035E" w:rsidRPr="00C3475F">
        <w:rPr>
          <w:rFonts w:ascii="Times New Roman" w:eastAsia="Times New Roman" w:hAnsi="Times New Roman" w:cs="Times New Roman"/>
          <w:color w:val="000000" w:themeColor="text1"/>
          <w:sz w:val="24"/>
          <w:szCs w:val="24"/>
          <w:lang w:eastAsia="ru-RU"/>
        </w:rPr>
        <w:t>учебным</w:t>
      </w:r>
      <w:proofErr w:type="gramEnd"/>
      <w:r w:rsidR="0077035E" w:rsidRPr="00C3475F">
        <w:rPr>
          <w:rFonts w:ascii="Times New Roman" w:eastAsia="Times New Roman" w:hAnsi="Times New Roman" w:cs="Times New Roman"/>
          <w:color w:val="000000" w:themeColor="text1"/>
          <w:sz w:val="24"/>
          <w:szCs w:val="24"/>
          <w:lang w:eastAsia="ru-RU"/>
        </w:rPr>
        <w:t xml:space="preserve"> контентом.</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Три соответствующих компонента SCORM RTE называются: </w:t>
      </w:r>
      <w:proofErr w:type="spellStart"/>
      <w:r w:rsidRPr="00C3475F">
        <w:rPr>
          <w:rFonts w:ascii="Times New Roman" w:eastAsia="Times New Roman" w:hAnsi="Times New Roman" w:cs="Times New Roman"/>
          <w:color w:val="000000" w:themeColor="text1"/>
          <w:sz w:val="24"/>
          <w:szCs w:val="24"/>
          <w:lang w:eastAsia="ru-RU"/>
        </w:rPr>
        <w:t>Launch</w:t>
      </w:r>
      <w:proofErr w:type="spellEnd"/>
      <w:r w:rsidRPr="00C3475F">
        <w:rPr>
          <w:rFonts w:ascii="Times New Roman" w:eastAsia="Times New Roman" w:hAnsi="Times New Roman" w:cs="Times New Roman"/>
          <w:color w:val="000000" w:themeColor="text1"/>
          <w:sz w:val="24"/>
          <w:szCs w:val="24"/>
          <w:lang w:eastAsia="ru-RU"/>
        </w:rPr>
        <w:t xml:space="preserve">, API и </w:t>
      </w:r>
      <w:proofErr w:type="spellStart"/>
      <w:r w:rsidRPr="00C3475F">
        <w:rPr>
          <w:rFonts w:ascii="Times New Roman" w:eastAsia="Times New Roman" w:hAnsi="Times New Roman" w:cs="Times New Roman"/>
          <w:color w:val="000000" w:themeColor="text1"/>
          <w:sz w:val="24"/>
          <w:szCs w:val="24"/>
          <w:lang w:eastAsia="ru-RU"/>
        </w:rPr>
        <w:t>Data</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w:t>
      </w:r>
      <w:proofErr w:type="spellStart"/>
      <w:r w:rsidRPr="00C3475F">
        <w:rPr>
          <w:rFonts w:ascii="Times New Roman" w:eastAsia="Times New Roman" w:hAnsi="Times New Roman" w:cs="Times New Roman"/>
          <w:color w:val="000000" w:themeColor="text1"/>
          <w:sz w:val="24"/>
          <w:szCs w:val="24"/>
          <w:lang w:eastAsia="ru-RU"/>
        </w:rPr>
        <w:t>Launch</w:t>
      </w:r>
      <w:proofErr w:type="spellEnd"/>
      <w:r w:rsidRPr="00C3475F">
        <w:rPr>
          <w:rFonts w:ascii="Times New Roman" w:eastAsia="Times New Roman" w:hAnsi="Times New Roman" w:cs="Times New Roman"/>
          <w:color w:val="000000" w:themeColor="text1"/>
          <w:sz w:val="24"/>
          <w:szCs w:val="24"/>
          <w:lang w:eastAsia="ru-RU"/>
        </w:rPr>
        <w:t>” определяет, каким образом учебный контент, разработанный в соответствии со SCORM, будет доставлен и отображен пользователю.</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SCORM API определяет набор функций, которые  должны быть реализованы разработчиками систем дистанционного обучения и средствами разработки дистанционных курсов, с целью обеспечения взаимодействия между системой дистанционного обучения и учебным контентом.</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SCORM RTE </w:t>
      </w:r>
      <w:proofErr w:type="spellStart"/>
      <w:r w:rsidRPr="00C3475F">
        <w:rPr>
          <w:rFonts w:ascii="Times New Roman" w:eastAsia="Times New Roman" w:hAnsi="Times New Roman" w:cs="Times New Roman"/>
          <w:color w:val="000000" w:themeColor="text1"/>
          <w:sz w:val="24"/>
          <w:szCs w:val="24"/>
          <w:lang w:eastAsia="ru-RU"/>
        </w:rPr>
        <w:t>Data</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xml:space="preserve"> предоставляет словарь, который используется для обмена данными между системой дистанционного обучения и дистанционным курсом при использовании SCORM API функций. Для примера, </w:t>
      </w:r>
      <w:proofErr w:type="gramStart"/>
      <w:r w:rsidRPr="00C3475F">
        <w:rPr>
          <w:rFonts w:ascii="Times New Roman" w:eastAsia="Times New Roman" w:hAnsi="Times New Roman" w:cs="Times New Roman"/>
          <w:color w:val="000000" w:themeColor="text1"/>
          <w:sz w:val="24"/>
          <w:szCs w:val="24"/>
          <w:lang w:eastAsia="ru-RU"/>
        </w:rPr>
        <w:t>при</w:t>
      </w:r>
      <w:proofErr w:type="gramEnd"/>
      <w:r w:rsidRPr="00C3475F">
        <w:rPr>
          <w:rFonts w:ascii="Times New Roman" w:eastAsia="Times New Roman" w:hAnsi="Times New Roman" w:cs="Times New Roman"/>
          <w:color w:val="000000" w:themeColor="text1"/>
          <w:sz w:val="24"/>
          <w:szCs w:val="24"/>
          <w:lang w:eastAsia="ru-RU"/>
        </w:rPr>
        <w:t xml:space="preserve"> передачи результатов тестирования из дистанционного курса в систему дистанционного обучения необходимо использовать элемент SCORM </w:t>
      </w:r>
      <w:proofErr w:type="spellStart"/>
      <w:r w:rsidRPr="00C3475F">
        <w:rPr>
          <w:rFonts w:ascii="Times New Roman" w:eastAsia="Times New Roman" w:hAnsi="Times New Roman" w:cs="Times New Roman"/>
          <w:color w:val="000000" w:themeColor="text1"/>
          <w:sz w:val="24"/>
          <w:szCs w:val="24"/>
          <w:lang w:eastAsia="ru-RU"/>
        </w:rPr>
        <w:t>Data</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w:t>
      </w:r>
      <w:proofErr w:type="spellStart"/>
      <w:r w:rsidRPr="00C3475F">
        <w:rPr>
          <w:rFonts w:ascii="Times New Roman" w:eastAsia="Times New Roman" w:hAnsi="Times New Roman" w:cs="Times New Roman"/>
          <w:color w:val="000000" w:themeColor="text1"/>
          <w:sz w:val="24"/>
          <w:szCs w:val="24"/>
          <w:lang w:eastAsia="ru-RU"/>
        </w:rPr>
        <w:t>cmi.score.scaled</w:t>
      </w:r>
      <w:proofErr w:type="spellEnd"/>
      <w:r w:rsidRPr="00C3475F">
        <w:rPr>
          <w:rFonts w:ascii="Times New Roman" w:eastAsia="Times New Roman" w:hAnsi="Times New Roman" w:cs="Times New Roman"/>
          <w:color w:val="000000" w:themeColor="text1"/>
          <w:sz w:val="24"/>
          <w:szCs w:val="24"/>
          <w:lang w:eastAsia="ru-RU"/>
        </w:rPr>
        <w:t xml:space="preserve">”. Этот и другие элементы SCORM </w:t>
      </w:r>
      <w:proofErr w:type="spellStart"/>
      <w:r w:rsidRPr="00C3475F">
        <w:rPr>
          <w:rFonts w:ascii="Times New Roman" w:eastAsia="Times New Roman" w:hAnsi="Times New Roman" w:cs="Times New Roman"/>
          <w:color w:val="000000" w:themeColor="text1"/>
          <w:sz w:val="24"/>
          <w:szCs w:val="24"/>
          <w:lang w:eastAsia="ru-RU"/>
        </w:rPr>
        <w:t>Data</w:t>
      </w:r>
      <w:proofErr w:type="spellEnd"/>
      <w:r w:rsidR="00182C12" w:rsidRPr="00C3475F">
        <w:rPr>
          <w:rFonts w:ascii="Times New Roman" w:eastAsia="Times New Roman" w:hAnsi="Times New Roman" w:cs="Times New Roman"/>
          <w:color w:val="000000" w:themeColor="text1"/>
          <w:sz w:val="24"/>
          <w:szCs w:val="24"/>
          <w:lang w:eastAsia="ru-RU"/>
        </w:rPr>
        <w:t xml:space="preserve"> </w:t>
      </w:r>
      <w:proofErr w:type="spellStart"/>
      <w:r w:rsidR="00182C12" w:rsidRPr="00C3475F">
        <w:rPr>
          <w:rFonts w:ascii="Times New Roman" w:eastAsia="Times New Roman" w:hAnsi="Times New Roman" w:cs="Times New Roman"/>
          <w:color w:val="000000" w:themeColor="text1"/>
          <w:sz w:val="24"/>
          <w:szCs w:val="24"/>
          <w:lang w:eastAsia="ru-RU"/>
        </w:rPr>
        <w:t>Model</w:t>
      </w:r>
      <w:proofErr w:type="spellEnd"/>
      <w:r w:rsidR="00182C12" w:rsidRPr="00C3475F">
        <w:rPr>
          <w:rFonts w:ascii="Times New Roman" w:eastAsia="Times New Roman" w:hAnsi="Times New Roman" w:cs="Times New Roman"/>
          <w:color w:val="000000" w:themeColor="text1"/>
          <w:sz w:val="24"/>
          <w:szCs w:val="24"/>
          <w:lang w:eastAsia="ru-RU"/>
        </w:rPr>
        <w:t xml:space="preserve"> описаны в деталях в</w:t>
      </w:r>
      <w:r w:rsidRPr="00C3475F">
        <w:rPr>
          <w:rFonts w:ascii="Times New Roman" w:eastAsia="Times New Roman" w:hAnsi="Times New Roman" w:cs="Times New Roman"/>
          <w:color w:val="000000" w:themeColor="text1"/>
          <w:sz w:val="24"/>
          <w:szCs w:val="24"/>
          <w:lang w:eastAsia="ru-RU"/>
        </w:rPr>
        <w:t xml:space="preserve"> SCORM RTE.</w:t>
      </w:r>
    </w:p>
    <w:p w:rsidR="00DE3205" w:rsidRDefault="00DE3205"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u w:val="single"/>
          <w:lang w:eastAsia="ru-RU"/>
        </w:rPr>
      </w:pPr>
    </w:p>
    <w:p w:rsidR="0077035E" w:rsidRPr="00DE3205" w:rsidRDefault="0077035E" w:rsidP="00DE3205">
      <w:pPr>
        <w:shd w:val="clear" w:color="auto" w:fill="FFFFFF"/>
        <w:spacing w:after="0" w:line="240" w:lineRule="auto"/>
        <w:ind w:firstLine="709"/>
        <w:jc w:val="center"/>
        <w:rPr>
          <w:rFonts w:ascii="Times New Roman" w:eastAsia="Times New Roman" w:hAnsi="Times New Roman" w:cs="Times New Roman"/>
          <w:b/>
          <w:color w:val="000000" w:themeColor="text1"/>
          <w:sz w:val="24"/>
          <w:szCs w:val="24"/>
          <w:lang w:eastAsia="ru-RU"/>
        </w:rPr>
      </w:pPr>
      <w:r w:rsidRPr="00DE3205">
        <w:rPr>
          <w:rFonts w:ascii="Times New Roman" w:eastAsia="Times New Roman" w:hAnsi="Times New Roman" w:cs="Times New Roman"/>
          <w:b/>
          <w:color w:val="000000" w:themeColor="text1"/>
          <w:sz w:val="24"/>
          <w:szCs w:val="24"/>
          <w:lang w:eastAsia="ru-RU"/>
        </w:rPr>
        <w:t>Жизненный цикл SCO</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В соответствии со стандартом SCORM жизненный цикл SCO предполагает следующие стади</w:t>
      </w:r>
      <w:proofErr w:type="gramStart"/>
      <w:r w:rsidRPr="00C3475F">
        <w:rPr>
          <w:rFonts w:ascii="Times New Roman" w:eastAsia="Times New Roman" w:hAnsi="Times New Roman" w:cs="Times New Roman"/>
          <w:color w:val="000000" w:themeColor="text1"/>
          <w:sz w:val="24"/>
          <w:szCs w:val="24"/>
          <w:lang w:eastAsia="ru-RU"/>
        </w:rPr>
        <w:t>и</w:t>
      </w:r>
      <w:r w:rsidR="00DE3205">
        <w:rPr>
          <w:rFonts w:ascii="Times New Roman" w:eastAsia="Times New Roman" w:hAnsi="Times New Roman" w:cs="Times New Roman"/>
          <w:color w:val="000000" w:themeColor="text1"/>
          <w:sz w:val="24"/>
          <w:szCs w:val="24"/>
          <w:lang w:eastAsia="ru-RU"/>
        </w:rPr>
        <w:t>(</w:t>
      </w:r>
      <w:proofErr w:type="gramEnd"/>
      <w:r w:rsidR="00DE3205">
        <w:rPr>
          <w:rFonts w:ascii="Times New Roman" w:eastAsia="Times New Roman" w:hAnsi="Times New Roman" w:cs="Times New Roman"/>
          <w:color w:val="000000" w:themeColor="text1"/>
          <w:sz w:val="24"/>
          <w:szCs w:val="24"/>
          <w:lang w:eastAsia="ru-RU"/>
        </w:rPr>
        <w:t>рисунок 5)</w:t>
      </w:r>
      <w:r w:rsidRPr="00C3475F">
        <w:rPr>
          <w:rFonts w:ascii="Times New Roman" w:eastAsia="Times New Roman" w:hAnsi="Times New Roman" w:cs="Times New Roman"/>
          <w:color w:val="000000" w:themeColor="text1"/>
          <w:sz w:val="24"/>
          <w:szCs w:val="24"/>
          <w:lang w:eastAsia="ru-RU"/>
        </w:rPr>
        <w:t>:</w:t>
      </w:r>
    </w:p>
    <w:p w:rsidR="0077035E" w:rsidRPr="00C3475F" w:rsidRDefault="0077035E" w:rsidP="0043605F">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lastRenderedPageBreak/>
        <w:t xml:space="preserve">поиск API, обеспечивающего взаимодействие SCO с системой дистанционного обучения. На </w:t>
      </w:r>
      <w:proofErr w:type="gramStart"/>
      <w:r w:rsidRPr="00C3475F">
        <w:rPr>
          <w:rFonts w:ascii="Times New Roman" w:eastAsia="Times New Roman" w:hAnsi="Times New Roman" w:cs="Times New Roman"/>
          <w:color w:val="000000" w:themeColor="text1"/>
          <w:sz w:val="24"/>
          <w:szCs w:val="24"/>
          <w:lang w:eastAsia="ru-RU"/>
        </w:rPr>
        <w:t>практике</w:t>
      </w:r>
      <w:proofErr w:type="gramEnd"/>
      <w:r w:rsidRPr="00C3475F">
        <w:rPr>
          <w:rFonts w:ascii="Times New Roman" w:eastAsia="Times New Roman" w:hAnsi="Times New Roman" w:cs="Times New Roman"/>
          <w:color w:val="000000" w:themeColor="text1"/>
          <w:sz w:val="24"/>
          <w:szCs w:val="24"/>
          <w:lang w:eastAsia="ru-RU"/>
        </w:rPr>
        <w:t xml:space="preserve"> дистанционный курс ищет объект </w:t>
      </w:r>
      <w:proofErr w:type="spellStart"/>
      <w:r w:rsidRPr="00C3475F">
        <w:rPr>
          <w:rFonts w:ascii="Times New Roman" w:eastAsia="Times New Roman" w:hAnsi="Times New Roman" w:cs="Times New Roman"/>
          <w:color w:val="000000" w:themeColor="text1"/>
          <w:sz w:val="24"/>
          <w:szCs w:val="24"/>
          <w:lang w:eastAsia="ru-RU"/>
        </w:rPr>
        <w:t>JavaScript</w:t>
      </w:r>
      <w:proofErr w:type="spellEnd"/>
      <w:r w:rsidRPr="00C3475F">
        <w:rPr>
          <w:rFonts w:ascii="Times New Roman" w:eastAsia="Times New Roman" w:hAnsi="Times New Roman" w:cs="Times New Roman"/>
          <w:color w:val="000000" w:themeColor="text1"/>
          <w:sz w:val="24"/>
          <w:szCs w:val="24"/>
          <w:lang w:eastAsia="ru-RU"/>
        </w:rPr>
        <w:t xml:space="preserve"> в рамках HTML-страницы из </w:t>
      </w:r>
      <w:proofErr w:type="gramStart"/>
      <w:r w:rsidRPr="00C3475F">
        <w:rPr>
          <w:rFonts w:ascii="Times New Roman" w:eastAsia="Times New Roman" w:hAnsi="Times New Roman" w:cs="Times New Roman"/>
          <w:color w:val="000000" w:themeColor="text1"/>
          <w:sz w:val="24"/>
          <w:szCs w:val="24"/>
          <w:lang w:eastAsia="ru-RU"/>
        </w:rPr>
        <w:t>которой</w:t>
      </w:r>
      <w:proofErr w:type="gramEnd"/>
      <w:r w:rsidRPr="00C3475F">
        <w:rPr>
          <w:rFonts w:ascii="Times New Roman" w:eastAsia="Times New Roman" w:hAnsi="Times New Roman" w:cs="Times New Roman"/>
          <w:color w:val="000000" w:themeColor="text1"/>
          <w:sz w:val="24"/>
          <w:szCs w:val="24"/>
          <w:lang w:eastAsia="ru-RU"/>
        </w:rPr>
        <w:t xml:space="preserve"> он был запущен;</w:t>
      </w:r>
    </w:p>
    <w:p w:rsidR="0077035E" w:rsidRPr="00C3475F" w:rsidRDefault="0077035E" w:rsidP="0043605F">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инициализация (создание сессии взаимодействия SCO с системой дистанционного обучения). Осуществляется вызов соответствующей функции;</w:t>
      </w:r>
    </w:p>
    <w:p w:rsidR="0077035E" w:rsidRPr="00C3475F" w:rsidRDefault="0077035E" w:rsidP="0043605F">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функционирование (обеспечение обмена данными между SCO и системой дистанционного обучения);</w:t>
      </w:r>
    </w:p>
    <w:p w:rsidR="0077035E" w:rsidRPr="00C3475F" w:rsidRDefault="0077035E" w:rsidP="0043605F">
      <w:pPr>
        <w:numPr>
          <w:ilvl w:val="0"/>
          <w:numId w:val="9"/>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завершение (завершение сессии взаимодействия SCO с системой дистанционного обучения). Осуществляется вызов соответствующей функции.</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noProof/>
          <w:color w:val="000000" w:themeColor="text1"/>
          <w:sz w:val="24"/>
          <w:szCs w:val="24"/>
          <w:lang w:eastAsia="ru-RU"/>
        </w:rPr>
        <w:drawing>
          <wp:inline distT="0" distB="0" distL="0" distR="0" wp14:anchorId="66DBBB02" wp14:editId="16A22AFF">
            <wp:extent cx="5281295" cy="2248535"/>
            <wp:effectExtent l="0" t="0" r="0" b="0"/>
            <wp:docPr id="1" name="Рисунок 1" descr="http://www.web-learn.ru/images/stories/2011/37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learn.ru/images/stories/2011/37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295" cy="2248535"/>
                    </a:xfrm>
                    <a:prstGeom prst="rect">
                      <a:avLst/>
                    </a:prstGeom>
                    <a:noFill/>
                    <a:ln>
                      <a:noFill/>
                    </a:ln>
                  </pic:spPr>
                </pic:pic>
              </a:graphicData>
            </a:graphic>
          </wp:inline>
        </w:drawing>
      </w:r>
    </w:p>
    <w:p w:rsidR="0077035E" w:rsidRDefault="0077035E" w:rsidP="00DE3205">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Рисунок</w:t>
      </w:r>
      <w:r w:rsidR="00DE3205">
        <w:rPr>
          <w:rFonts w:ascii="Times New Roman" w:eastAsia="Times New Roman" w:hAnsi="Times New Roman" w:cs="Times New Roman"/>
          <w:color w:val="000000" w:themeColor="text1"/>
          <w:sz w:val="24"/>
          <w:szCs w:val="24"/>
          <w:lang w:eastAsia="ru-RU"/>
        </w:rPr>
        <w:t xml:space="preserve"> 5 -</w:t>
      </w:r>
      <w:r w:rsidRPr="00C3475F">
        <w:rPr>
          <w:rFonts w:ascii="Times New Roman" w:eastAsia="Times New Roman" w:hAnsi="Times New Roman" w:cs="Times New Roman"/>
          <w:color w:val="000000" w:themeColor="text1"/>
          <w:sz w:val="24"/>
          <w:szCs w:val="24"/>
          <w:lang w:val="en-US" w:eastAsia="ru-RU"/>
        </w:rPr>
        <w:t xml:space="preserve"> </w:t>
      </w:r>
      <w:r w:rsidRPr="00C3475F">
        <w:rPr>
          <w:rFonts w:ascii="Times New Roman" w:eastAsia="Times New Roman" w:hAnsi="Times New Roman" w:cs="Times New Roman"/>
          <w:color w:val="000000" w:themeColor="text1"/>
          <w:sz w:val="24"/>
          <w:szCs w:val="24"/>
          <w:lang w:eastAsia="ru-RU"/>
        </w:rPr>
        <w:t>Жизненный</w:t>
      </w:r>
      <w:r w:rsidRPr="00C3475F">
        <w:rPr>
          <w:rFonts w:ascii="Times New Roman" w:eastAsia="Times New Roman" w:hAnsi="Times New Roman" w:cs="Times New Roman"/>
          <w:color w:val="000000" w:themeColor="text1"/>
          <w:sz w:val="24"/>
          <w:szCs w:val="24"/>
          <w:lang w:val="en-US" w:eastAsia="ru-RU"/>
        </w:rPr>
        <w:t xml:space="preserve"> </w:t>
      </w:r>
      <w:r w:rsidRPr="00C3475F">
        <w:rPr>
          <w:rFonts w:ascii="Times New Roman" w:eastAsia="Times New Roman" w:hAnsi="Times New Roman" w:cs="Times New Roman"/>
          <w:color w:val="000000" w:themeColor="text1"/>
          <w:sz w:val="24"/>
          <w:szCs w:val="24"/>
          <w:lang w:eastAsia="ru-RU"/>
        </w:rPr>
        <w:t>цикл</w:t>
      </w:r>
      <w:r w:rsidRPr="00C3475F">
        <w:rPr>
          <w:rFonts w:ascii="Times New Roman" w:eastAsia="Times New Roman" w:hAnsi="Times New Roman" w:cs="Times New Roman"/>
          <w:color w:val="000000" w:themeColor="text1"/>
          <w:sz w:val="24"/>
          <w:szCs w:val="24"/>
          <w:lang w:val="en-US" w:eastAsia="ru-RU"/>
        </w:rPr>
        <w:t xml:space="preserve"> SCO.</w:t>
      </w:r>
    </w:p>
    <w:p w:rsidR="00DE3205" w:rsidRDefault="00DE3205" w:rsidP="00DE3205">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p>
    <w:p w:rsidR="00DE3205" w:rsidRPr="00DE3205" w:rsidRDefault="00DE3205" w:rsidP="00DE3205">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p>
    <w:p w:rsidR="0077035E" w:rsidRDefault="0077035E" w:rsidP="00DE3205">
      <w:pPr>
        <w:shd w:val="clear" w:color="auto" w:fill="FFFFFF"/>
        <w:spacing w:after="0" w:line="240" w:lineRule="auto"/>
        <w:ind w:firstLine="709"/>
        <w:jc w:val="center"/>
        <w:rPr>
          <w:rFonts w:ascii="Times New Roman" w:eastAsia="Times New Roman" w:hAnsi="Times New Roman" w:cs="Times New Roman"/>
          <w:b/>
          <w:bCs/>
          <w:color w:val="000000" w:themeColor="text1"/>
          <w:sz w:val="24"/>
          <w:szCs w:val="24"/>
          <w:lang w:eastAsia="ru-RU"/>
        </w:rPr>
      </w:pPr>
      <w:r w:rsidRPr="00C3475F">
        <w:rPr>
          <w:rFonts w:ascii="Times New Roman" w:eastAsia="Times New Roman" w:hAnsi="Times New Roman" w:cs="Times New Roman"/>
          <w:b/>
          <w:bCs/>
          <w:color w:val="000000" w:themeColor="text1"/>
          <w:sz w:val="24"/>
          <w:szCs w:val="24"/>
          <w:lang w:val="en-US" w:eastAsia="ru-RU"/>
        </w:rPr>
        <w:t>SCORM Sequencing and Navigation</w:t>
      </w:r>
    </w:p>
    <w:p w:rsidR="004D0246" w:rsidRPr="004D0246" w:rsidRDefault="004D0246" w:rsidP="00DE3205">
      <w:pPr>
        <w:shd w:val="clear" w:color="auto" w:fill="FFFFFF"/>
        <w:spacing w:after="0" w:line="240" w:lineRule="auto"/>
        <w:ind w:firstLine="709"/>
        <w:jc w:val="center"/>
        <w:rPr>
          <w:rFonts w:ascii="Times New Roman" w:eastAsia="Times New Roman" w:hAnsi="Times New Roman" w:cs="Times New Roman"/>
          <w:color w:val="000000" w:themeColor="text1"/>
          <w:sz w:val="24"/>
          <w:szCs w:val="24"/>
          <w:lang w:eastAsia="ru-RU"/>
        </w:rPr>
      </w:pP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SCORM </w:t>
      </w:r>
      <w:proofErr w:type="spellStart"/>
      <w:r w:rsidRPr="00C3475F">
        <w:rPr>
          <w:rFonts w:ascii="Times New Roman" w:eastAsia="Times New Roman" w:hAnsi="Times New Roman" w:cs="Times New Roman"/>
          <w:color w:val="000000" w:themeColor="text1"/>
          <w:sz w:val="24"/>
          <w:szCs w:val="24"/>
          <w:lang w:eastAsia="ru-RU"/>
        </w:rPr>
        <w:t>Sequencing</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and</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Navigation</w:t>
      </w:r>
      <w:proofErr w:type="spellEnd"/>
      <w:r w:rsidRPr="00C3475F">
        <w:rPr>
          <w:rFonts w:ascii="Times New Roman" w:eastAsia="Times New Roman" w:hAnsi="Times New Roman" w:cs="Times New Roman"/>
          <w:color w:val="000000" w:themeColor="text1"/>
          <w:sz w:val="24"/>
          <w:szCs w:val="24"/>
          <w:lang w:eastAsia="ru-RU"/>
        </w:rPr>
        <w:t xml:space="preserve"> определяет структуру дистанционного курса и процесс прохождения курса, основанный на результатах обучения и стратегии обучения, заложенной в курс, разработчиком дистанционного курса.</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roofErr w:type="gramStart"/>
      <w:r w:rsidRPr="00C3475F">
        <w:rPr>
          <w:rFonts w:ascii="Times New Roman" w:eastAsia="Times New Roman" w:hAnsi="Times New Roman" w:cs="Times New Roman"/>
          <w:color w:val="000000" w:themeColor="text1"/>
          <w:sz w:val="24"/>
          <w:szCs w:val="24"/>
          <w:lang w:eastAsia="ru-RU"/>
        </w:rPr>
        <w:t xml:space="preserve">SCORM </w:t>
      </w:r>
      <w:proofErr w:type="spellStart"/>
      <w:r w:rsidRPr="00C3475F">
        <w:rPr>
          <w:rFonts w:ascii="Times New Roman" w:eastAsia="Times New Roman" w:hAnsi="Times New Roman" w:cs="Times New Roman"/>
          <w:color w:val="000000" w:themeColor="text1"/>
          <w:sz w:val="24"/>
          <w:szCs w:val="24"/>
          <w:lang w:eastAsia="ru-RU"/>
        </w:rPr>
        <w:t>Sequencing</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and</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Navigation</w:t>
      </w:r>
      <w:proofErr w:type="spellEnd"/>
      <w:r w:rsidRPr="00C3475F">
        <w:rPr>
          <w:rFonts w:ascii="Times New Roman" w:eastAsia="Times New Roman" w:hAnsi="Times New Roman" w:cs="Times New Roman"/>
          <w:color w:val="000000" w:themeColor="text1"/>
          <w:sz w:val="24"/>
          <w:szCs w:val="24"/>
          <w:lang w:eastAsia="ru-RU"/>
        </w:rPr>
        <w:t xml:space="preserve"> описывает, каким образом должны быть обработаны события, связанные с навигацией по дистанционному курсу, чтобы обеспечить предоставление слушателю необходимого ему учебного контента.</w:t>
      </w:r>
      <w:proofErr w:type="gramEnd"/>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Для определения последовательности и навигаци</w:t>
      </w:r>
      <w:r w:rsidR="002612D1" w:rsidRPr="00C3475F">
        <w:rPr>
          <w:rFonts w:ascii="Times New Roman" w:eastAsia="Times New Roman" w:hAnsi="Times New Roman" w:cs="Times New Roman"/>
          <w:color w:val="000000" w:themeColor="text1"/>
          <w:sz w:val="24"/>
          <w:szCs w:val="24"/>
          <w:lang w:eastAsia="ru-RU"/>
        </w:rPr>
        <w:t xml:space="preserve">и по дистанционному курсу </w:t>
      </w:r>
      <w:r w:rsidRPr="00C3475F">
        <w:rPr>
          <w:rFonts w:ascii="Times New Roman" w:eastAsia="Times New Roman" w:hAnsi="Times New Roman" w:cs="Times New Roman"/>
          <w:color w:val="000000" w:themeColor="text1"/>
          <w:sz w:val="24"/>
          <w:szCs w:val="24"/>
          <w:lang w:eastAsia="ru-RU"/>
        </w:rPr>
        <w:t xml:space="preserve">SCORM </w:t>
      </w:r>
      <w:proofErr w:type="spellStart"/>
      <w:r w:rsidRPr="00C3475F">
        <w:rPr>
          <w:rFonts w:ascii="Times New Roman" w:eastAsia="Times New Roman" w:hAnsi="Times New Roman" w:cs="Times New Roman"/>
          <w:color w:val="000000" w:themeColor="text1"/>
          <w:sz w:val="24"/>
          <w:szCs w:val="24"/>
          <w:lang w:eastAsia="ru-RU"/>
        </w:rPr>
        <w:t>Sequencing</w:t>
      </w:r>
      <w:proofErr w:type="spellEnd"/>
      <w:r w:rsidRPr="00C3475F">
        <w:rPr>
          <w:rFonts w:ascii="Times New Roman" w:eastAsia="Times New Roman" w:hAnsi="Times New Roman" w:cs="Times New Roman"/>
          <w:color w:val="000000" w:themeColor="text1"/>
          <w:sz w:val="24"/>
          <w:szCs w:val="24"/>
          <w:lang w:eastAsia="ru-RU"/>
        </w:rPr>
        <w:t xml:space="preserve"> или </w:t>
      </w:r>
      <w:proofErr w:type="spellStart"/>
      <w:r w:rsidRPr="00C3475F">
        <w:rPr>
          <w:rFonts w:ascii="Times New Roman" w:eastAsia="Times New Roman" w:hAnsi="Times New Roman" w:cs="Times New Roman"/>
          <w:color w:val="000000" w:themeColor="text1"/>
          <w:sz w:val="24"/>
          <w:szCs w:val="24"/>
          <w:lang w:eastAsia="ru-RU"/>
        </w:rPr>
        <w:t>Navigation</w:t>
      </w:r>
      <w:proofErr w:type="spellEnd"/>
      <w:r w:rsidRPr="00C3475F">
        <w:rPr>
          <w:rFonts w:ascii="Times New Roman" w:eastAsia="Times New Roman" w:hAnsi="Times New Roman" w:cs="Times New Roman"/>
          <w:color w:val="000000" w:themeColor="text1"/>
          <w:sz w:val="24"/>
          <w:szCs w:val="24"/>
          <w:lang w:eastAsia="ru-RU"/>
        </w:rPr>
        <w:t xml:space="preserve"> содержит две модели: </w:t>
      </w:r>
      <w:proofErr w:type="spellStart"/>
      <w:r w:rsidRPr="00C3475F">
        <w:rPr>
          <w:rFonts w:ascii="Times New Roman" w:eastAsia="Times New Roman" w:hAnsi="Times New Roman" w:cs="Times New Roman"/>
          <w:color w:val="000000" w:themeColor="text1"/>
          <w:sz w:val="24"/>
          <w:szCs w:val="24"/>
          <w:lang w:eastAsia="ru-RU"/>
        </w:rPr>
        <w:t>Sequencing</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Definition</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xml:space="preserve"> и </w:t>
      </w:r>
      <w:proofErr w:type="spellStart"/>
      <w:r w:rsidRPr="00C3475F">
        <w:rPr>
          <w:rFonts w:ascii="Times New Roman" w:eastAsia="Times New Roman" w:hAnsi="Times New Roman" w:cs="Times New Roman"/>
          <w:color w:val="000000" w:themeColor="text1"/>
          <w:sz w:val="24"/>
          <w:szCs w:val="24"/>
          <w:lang w:eastAsia="ru-RU"/>
        </w:rPr>
        <w:t>Navigation</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Sequencing</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Definition</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xml:space="preserve"> определяет набор элементов, которые могут быть использованы для описания и влияния на различные варианты последовательности прохождения дистанционного курса. Разработчик дистанционного курса может позволить слушателю самостоятельно определять последовательность изучения материала, а может определить правила в </w:t>
      </w:r>
      <w:proofErr w:type="gramStart"/>
      <w:r w:rsidRPr="00C3475F">
        <w:rPr>
          <w:rFonts w:ascii="Times New Roman" w:eastAsia="Times New Roman" w:hAnsi="Times New Roman" w:cs="Times New Roman"/>
          <w:color w:val="000000" w:themeColor="text1"/>
          <w:sz w:val="24"/>
          <w:szCs w:val="24"/>
          <w:lang w:eastAsia="ru-RU"/>
        </w:rPr>
        <w:t>соответствии</w:t>
      </w:r>
      <w:proofErr w:type="gramEnd"/>
      <w:r w:rsidRPr="00C3475F">
        <w:rPr>
          <w:rFonts w:ascii="Times New Roman" w:eastAsia="Times New Roman" w:hAnsi="Times New Roman" w:cs="Times New Roman"/>
          <w:color w:val="000000" w:themeColor="text1"/>
          <w:sz w:val="24"/>
          <w:szCs w:val="24"/>
          <w:lang w:eastAsia="ru-RU"/>
        </w:rPr>
        <w:t xml:space="preserve"> с которыми будет осуществляться переход между разделами дистанционного курса.</w:t>
      </w:r>
    </w:p>
    <w:p w:rsidR="0077035E" w:rsidRPr="00C3475F" w:rsidRDefault="0077035E"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roofErr w:type="spellStart"/>
      <w:r w:rsidRPr="00C3475F">
        <w:rPr>
          <w:rFonts w:ascii="Times New Roman" w:eastAsia="Times New Roman" w:hAnsi="Times New Roman" w:cs="Times New Roman"/>
          <w:color w:val="000000" w:themeColor="text1"/>
          <w:sz w:val="24"/>
          <w:szCs w:val="24"/>
          <w:lang w:eastAsia="ru-RU"/>
        </w:rPr>
        <w:t>Navigation</w:t>
      </w:r>
      <w:proofErr w:type="spellEnd"/>
      <w:r w:rsidRPr="00C3475F">
        <w:rPr>
          <w:rFonts w:ascii="Times New Roman" w:eastAsia="Times New Roman" w:hAnsi="Times New Roman" w:cs="Times New Roman"/>
          <w:color w:val="000000" w:themeColor="text1"/>
          <w:sz w:val="24"/>
          <w:szCs w:val="24"/>
          <w:lang w:eastAsia="ru-RU"/>
        </w:rPr>
        <w:t xml:space="preserve"> </w:t>
      </w:r>
      <w:proofErr w:type="spellStart"/>
      <w:r w:rsidRPr="00C3475F">
        <w:rPr>
          <w:rFonts w:ascii="Times New Roman" w:eastAsia="Times New Roman" w:hAnsi="Times New Roman" w:cs="Times New Roman"/>
          <w:color w:val="000000" w:themeColor="text1"/>
          <w:sz w:val="24"/>
          <w:szCs w:val="24"/>
          <w:lang w:eastAsia="ru-RU"/>
        </w:rPr>
        <w:t>Model</w:t>
      </w:r>
      <w:proofErr w:type="spellEnd"/>
      <w:r w:rsidRPr="00C3475F">
        <w:rPr>
          <w:rFonts w:ascii="Times New Roman" w:eastAsia="Times New Roman" w:hAnsi="Times New Roman" w:cs="Times New Roman"/>
          <w:color w:val="000000" w:themeColor="text1"/>
          <w:sz w:val="24"/>
          <w:szCs w:val="24"/>
          <w:lang w:eastAsia="ru-RU"/>
        </w:rPr>
        <w:t xml:space="preserve"> определяет набор событий, которые могут быть инициированы учащимся посредством системы дистанционного обучения или дистанционного курса. Как эти события </w:t>
      </w:r>
      <w:proofErr w:type="spellStart"/>
      <w:r w:rsidRPr="00C3475F">
        <w:rPr>
          <w:rFonts w:ascii="Times New Roman" w:eastAsia="Times New Roman" w:hAnsi="Times New Roman" w:cs="Times New Roman"/>
          <w:color w:val="000000" w:themeColor="text1"/>
          <w:sz w:val="24"/>
          <w:szCs w:val="24"/>
          <w:lang w:eastAsia="ru-RU"/>
        </w:rPr>
        <w:t>иницируются</w:t>
      </w:r>
      <w:proofErr w:type="spellEnd"/>
      <w:r w:rsidRPr="00C3475F">
        <w:rPr>
          <w:rFonts w:ascii="Times New Roman" w:eastAsia="Times New Roman" w:hAnsi="Times New Roman" w:cs="Times New Roman"/>
          <w:color w:val="000000" w:themeColor="text1"/>
          <w:sz w:val="24"/>
          <w:szCs w:val="24"/>
          <w:lang w:eastAsia="ru-RU"/>
        </w:rPr>
        <w:t xml:space="preserve"> внутри SCO или системе дистанционного обучения в SCORM не определено. Кроме того, SCORM не накладывает никаких требований на тип или стиль пользовательского интерфейса, включая требования к элементам интерфейса, использующимся для навигации.</w:t>
      </w:r>
    </w:p>
    <w:p w:rsidR="003D49D0" w:rsidRPr="00C3475F" w:rsidRDefault="003D49D0"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3D49D0" w:rsidRPr="00C3475F" w:rsidRDefault="003D49D0" w:rsidP="0043605F">
      <w:pPr>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br w:type="page"/>
      </w:r>
    </w:p>
    <w:p w:rsidR="003D49D0" w:rsidRDefault="003D49D0" w:rsidP="004D0246">
      <w:pPr>
        <w:pStyle w:val="Heading1"/>
        <w:spacing w:before="0" w:line="240" w:lineRule="auto"/>
        <w:ind w:firstLine="709"/>
        <w:jc w:val="center"/>
        <w:rPr>
          <w:rFonts w:ascii="Times New Roman" w:eastAsia="Times New Roman" w:hAnsi="Times New Roman" w:cs="Times New Roman"/>
          <w:sz w:val="24"/>
          <w:szCs w:val="24"/>
          <w:lang w:eastAsia="ru-RU"/>
        </w:rPr>
      </w:pPr>
      <w:r w:rsidRPr="00C3475F">
        <w:rPr>
          <w:rFonts w:ascii="Times New Roman" w:eastAsia="Times New Roman" w:hAnsi="Times New Roman" w:cs="Times New Roman"/>
          <w:sz w:val="24"/>
          <w:szCs w:val="24"/>
          <w:lang w:eastAsia="ru-RU"/>
        </w:rPr>
        <w:lastRenderedPageBreak/>
        <w:t xml:space="preserve">Стандарт </w:t>
      </w:r>
      <w:r w:rsidRPr="00C3475F">
        <w:rPr>
          <w:rFonts w:ascii="Times New Roman" w:eastAsia="Times New Roman" w:hAnsi="Times New Roman" w:cs="Times New Roman"/>
          <w:sz w:val="24"/>
          <w:szCs w:val="24"/>
          <w:lang w:val="en-US" w:eastAsia="ru-RU"/>
        </w:rPr>
        <w:t>Tin</w:t>
      </w:r>
      <w:r w:rsidRPr="00C3475F">
        <w:rPr>
          <w:rFonts w:ascii="Times New Roman" w:eastAsia="Times New Roman" w:hAnsi="Times New Roman" w:cs="Times New Roman"/>
          <w:sz w:val="24"/>
          <w:szCs w:val="24"/>
          <w:lang w:eastAsia="ru-RU"/>
        </w:rPr>
        <w:t xml:space="preserve"> </w:t>
      </w:r>
      <w:r w:rsidRPr="00C3475F">
        <w:rPr>
          <w:rFonts w:ascii="Times New Roman" w:eastAsia="Times New Roman" w:hAnsi="Times New Roman" w:cs="Times New Roman"/>
          <w:sz w:val="24"/>
          <w:szCs w:val="24"/>
          <w:lang w:val="en-US" w:eastAsia="ru-RU"/>
        </w:rPr>
        <w:t>Can</w:t>
      </w:r>
      <w:r w:rsidRPr="00C3475F">
        <w:rPr>
          <w:rFonts w:ascii="Times New Roman" w:eastAsia="Times New Roman" w:hAnsi="Times New Roman" w:cs="Times New Roman"/>
          <w:sz w:val="24"/>
          <w:szCs w:val="24"/>
          <w:lang w:eastAsia="ru-RU"/>
        </w:rPr>
        <w:t xml:space="preserve"> </w:t>
      </w:r>
      <w:r w:rsidRPr="00C3475F">
        <w:rPr>
          <w:rFonts w:ascii="Times New Roman" w:eastAsia="Times New Roman" w:hAnsi="Times New Roman" w:cs="Times New Roman"/>
          <w:sz w:val="24"/>
          <w:szCs w:val="24"/>
          <w:lang w:val="en-US" w:eastAsia="ru-RU"/>
        </w:rPr>
        <w:t>API</w:t>
      </w:r>
    </w:p>
    <w:p w:rsidR="004D0246" w:rsidRPr="004D0246" w:rsidRDefault="004D0246" w:rsidP="004D0246">
      <w:pPr>
        <w:rPr>
          <w:lang w:eastAsia="ru-RU"/>
        </w:rPr>
      </w:pPr>
    </w:p>
    <w:p w:rsidR="003D49D0" w:rsidRDefault="003D49D0"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r w:rsidRPr="00C3475F">
        <w:rPr>
          <w:rFonts w:ascii="Times New Roman" w:eastAsia="Times New Roman" w:hAnsi="Times New Roman" w:cs="Times New Roman"/>
          <w:color w:val="000000" w:themeColor="text1"/>
          <w:sz w:val="24"/>
          <w:szCs w:val="24"/>
          <w:lang w:eastAsia="ru-RU"/>
        </w:rPr>
        <w:t xml:space="preserve">С течением времени компьютерные </w:t>
      </w:r>
      <w:proofErr w:type="gramStart"/>
      <w:r w:rsidRPr="00C3475F">
        <w:rPr>
          <w:rFonts w:ascii="Times New Roman" w:eastAsia="Times New Roman" w:hAnsi="Times New Roman" w:cs="Times New Roman"/>
          <w:color w:val="000000" w:themeColor="text1"/>
          <w:sz w:val="24"/>
          <w:szCs w:val="24"/>
          <w:lang w:eastAsia="ru-RU"/>
        </w:rPr>
        <w:t>технологии</w:t>
      </w:r>
      <w:proofErr w:type="gramEnd"/>
      <w:r w:rsidRPr="00C3475F">
        <w:rPr>
          <w:rFonts w:ascii="Times New Roman" w:eastAsia="Times New Roman" w:hAnsi="Times New Roman" w:cs="Times New Roman"/>
          <w:color w:val="000000" w:themeColor="text1"/>
          <w:sz w:val="24"/>
          <w:szCs w:val="24"/>
          <w:lang w:eastAsia="ru-RU"/>
        </w:rPr>
        <w:t xml:space="preserve"> а с ними и технологии электронного обучения выс</w:t>
      </w:r>
      <w:r w:rsidR="004D0246">
        <w:rPr>
          <w:rFonts w:ascii="Times New Roman" w:eastAsia="Times New Roman" w:hAnsi="Times New Roman" w:cs="Times New Roman"/>
          <w:color w:val="000000" w:themeColor="text1"/>
          <w:sz w:val="24"/>
          <w:szCs w:val="24"/>
          <w:lang w:eastAsia="ru-RU"/>
        </w:rPr>
        <w:t>о</w:t>
      </w:r>
      <w:r w:rsidRPr="00C3475F">
        <w:rPr>
          <w:rFonts w:ascii="Times New Roman" w:eastAsia="Times New Roman" w:hAnsi="Times New Roman" w:cs="Times New Roman"/>
          <w:color w:val="000000" w:themeColor="text1"/>
          <w:sz w:val="24"/>
          <w:szCs w:val="24"/>
          <w:lang w:eastAsia="ru-RU"/>
        </w:rPr>
        <w:t>к</w:t>
      </w:r>
      <w:r w:rsidR="004D0246">
        <w:rPr>
          <w:rFonts w:ascii="Times New Roman" w:eastAsia="Times New Roman" w:hAnsi="Times New Roman" w:cs="Times New Roman"/>
          <w:color w:val="000000" w:themeColor="text1"/>
          <w:sz w:val="24"/>
          <w:szCs w:val="24"/>
          <w:lang w:eastAsia="ru-RU"/>
        </w:rPr>
        <w:t>и</w:t>
      </w:r>
      <w:r w:rsidRPr="00C3475F">
        <w:rPr>
          <w:rFonts w:ascii="Times New Roman" w:eastAsia="Times New Roman" w:hAnsi="Times New Roman" w:cs="Times New Roman"/>
          <w:color w:val="000000" w:themeColor="text1"/>
          <w:sz w:val="24"/>
          <w:szCs w:val="24"/>
          <w:lang w:eastAsia="ru-RU"/>
        </w:rPr>
        <w:t xml:space="preserve">ми темпами совершенствовались.  И </w:t>
      </w:r>
      <w:r w:rsidRPr="00C3475F">
        <w:rPr>
          <w:rFonts w:ascii="Times New Roman" w:eastAsia="Times New Roman" w:hAnsi="Times New Roman" w:cs="Times New Roman"/>
          <w:color w:val="000000" w:themeColor="text1"/>
          <w:sz w:val="24"/>
          <w:szCs w:val="24"/>
          <w:lang w:val="en-US" w:eastAsia="ru-RU"/>
        </w:rPr>
        <w:t>ADL</w:t>
      </w:r>
      <w:r w:rsidRPr="00C3475F">
        <w:rPr>
          <w:rFonts w:ascii="Times New Roman" w:eastAsia="Times New Roman" w:hAnsi="Times New Roman" w:cs="Times New Roman"/>
          <w:color w:val="000000" w:themeColor="text1"/>
          <w:sz w:val="24"/>
          <w:szCs w:val="24"/>
          <w:lang w:eastAsia="ru-RU"/>
        </w:rPr>
        <w:t xml:space="preserve"> стало ясно</w:t>
      </w:r>
      <w:r w:rsidR="004D0246">
        <w:rPr>
          <w:rFonts w:ascii="Times New Roman" w:eastAsia="Times New Roman" w:hAnsi="Times New Roman" w:cs="Times New Roman"/>
          <w:color w:val="000000" w:themeColor="text1"/>
          <w:sz w:val="24"/>
          <w:szCs w:val="24"/>
          <w:lang w:eastAsia="ru-RU"/>
        </w:rPr>
        <w:t>,</w:t>
      </w:r>
      <w:r w:rsidRPr="00C3475F">
        <w:rPr>
          <w:rFonts w:ascii="Times New Roman" w:eastAsia="Times New Roman" w:hAnsi="Times New Roman" w:cs="Times New Roman"/>
          <w:color w:val="000000" w:themeColor="text1"/>
          <w:sz w:val="24"/>
          <w:szCs w:val="24"/>
          <w:lang w:eastAsia="ru-RU"/>
        </w:rPr>
        <w:t xml:space="preserve"> что </w:t>
      </w:r>
      <w:r w:rsidRPr="00C3475F">
        <w:rPr>
          <w:rFonts w:ascii="Times New Roman" w:eastAsia="Times New Roman" w:hAnsi="Times New Roman" w:cs="Times New Roman"/>
          <w:color w:val="000000" w:themeColor="text1"/>
          <w:sz w:val="24"/>
          <w:szCs w:val="24"/>
          <w:lang w:val="en-US" w:eastAsia="ru-RU"/>
        </w:rPr>
        <w:t>SCORM</w:t>
      </w:r>
      <w:r w:rsidRPr="00C3475F">
        <w:rPr>
          <w:rFonts w:ascii="Times New Roman" w:eastAsia="Times New Roman" w:hAnsi="Times New Roman" w:cs="Times New Roman"/>
          <w:color w:val="000000" w:themeColor="text1"/>
          <w:sz w:val="24"/>
          <w:szCs w:val="24"/>
          <w:lang w:eastAsia="ru-RU"/>
        </w:rPr>
        <w:t xml:space="preserve"> не успевает за новыми технологиями и необходимо разработать новый стандарт. Так появился </w:t>
      </w:r>
      <w:r w:rsidRPr="00C3475F">
        <w:rPr>
          <w:rFonts w:ascii="Times New Roman" w:eastAsia="Times New Roman" w:hAnsi="Times New Roman" w:cs="Times New Roman"/>
          <w:color w:val="000000" w:themeColor="text1"/>
          <w:sz w:val="24"/>
          <w:szCs w:val="24"/>
          <w:lang w:val="en-US" w:eastAsia="ru-RU"/>
        </w:rPr>
        <w:t>Tin</w:t>
      </w:r>
      <w:r w:rsidRPr="00C3475F">
        <w:rPr>
          <w:rFonts w:ascii="Times New Roman" w:eastAsia="Times New Roman" w:hAnsi="Times New Roman" w:cs="Times New Roman"/>
          <w:color w:val="000000" w:themeColor="text1"/>
          <w:sz w:val="24"/>
          <w:szCs w:val="24"/>
          <w:lang w:eastAsia="ru-RU"/>
        </w:rPr>
        <w:t xml:space="preserve"> </w:t>
      </w:r>
      <w:r w:rsidRPr="00C3475F">
        <w:rPr>
          <w:rFonts w:ascii="Times New Roman" w:eastAsia="Times New Roman" w:hAnsi="Times New Roman" w:cs="Times New Roman"/>
          <w:color w:val="000000" w:themeColor="text1"/>
          <w:sz w:val="24"/>
          <w:szCs w:val="24"/>
          <w:lang w:val="en-US" w:eastAsia="ru-RU"/>
        </w:rPr>
        <w:t>Can</w:t>
      </w:r>
      <w:r w:rsidRPr="00C3475F">
        <w:rPr>
          <w:rFonts w:ascii="Times New Roman" w:eastAsia="Times New Roman" w:hAnsi="Times New Roman" w:cs="Times New Roman"/>
          <w:color w:val="000000" w:themeColor="text1"/>
          <w:sz w:val="24"/>
          <w:szCs w:val="24"/>
          <w:lang w:eastAsia="ru-RU"/>
        </w:rPr>
        <w:t xml:space="preserve"> </w:t>
      </w:r>
      <w:r w:rsidRPr="00C3475F">
        <w:rPr>
          <w:rFonts w:ascii="Times New Roman" w:eastAsia="Times New Roman" w:hAnsi="Times New Roman" w:cs="Times New Roman"/>
          <w:color w:val="000000" w:themeColor="text1"/>
          <w:sz w:val="24"/>
          <w:szCs w:val="24"/>
          <w:lang w:val="en-US" w:eastAsia="ru-RU"/>
        </w:rPr>
        <w:t>API</w:t>
      </w:r>
      <w:r w:rsidRPr="00C3475F">
        <w:rPr>
          <w:rFonts w:ascii="Times New Roman" w:eastAsia="Times New Roman" w:hAnsi="Times New Roman" w:cs="Times New Roman"/>
          <w:color w:val="000000" w:themeColor="text1"/>
          <w:sz w:val="24"/>
          <w:szCs w:val="24"/>
          <w:lang w:eastAsia="ru-RU"/>
        </w:rPr>
        <w:t>.</w:t>
      </w:r>
    </w:p>
    <w:p w:rsidR="004D0246" w:rsidRPr="00C3475F" w:rsidRDefault="004D0246" w:rsidP="0043605F">
      <w:pPr>
        <w:shd w:val="clear" w:color="auto" w:fill="FFFFFF"/>
        <w:spacing w:after="0" w:line="240" w:lineRule="auto"/>
        <w:ind w:firstLine="709"/>
        <w:jc w:val="both"/>
        <w:rPr>
          <w:rFonts w:ascii="Times New Roman" w:eastAsia="Times New Roman" w:hAnsi="Times New Roman" w:cs="Times New Roman"/>
          <w:color w:val="000000" w:themeColor="text1"/>
          <w:sz w:val="24"/>
          <w:szCs w:val="24"/>
          <w:lang w:eastAsia="ru-RU"/>
        </w:rPr>
      </w:pPr>
    </w:p>
    <w:p w:rsidR="003D49D0" w:rsidRDefault="003D49D0" w:rsidP="004D0246">
      <w:pPr>
        <w:pStyle w:val="Heading4"/>
        <w:shd w:val="clear" w:color="auto" w:fill="FFFFFF"/>
        <w:spacing w:before="0" w:line="240" w:lineRule="auto"/>
        <w:ind w:firstLine="709"/>
        <w:jc w:val="center"/>
        <w:textAlignment w:val="baseline"/>
        <w:rPr>
          <w:rFonts w:ascii="Times New Roman" w:hAnsi="Times New Roman" w:cs="Times New Roman"/>
          <w:bCs w:val="0"/>
          <w:i w:val="0"/>
          <w:color w:val="000000" w:themeColor="text1"/>
          <w:sz w:val="24"/>
          <w:szCs w:val="24"/>
        </w:rPr>
      </w:pPr>
      <w:r w:rsidRPr="004D0246">
        <w:rPr>
          <w:rFonts w:ascii="Times New Roman" w:hAnsi="Times New Roman" w:cs="Times New Roman"/>
          <w:bCs w:val="0"/>
          <w:i w:val="0"/>
          <w:color w:val="000000" w:themeColor="text1"/>
          <w:sz w:val="24"/>
          <w:szCs w:val="24"/>
        </w:rPr>
        <w:t xml:space="preserve">Основные возможности </w:t>
      </w:r>
      <w:proofErr w:type="spellStart"/>
      <w:r w:rsidRPr="004D0246">
        <w:rPr>
          <w:rFonts w:ascii="Times New Roman" w:hAnsi="Times New Roman" w:cs="Times New Roman"/>
          <w:bCs w:val="0"/>
          <w:i w:val="0"/>
          <w:color w:val="000000" w:themeColor="text1"/>
          <w:sz w:val="24"/>
          <w:szCs w:val="24"/>
        </w:rPr>
        <w:t>Tin</w:t>
      </w:r>
      <w:proofErr w:type="spellEnd"/>
      <w:r w:rsidRPr="004D0246">
        <w:rPr>
          <w:rFonts w:ascii="Times New Roman" w:hAnsi="Times New Roman" w:cs="Times New Roman"/>
          <w:bCs w:val="0"/>
          <w:i w:val="0"/>
          <w:color w:val="000000" w:themeColor="text1"/>
          <w:sz w:val="24"/>
          <w:szCs w:val="24"/>
        </w:rPr>
        <w:t xml:space="preserve"> </w:t>
      </w:r>
      <w:proofErr w:type="spellStart"/>
      <w:r w:rsidRPr="004D0246">
        <w:rPr>
          <w:rFonts w:ascii="Times New Roman" w:hAnsi="Times New Roman" w:cs="Times New Roman"/>
          <w:bCs w:val="0"/>
          <w:i w:val="0"/>
          <w:color w:val="000000" w:themeColor="text1"/>
          <w:sz w:val="24"/>
          <w:szCs w:val="24"/>
        </w:rPr>
        <w:t>Can</w:t>
      </w:r>
      <w:proofErr w:type="spellEnd"/>
      <w:r w:rsidRPr="004D0246">
        <w:rPr>
          <w:rFonts w:ascii="Times New Roman" w:hAnsi="Times New Roman" w:cs="Times New Roman"/>
          <w:bCs w:val="0"/>
          <w:i w:val="0"/>
          <w:color w:val="000000" w:themeColor="text1"/>
          <w:sz w:val="24"/>
          <w:szCs w:val="24"/>
        </w:rPr>
        <w:t xml:space="preserve"> API</w:t>
      </w:r>
    </w:p>
    <w:p w:rsidR="004D0246" w:rsidRPr="004D0246" w:rsidRDefault="004D0246" w:rsidP="004D0246"/>
    <w:p w:rsidR="003D49D0" w:rsidRPr="004D0246" w:rsidRDefault="003D49D0" w:rsidP="004D0246">
      <w:pPr>
        <w:pStyle w:val="Heading5"/>
        <w:shd w:val="clear" w:color="auto" w:fill="FFFFFF"/>
        <w:spacing w:before="0" w:line="240" w:lineRule="auto"/>
        <w:ind w:firstLine="709"/>
        <w:jc w:val="center"/>
        <w:textAlignment w:val="baseline"/>
        <w:rPr>
          <w:rFonts w:ascii="Times New Roman" w:hAnsi="Times New Roman" w:cs="Times New Roman"/>
          <w:b/>
          <w:color w:val="000000" w:themeColor="text1"/>
          <w:sz w:val="24"/>
          <w:szCs w:val="24"/>
        </w:rPr>
      </w:pPr>
      <w:r w:rsidRPr="004D0246">
        <w:rPr>
          <w:rFonts w:ascii="Times New Roman" w:hAnsi="Times New Roman" w:cs="Times New Roman"/>
          <w:b/>
          <w:bCs/>
          <w:color w:val="000000" w:themeColor="text1"/>
          <w:sz w:val="24"/>
          <w:szCs w:val="24"/>
        </w:rPr>
        <w:t>Мобильное обучение (</w:t>
      </w:r>
      <w:proofErr w:type="spellStart"/>
      <w:r w:rsidRPr="004D0246">
        <w:rPr>
          <w:rFonts w:ascii="Times New Roman" w:hAnsi="Times New Roman" w:cs="Times New Roman"/>
          <w:b/>
          <w:bCs/>
          <w:color w:val="000000" w:themeColor="text1"/>
          <w:sz w:val="24"/>
          <w:szCs w:val="24"/>
        </w:rPr>
        <w:t>Mobile</w:t>
      </w:r>
      <w:proofErr w:type="spellEnd"/>
      <w:r w:rsidRPr="004D0246">
        <w:rPr>
          <w:rFonts w:ascii="Times New Roman" w:hAnsi="Times New Roman" w:cs="Times New Roman"/>
          <w:b/>
          <w:bCs/>
          <w:color w:val="000000" w:themeColor="text1"/>
          <w:sz w:val="24"/>
          <w:szCs w:val="24"/>
        </w:rPr>
        <w:t xml:space="preserve"> </w:t>
      </w:r>
      <w:proofErr w:type="spellStart"/>
      <w:r w:rsidRPr="004D0246">
        <w:rPr>
          <w:rFonts w:ascii="Times New Roman" w:hAnsi="Times New Roman" w:cs="Times New Roman"/>
          <w:b/>
          <w:bCs/>
          <w:color w:val="000000" w:themeColor="text1"/>
          <w:sz w:val="24"/>
          <w:szCs w:val="24"/>
        </w:rPr>
        <w:t>Learning</w:t>
      </w:r>
      <w:proofErr w:type="spellEnd"/>
      <w:r w:rsidRPr="004D0246">
        <w:rPr>
          <w:rFonts w:ascii="Times New Roman" w:hAnsi="Times New Roman" w:cs="Times New Roman"/>
          <w:b/>
          <w:bCs/>
          <w:color w:val="000000" w:themeColor="text1"/>
          <w:sz w:val="24"/>
          <w:szCs w:val="24"/>
        </w:rPr>
        <w:t>)</w:t>
      </w:r>
    </w:p>
    <w:p w:rsidR="003D49D0" w:rsidRDefault="003D49D0" w:rsidP="0043605F">
      <w:pPr>
        <w:spacing w:after="0" w:line="240" w:lineRule="auto"/>
        <w:ind w:firstLine="709"/>
        <w:jc w:val="both"/>
        <w:rPr>
          <w:rFonts w:ascii="Times New Roman" w:hAnsi="Times New Roman" w:cs="Times New Roman"/>
          <w:color w:val="000000"/>
          <w:sz w:val="24"/>
          <w:szCs w:val="24"/>
          <w:shd w:val="clear" w:color="auto" w:fill="FFFFFF"/>
        </w:rPr>
      </w:pP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Оптимизация в работе с мобильными устройствами. Более детальное отслеживание успехов ученика и возможность продолжать собирать информацию о его продвижении даже при отсутствии интернет соединения.</w:t>
      </w:r>
    </w:p>
    <w:p w:rsidR="004D0246" w:rsidRPr="00C3475F" w:rsidRDefault="004D0246" w:rsidP="0043605F">
      <w:pPr>
        <w:spacing w:after="0" w:line="240" w:lineRule="auto"/>
        <w:ind w:firstLine="709"/>
        <w:jc w:val="both"/>
        <w:rPr>
          <w:rFonts w:ascii="Times New Roman" w:hAnsi="Times New Roman" w:cs="Times New Roman"/>
          <w:sz w:val="24"/>
          <w:szCs w:val="24"/>
        </w:rPr>
      </w:pPr>
    </w:p>
    <w:p w:rsidR="004D0246" w:rsidRDefault="003D49D0" w:rsidP="004D0246">
      <w:pPr>
        <w:pStyle w:val="Heading5"/>
        <w:shd w:val="clear" w:color="auto" w:fill="FFFFFF"/>
        <w:spacing w:before="0" w:line="240" w:lineRule="auto"/>
        <w:ind w:firstLine="709"/>
        <w:jc w:val="center"/>
        <w:textAlignment w:val="baseline"/>
        <w:rPr>
          <w:rFonts w:ascii="Times New Roman" w:hAnsi="Times New Roman" w:cs="Times New Roman"/>
          <w:b/>
          <w:bCs/>
          <w:color w:val="000000" w:themeColor="text1"/>
          <w:sz w:val="24"/>
          <w:szCs w:val="24"/>
        </w:rPr>
      </w:pPr>
      <w:r w:rsidRPr="004D0246">
        <w:rPr>
          <w:rFonts w:ascii="Times New Roman" w:hAnsi="Times New Roman" w:cs="Times New Roman"/>
          <w:b/>
          <w:bCs/>
          <w:color w:val="000000" w:themeColor="text1"/>
          <w:sz w:val="24"/>
          <w:szCs w:val="24"/>
        </w:rPr>
        <w:t>Симуляторы</w:t>
      </w:r>
    </w:p>
    <w:p w:rsidR="003D49D0" w:rsidRDefault="003D49D0" w:rsidP="004D0246">
      <w:pPr>
        <w:pStyle w:val="Heading5"/>
        <w:shd w:val="clear" w:color="auto" w:fill="FFFFFF"/>
        <w:spacing w:before="0" w:line="240" w:lineRule="auto"/>
        <w:jc w:val="both"/>
        <w:textAlignment w:val="baseline"/>
        <w:rPr>
          <w:rFonts w:ascii="Times New Roman" w:hAnsi="Times New Roman" w:cs="Times New Roman"/>
          <w:color w:val="000000"/>
          <w:sz w:val="24"/>
          <w:szCs w:val="24"/>
          <w:shd w:val="clear" w:color="auto" w:fill="FFFFFF"/>
        </w:rPr>
      </w:pP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 xml:space="preserve">За последние 10 лет очень возрос спрос на </w:t>
      </w:r>
      <w:proofErr w:type="gramStart"/>
      <w:r w:rsidRPr="00C3475F">
        <w:rPr>
          <w:rFonts w:ascii="Times New Roman" w:hAnsi="Times New Roman" w:cs="Times New Roman"/>
          <w:color w:val="000000"/>
          <w:sz w:val="24"/>
          <w:szCs w:val="24"/>
          <w:shd w:val="clear" w:color="auto" w:fill="FFFFFF"/>
        </w:rPr>
        <w:t>симуляторы</w:t>
      </w:r>
      <w:proofErr w:type="gramEnd"/>
      <w:r w:rsidRPr="00C3475F">
        <w:rPr>
          <w:rFonts w:ascii="Times New Roman" w:hAnsi="Times New Roman" w:cs="Times New Roman"/>
          <w:color w:val="000000"/>
          <w:sz w:val="24"/>
          <w:szCs w:val="24"/>
          <w:shd w:val="clear" w:color="auto" w:fill="FFFFFF"/>
        </w:rPr>
        <w:t xml:space="preserve"> как со стороны военной промышленности, так и со стороны коммерческих компаний и корпораций, связанных с гражданской авиацией и производством сложных машин. Развитие этого рынка подтолкнуло ADL добавить в новый стандарт расширенную поддержку программ-симуляторов. SCORM позволял отслеживать только симуляторы, работающие в браузере.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позволяет снять это ограничение, он дает возможность следить за продвижением пользователя в полноценных </w:t>
      </w:r>
      <w:r w:rsidR="004D0246">
        <w:rPr>
          <w:rFonts w:ascii="Times New Roman" w:hAnsi="Times New Roman" w:cs="Times New Roman"/>
          <w:color w:val="000000"/>
          <w:sz w:val="24"/>
          <w:szCs w:val="24"/>
          <w:shd w:val="clear" w:color="auto" w:fill="FFFFFF"/>
        </w:rPr>
        <w:t>п</w:t>
      </w:r>
      <w:r w:rsidRPr="00C3475F">
        <w:rPr>
          <w:rFonts w:ascii="Times New Roman" w:hAnsi="Times New Roman" w:cs="Times New Roman"/>
          <w:color w:val="000000"/>
          <w:sz w:val="24"/>
          <w:szCs w:val="24"/>
          <w:shd w:val="clear" w:color="auto" w:fill="FFFFFF"/>
        </w:rPr>
        <w:t>рограммах-симуляторах и передавать собранную информацию в систему управления обучением.</w:t>
      </w:r>
    </w:p>
    <w:p w:rsidR="004D0246" w:rsidRPr="004D0246" w:rsidRDefault="004D0246" w:rsidP="004D0246"/>
    <w:p w:rsidR="004D0246" w:rsidRDefault="003D49D0" w:rsidP="004D0246">
      <w:pPr>
        <w:pStyle w:val="Heading5"/>
        <w:shd w:val="clear" w:color="auto" w:fill="FFFFFF"/>
        <w:spacing w:before="0" w:line="240" w:lineRule="auto"/>
        <w:ind w:firstLine="709"/>
        <w:jc w:val="center"/>
        <w:textAlignment w:val="baseline"/>
        <w:rPr>
          <w:rFonts w:ascii="Times New Roman" w:hAnsi="Times New Roman" w:cs="Times New Roman"/>
          <w:color w:val="000000"/>
          <w:sz w:val="24"/>
          <w:szCs w:val="24"/>
        </w:rPr>
      </w:pPr>
      <w:r w:rsidRPr="004D0246">
        <w:rPr>
          <w:rFonts w:ascii="Times New Roman" w:hAnsi="Times New Roman" w:cs="Times New Roman"/>
          <w:b/>
          <w:bCs/>
          <w:color w:val="000000" w:themeColor="text1"/>
          <w:sz w:val="24"/>
          <w:szCs w:val="24"/>
        </w:rPr>
        <w:t>Серьезные игры (</w:t>
      </w:r>
      <w:proofErr w:type="spellStart"/>
      <w:r w:rsidRPr="004D0246">
        <w:rPr>
          <w:rFonts w:ascii="Times New Roman" w:hAnsi="Times New Roman" w:cs="Times New Roman"/>
          <w:b/>
          <w:bCs/>
          <w:color w:val="000000" w:themeColor="text1"/>
          <w:sz w:val="24"/>
          <w:szCs w:val="24"/>
        </w:rPr>
        <w:t>Serious</w:t>
      </w:r>
      <w:proofErr w:type="spellEnd"/>
      <w:r w:rsidRPr="004D0246">
        <w:rPr>
          <w:rFonts w:ascii="Times New Roman" w:hAnsi="Times New Roman" w:cs="Times New Roman"/>
          <w:b/>
          <w:bCs/>
          <w:color w:val="000000" w:themeColor="text1"/>
          <w:sz w:val="24"/>
          <w:szCs w:val="24"/>
        </w:rPr>
        <w:t xml:space="preserve"> </w:t>
      </w:r>
      <w:proofErr w:type="spellStart"/>
      <w:r w:rsidRPr="004D0246">
        <w:rPr>
          <w:rFonts w:ascii="Times New Roman" w:hAnsi="Times New Roman" w:cs="Times New Roman"/>
          <w:b/>
          <w:bCs/>
          <w:color w:val="000000" w:themeColor="text1"/>
          <w:sz w:val="24"/>
          <w:szCs w:val="24"/>
        </w:rPr>
        <w:t>Games</w:t>
      </w:r>
      <w:proofErr w:type="spellEnd"/>
      <w:r w:rsidRPr="004D0246">
        <w:rPr>
          <w:rFonts w:ascii="Times New Roman" w:hAnsi="Times New Roman" w:cs="Times New Roman"/>
          <w:b/>
          <w:bCs/>
          <w:color w:val="000000" w:themeColor="text1"/>
          <w:sz w:val="24"/>
          <w:szCs w:val="24"/>
        </w:rPr>
        <w:t>)</w:t>
      </w:r>
    </w:p>
    <w:p w:rsidR="003D49D0" w:rsidRPr="00C3475F" w:rsidRDefault="003D49D0" w:rsidP="004D0246">
      <w:pPr>
        <w:pStyle w:val="Heading5"/>
        <w:shd w:val="clear" w:color="auto" w:fill="FFFFFF"/>
        <w:spacing w:before="0" w:line="240" w:lineRule="auto"/>
        <w:ind w:firstLine="709"/>
        <w:jc w:val="both"/>
        <w:textAlignment w:val="baseline"/>
        <w:rPr>
          <w:rFonts w:ascii="Times New Roman" w:hAnsi="Times New Roman" w:cs="Times New Roman"/>
          <w:color w:val="000000"/>
          <w:sz w:val="24"/>
          <w:szCs w:val="24"/>
          <w:shd w:val="clear" w:color="auto" w:fill="FFFFFF"/>
        </w:rPr>
      </w:pPr>
      <w:r w:rsidRPr="00C3475F">
        <w:rPr>
          <w:rFonts w:ascii="Times New Roman" w:hAnsi="Times New Roman" w:cs="Times New Roman"/>
          <w:color w:val="000000"/>
          <w:sz w:val="24"/>
          <w:szCs w:val="24"/>
        </w:rPr>
        <w:br/>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API позволяет включить в учебную программу курса обучающие игры. </w:t>
      </w:r>
      <w:proofErr w:type="spellStart"/>
      <w:r w:rsidRPr="00C3475F">
        <w:rPr>
          <w:rFonts w:ascii="Times New Roman" w:hAnsi="Times New Roman" w:cs="Times New Roman"/>
          <w:color w:val="000000"/>
          <w:sz w:val="24"/>
          <w:szCs w:val="24"/>
          <w:shd w:val="clear" w:color="auto" w:fill="FFFFFF"/>
        </w:rPr>
        <w:t>Геймификация</w:t>
      </w:r>
      <w:proofErr w:type="spellEnd"/>
      <w:r w:rsidRPr="00C3475F">
        <w:rPr>
          <w:rFonts w:ascii="Times New Roman" w:hAnsi="Times New Roman" w:cs="Times New Roman"/>
          <w:color w:val="000000"/>
          <w:sz w:val="24"/>
          <w:szCs w:val="24"/>
          <w:shd w:val="clear" w:color="auto" w:fill="FFFFFF"/>
        </w:rPr>
        <w:t xml:space="preserve"> на сегодняшний день является одним из самых громких трендов на рынке E-</w:t>
      </w:r>
      <w:proofErr w:type="spellStart"/>
      <w:r w:rsidRPr="00C3475F">
        <w:rPr>
          <w:rFonts w:ascii="Times New Roman" w:hAnsi="Times New Roman" w:cs="Times New Roman"/>
          <w:color w:val="000000"/>
          <w:sz w:val="24"/>
          <w:szCs w:val="24"/>
          <w:shd w:val="clear" w:color="auto" w:fill="FFFFFF"/>
        </w:rPr>
        <w:t>Learning</w:t>
      </w:r>
      <w:proofErr w:type="spellEnd"/>
      <w:r w:rsidRPr="00C3475F">
        <w:rPr>
          <w:rFonts w:ascii="Times New Roman" w:hAnsi="Times New Roman" w:cs="Times New Roman"/>
          <w:color w:val="000000"/>
          <w:sz w:val="24"/>
          <w:szCs w:val="24"/>
          <w:shd w:val="clear" w:color="auto" w:fill="FFFFFF"/>
        </w:rPr>
        <w:t xml:space="preserve">. Самое заметное ее преимущество – это возможность увлечь ученика и стимулировать его к дальнейшему обучению. В большинстве случаев игру нельзя встроить в LMS. Как же в таком случае собрать информацию об успехах ученика? </w:t>
      </w:r>
      <w:proofErr w:type="gramStart"/>
      <w:r w:rsidRPr="00C3475F">
        <w:rPr>
          <w:rFonts w:ascii="Times New Roman" w:hAnsi="Times New Roman" w:cs="Times New Roman"/>
          <w:color w:val="000000"/>
          <w:sz w:val="24"/>
          <w:szCs w:val="24"/>
          <w:shd w:val="clear" w:color="auto" w:fill="FFFFFF"/>
        </w:rPr>
        <w:t>Мета-данные</w:t>
      </w:r>
      <w:proofErr w:type="gramEnd"/>
      <w:r w:rsidRPr="00C3475F">
        <w:rPr>
          <w:rFonts w:ascii="Times New Roman" w:hAnsi="Times New Roman" w:cs="Times New Roman"/>
          <w:color w:val="000000"/>
          <w:sz w:val="24"/>
          <w:szCs w:val="24"/>
          <w:shd w:val="clear" w:color="auto" w:fill="FFFFFF"/>
        </w:rPr>
        <w:t xml:space="preserve">, которые умеет собирать SCORM не соответствуют тому набору информации, которая генерируется в играх. В SCORM мы обычно видим уведомления о прохождении курсов, о получение оценок за выполнение заданий. В играх нас интересует сбор совсем другой информации: например, ученик достиг такого-то уровня или выполнил конкретный элемент в программе-симуляторе. При разработке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учли этот момент, поэтому новый стандарт умеет работать и обмениваться релевантными данными с обучающими играми.</w:t>
      </w:r>
    </w:p>
    <w:p w:rsidR="00433BAC" w:rsidRPr="00C3475F" w:rsidRDefault="00433BAC" w:rsidP="0043605F">
      <w:pPr>
        <w:spacing w:after="0" w:line="240" w:lineRule="auto"/>
        <w:ind w:firstLine="709"/>
        <w:jc w:val="both"/>
        <w:rPr>
          <w:rFonts w:ascii="Times New Roman" w:hAnsi="Times New Roman" w:cs="Times New Roman"/>
          <w:sz w:val="24"/>
          <w:szCs w:val="24"/>
        </w:rPr>
      </w:pPr>
    </w:p>
    <w:p w:rsidR="003D49D0" w:rsidRPr="007C78E5" w:rsidRDefault="003D49D0" w:rsidP="007C78E5">
      <w:pPr>
        <w:pStyle w:val="Heading5"/>
        <w:shd w:val="clear" w:color="auto" w:fill="FFFFFF"/>
        <w:spacing w:before="0" w:line="240" w:lineRule="auto"/>
        <w:ind w:firstLine="709"/>
        <w:jc w:val="center"/>
        <w:textAlignment w:val="baseline"/>
        <w:rPr>
          <w:rFonts w:ascii="Times New Roman" w:hAnsi="Times New Roman" w:cs="Times New Roman"/>
          <w:b/>
          <w:bCs/>
          <w:color w:val="000000" w:themeColor="text1"/>
          <w:sz w:val="24"/>
          <w:szCs w:val="24"/>
        </w:rPr>
      </w:pPr>
      <w:r w:rsidRPr="006C45F0">
        <w:rPr>
          <w:rFonts w:ascii="Times New Roman" w:hAnsi="Times New Roman" w:cs="Times New Roman"/>
          <w:b/>
          <w:bCs/>
          <w:color w:val="000000" w:themeColor="text1"/>
          <w:sz w:val="24"/>
          <w:szCs w:val="24"/>
        </w:rPr>
        <w:lastRenderedPageBreak/>
        <w:t>Отслеживание живой активности</w:t>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 xml:space="preserve">Обучение происходит не только с помощью компьютеров. Мы читаем книги, участвуем в обучающих семинарах, конференциях и </w:t>
      </w:r>
      <w:proofErr w:type="spellStart"/>
      <w:r w:rsidRPr="00C3475F">
        <w:rPr>
          <w:rFonts w:ascii="Times New Roman" w:hAnsi="Times New Roman" w:cs="Times New Roman"/>
          <w:color w:val="000000"/>
          <w:sz w:val="24"/>
          <w:szCs w:val="24"/>
          <w:shd w:val="clear" w:color="auto" w:fill="FFFFFF"/>
        </w:rPr>
        <w:t>вебинарах</w:t>
      </w:r>
      <w:proofErr w:type="spellEnd"/>
      <w:r w:rsidRPr="00C3475F">
        <w:rPr>
          <w:rFonts w:ascii="Times New Roman" w:hAnsi="Times New Roman" w:cs="Times New Roman"/>
          <w:color w:val="000000"/>
          <w:sz w:val="24"/>
          <w:szCs w:val="24"/>
          <w:shd w:val="clear" w:color="auto" w:fill="FFFFFF"/>
        </w:rPr>
        <w:t xml:space="preserve">, проходим обучение в классе. В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API мы не привязаны к виртуальному обучению, у нас есть возможность отслеживать любые события, которые кажутся нам частью процесса обучения.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предлагает совместить цифровое обучение с обучением в реальном мире с помощью самостоятельного занесения информации учителями и учениками. Это актуально для тех случаев, когда обучающая активность никак не связанна с E-</w:t>
      </w:r>
      <w:proofErr w:type="spellStart"/>
      <w:r w:rsidRPr="00C3475F">
        <w:rPr>
          <w:rFonts w:ascii="Times New Roman" w:hAnsi="Times New Roman" w:cs="Times New Roman"/>
          <w:color w:val="000000"/>
          <w:sz w:val="24"/>
          <w:szCs w:val="24"/>
          <w:shd w:val="clear" w:color="auto" w:fill="FFFFFF"/>
        </w:rPr>
        <w:t>Learning</w:t>
      </w:r>
      <w:proofErr w:type="spellEnd"/>
      <w:r w:rsidRPr="00C3475F">
        <w:rPr>
          <w:rFonts w:ascii="Times New Roman" w:hAnsi="Times New Roman" w:cs="Times New Roman"/>
          <w:color w:val="000000"/>
          <w:sz w:val="24"/>
          <w:szCs w:val="24"/>
          <w:shd w:val="clear" w:color="auto" w:fill="FFFFFF"/>
        </w:rPr>
        <w:t>, а происходит в реальном мире.</w:t>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 xml:space="preserve">Примеры записей, которые могут быть самостоятельно занесены людьми в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w:t>
      </w:r>
    </w:p>
    <w:p w:rsidR="003D49D0" w:rsidRPr="00C3475F" w:rsidRDefault="003D49D0" w:rsidP="0043605F">
      <w:pPr>
        <w:numPr>
          <w:ilvl w:val="0"/>
          <w:numId w:val="11"/>
        </w:numPr>
        <w:shd w:val="clear" w:color="auto" w:fill="FFFFFF"/>
        <w:spacing w:after="0" w:line="240" w:lineRule="auto"/>
        <w:ind w:left="0" w:firstLine="709"/>
        <w:jc w:val="both"/>
        <w:textAlignment w:val="baseline"/>
        <w:rPr>
          <w:rFonts w:ascii="Times New Roman" w:hAnsi="Times New Roman" w:cs="Times New Roman"/>
          <w:color w:val="000000"/>
          <w:sz w:val="24"/>
          <w:szCs w:val="24"/>
        </w:rPr>
      </w:pPr>
      <w:r w:rsidRPr="00C3475F">
        <w:rPr>
          <w:rFonts w:ascii="Times New Roman" w:hAnsi="Times New Roman" w:cs="Times New Roman"/>
          <w:color w:val="000000"/>
          <w:sz w:val="24"/>
          <w:szCs w:val="24"/>
        </w:rPr>
        <w:t>Описание активности ученика, введенное вручную в текстовой форме:</w:t>
      </w:r>
    </w:p>
    <w:p w:rsidR="003D49D0" w:rsidRPr="00C3475F" w:rsidRDefault="006C45F0" w:rsidP="006C45F0">
      <w:pPr>
        <w:numPr>
          <w:ilvl w:val="2"/>
          <w:numId w:val="11"/>
        </w:numPr>
        <w:shd w:val="clear" w:color="auto" w:fill="FFFFFF"/>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t>
      </w:r>
      <w:r w:rsidR="003D49D0" w:rsidRPr="00C3475F">
        <w:rPr>
          <w:rFonts w:ascii="Times New Roman" w:hAnsi="Times New Roman" w:cs="Times New Roman"/>
          <w:color w:val="000000"/>
          <w:sz w:val="24"/>
          <w:szCs w:val="24"/>
        </w:rPr>
        <w:t>Василий присутствовал на лекции</w:t>
      </w:r>
      <w:r>
        <w:rPr>
          <w:rFonts w:ascii="Times New Roman" w:hAnsi="Times New Roman" w:cs="Times New Roman"/>
          <w:color w:val="000000"/>
          <w:sz w:val="24"/>
          <w:szCs w:val="24"/>
        </w:rPr>
        <w:t>»</w:t>
      </w:r>
    </w:p>
    <w:p w:rsidR="003D49D0" w:rsidRPr="00C3475F" w:rsidRDefault="006C45F0" w:rsidP="006C45F0">
      <w:pPr>
        <w:numPr>
          <w:ilvl w:val="2"/>
          <w:numId w:val="11"/>
        </w:numPr>
        <w:shd w:val="clear" w:color="auto" w:fill="FFFFFF"/>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t>
      </w:r>
      <w:r w:rsidR="003D49D0" w:rsidRPr="00C3475F">
        <w:rPr>
          <w:rFonts w:ascii="Times New Roman" w:hAnsi="Times New Roman" w:cs="Times New Roman"/>
          <w:color w:val="000000"/>
          <w:sz w:val="24"/>
          <w:szCs w:val="24"/>
        </w:rPr>
        <w:t>Василий использовал подводное оборудование</w:t>
      </w:r>
      <w:r>
        <w:rPr>
          <w:rFonts w:ascii="Times New Roman" w:hAnsi="Times New Roman" w:cs="Times New Roman"/>
          <w:color w:val="000000"/>
          <w:sz w:val="24"/>
          <w:szCs w:val="24"/>
        </w:rPr>
        <w:t>»</w:t>
      </w:r>
    </w:p>
    <w:p w:rsidR="003D49D0" w:rsidRDefault="006C45F0" w:rsidP="006C45F0">
      <w:pPr>
        <w:numPr>
          <w:ilvl w:val="2"/>
          <w:numId w:val="11"/>
        </w:numPr>
        <w:shd w:val="clear" w:color="auto" w:fill="FFFFFF"/>
        <w:spacing w:after="0" w:line="24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t>
      </w:r>
      <w:r w:rsidR="003D49D0" w:rsidRPr="00C3475F">
        <w:rPr>
          <w:rFonts w:ascii="Times New Roman" w:hAnsi="Times New Roman" w:cs="Times New Roman"/>
          <w:color w:val="000000"/>
          <w:sz w:val="24"/>
          <w:szCs w:val="24"/>
        </w:rPr>
        <w:t>Василий говорил по-гречески</w:t>
      </w:r>
      <w:r>
        <w:rPr>
          <w:rFonts w:ascii="Times New Roman" w:hAnsi="Times New Roman" w:cs="Times New Roman"/>
          <w:color w:val="000000"/>
          <w:sz w:val="24"/>
          <w:szCs w:val="24"/>
        </w:rPr>
        <w:t>»</w:t>
      </w:r>
    </w:p>
    <w:p w:rsidR="006C45F0" w:rsidRPr="00C3475F" w:rsidRDefault="006C45F0" w:rsidP="006C45F0">
      <w:pPr>
        <w:shd w:val="clear" w:color="auto" w:fill="FFFFFF"/>
        <w:spacing w:after="0" w:line="240" w:lineRule="auto"/>
        <w:ind w:left="2160"/>
        <w:jc w:val="both"/>
        <w:textAlignment w:val="baseline"/>
        <w:rPr>
          <w:rFonts w:ascii="Times New Roman" w:hAnsi="Times New Roman" w:cs="Times New Roman"/>
          <w:color w:val="000000"/>
          <w:sz w:val="24"/>
          <w:szCs w:val="24"/>
        </w:rPr>
      </w:pPr>
    </w:p>
    <w:p w:rsidR="003D49D0" w:rsidRPr="00C3475F" w:rsidRDefault="003D49D0" w:rsidP="0043605F">
      <w:pPr>
        <w:numPr>
          <w:ilvl w:val="0"/>
          <w:numId w:val="11"/>
        </w:numPr>
        <w:shd w:val="clear" w:color="auto" w:fill="FFFFFF"/>
        <w:spacing w:after="0" w:line="240" w:lineRule="auto"/>
        <w:ind w:left="0" w:firstLine="709"/>
        <w:jc w:val="both"/>
        <w:textAlignment w:val="baseline"/>
        <w:rPr>
          <w:rFonts w:ascii="Times New Roman" w:hAnsi="Times New Roman" w:cs="Times New Roman"/>
          <w:color w:val="000000"/>
          <w:sz w:val="24"/>
          <w:szCs w:val="24"/>
        </w:rPr>
      </w:pPr>
      <w:r w:rsidRPr="00C3475F">
        <w:rPr>
          <w:rFonts w:ascii="Times New Roman" w:hAnsi="Times New Roman" w:cs="Times New Roman"/>
          <w:color w:val="000000"/>
          <w:sz w:val="24"/>
          <w:szCs w:val="24"/>
        </w:rPr>
        <w:t>Посещение учеником лекции, семинара, конференции по теме его обучения</w:t>
      </w:r>
    </w:p>
    <w:p w:rsidR="003D49D0" w:rsidRPr="00C3475F" w:rsidRDefault="003D49D0" w:rsidP="0043605F">
      <w:pPr>
        <w:numPr>
          <w:ilvl w:val="0"/>
          <w:numId w:val="11"/>
        </w:numPr>
        <w:shd w:val="clear" w:color="auto" w:fill="FFFFFF"/>
        <w:spacing w:after="0" w:line="240" w:lineRule="auto"/>
        <w:ind w:left="0" w:firstLine="709"/>
        <w:jc w:val="both"/>
        <w:textAlignment w:val="baseline"/>
        <w:rPr>
          <w:rFonts w:ascii="Times New Roman" w:hAnsi="Times New Roman" w:cs="Times New Roman"/>
          <w:color w:val="000000"/>
          <w:sz w:val="24"/>
          <w:szCs w:val="24"/>
        </w:rPr>
      </w:pPr>
      <w:r w:rsidRPr="00C3475F">
        <w:rPr>
          <w:rFonts w:ascii="Times New Roman" w:hAnsi="Times New Roman" w:cs="Times New Roman"/>
          <w:color w:val="000000"/>
          <w:sz w:val="24"/>
          <w:szCs w:val="24"/>
        </w:rPr>
        <w:t>Активное участие ученика в процессе обучения в классе</w:t>
      </w:r>
    </w:p>
    <w:p w:rsidR="004271EF" w:rsidRDefault="003D49D0" w:rsidP="004271EF">
      <w:pPr>
        <w:spacing w:after="0" w:line="240" w:lineRule="auto"/>
        <w:ind w:firstLine="709"/>
        <w:jc w:val="both"/>
        <w:rPr>
          <w:rFonts w:ascii="Times New Roman" w:hAnsi="Times New Roman" w:cs="Times New Roman"/>
          <w:color w:val="000000"/>
          <w:sz w:val="24"/>
          <w:szCs w:val="24"/>
          <w:shd w:val="clear" w:color="auto" w:fill="FFFFFF"/>
        </w:rPr>
      </w:pP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Самый простой вариант использования – преподаватель самостоятельно сообщает системе управления обучением, что пользователь завершил какую-то определенную активность.</w:t>
      </w:r>
    </w:p>
    <w:p w:rsidR="007C78E5" w:rsidRDefault="007C78E5" w:rsidP="004271EF">
      <w:pPr>
        <w:spacing w:after="0" w:line="240" w:lineRule="auto"/>
        <w:ind w:firstLine="709"/>
        <w:jc w:val="both"/>
        <w:rPr>
          <w:rFonts w:ascii="Times New Roman" w:hAnsi="Times New Roman" w:cs="Times New Roman"/>
          <w:color w:val="000000"/>
          <w:sz w:val="24"/>
          <w:szCs w:val="24"/>
          <w:shd w:val="clear" w:color="auto" w:fill="FFFFFF"/>
        </w:rPr>
      </w:pPr>
    </w:p>
    <w:p w:rsidR="007C78E5" w:rsidRDefault="003D49D0" w:rsidP="007C78E5">
      <w:pPr>
        <w:spacing w:after="0" w:line="240" w:lineRule="auto"/>
        <w:ind w:firstLine="709"/>
        <w:jc w:val="both"/>
        <w:rPr>
          <w:rFonts w:ascii="Times New Roman" w:hAnsi="Times New Roman" w:cs="Times New Roman"/>
          <w:color w:val="000000"/>
          <w:sz w:val="24"/>
          <w:szCs w:val="24"/>
          <w:shd w:val="clear" w:color="auto" w:fill="FFFFFF"/>
        </w:rPr>
      </w:pPr>
      <w:r w:rsidRPr="004271EF">
        <w:rPr>
          <w:rFonts w:ascii="Times New Roman" w:hAnsi="Times New Roman" w:cs="Times New Roman"/>
          <w:b/>
          <w:bCs/>
          <w:color w:val="000000" w:themeColor="text1"/>
          <w:sz w:val="24"/>
          <w:szCs w:val="24"/>
        </w:rPr>
        <w:t>Отслеживание событий без связи с интернетом</w:t>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Большинство предыдущих E-</w:t>
      </w:r>
      <w:proofErr w:type="spellStart"/>
      <w:r w:rsidRPr="00C3475F">
        <w:rPr>
          <w:rFonts w:ascii="Times New Roman" w:hAnsi="Times New Roman" w:cs="Times New Roman"/>
          <w:color w:val="000000"/>
          <w:sz w:val="24"/>
          <w:szCs w:val="24"/>
          <w:shd w:val="clear" w:color="auto" w:fill="FFFFFF"/>
        </w:rPr>
        <w:t>Learning</w:t>
      </w:r>
      <w:proofErr w:type="spellEnd"/>
      <w:r w:rsidRPr="00C3475F">
        <w:rPr>
          <w:rFonts w:ascii="Times New Roman" w:hAnsi="Times New Roman" w:cs="Times New Roman"/>
          <w:color w:val="000000"/>
          <w:sz w:val="24"/>
          <w:szCs w:val="24"/>
          <w:shd w:val="clear" w:color="auto" w:fill="FFFFFF"/>
        </w:rPr>
        <w:t xml:space="preserve"> спецификаций умели отслеживать активность только при условии, что есть постоянное и стабильное интернет-подключение.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API позволяет отслеживать активность и продвижение пользователя даже при отсутствии постоянного интернет соединения, сохраняя информацию на устройстве до возобновления связи с сетью.</w:t>
      </w:r>
      <w:r w:rsidR="004271EF">
        <w:rPr>
          <w:rFonts w:ascii="Times New Roman" w:hAnsi="Times New Roman" w:cs="Times New Roman"/>
          <w:color w:val="000000"/>
          <w:sz w:val="24"/>
          <w:szCs w:val="24"/>
          <w:shd w:val="clear" w:color="auto" w:fill="FFFFFF"/>
        </w:rPr>
        <w:t xml:space="preserve"> </w:t>
      </w:r>
      <w:r w:rsidRPr="00C3475F">
        <w:rPr>
          <w:rFonts w:ascii="Times New Roman" w:hAnsi="Times New Roman" w:cs="Times New Roman"/>
          <w:color w:val="000000"/>
          <w:sz w:val="24"/>
          <w:szCs w:val="24"/>
          <w:shd w:val="clear" w:color="auto" w:fill="FFFFFF"/>
        </w:rPr>
        <w:t xml:space="preserve">С помощью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мы можем продолжить обучение на мобильном телефоне в самолете и не испытывать по этому поводу никаких сложностей. При создании SCORM электронное обучение представлялось как непрерывное обучение за экраном компьютера в течени</w:t>
      </w:r>
      <w:proofErr w:type="gramStart"/>
      <w:r w:rsidRPr="00C3475F">
        <w:rPr>
          <w:rFonts w:ascii="Times New Roman" w:hAnsi="Times New Roman" w:cs="Times New Roman"/>
          <w:color w:val="000000"/>
          <w:sz w:val="24"/>
          <w:szCs w:val="24"/>
          <w:shd w:val="clear" w:color="auto" w:fill="FFFFFF"/>
        </w:rPr>
        <w:t>и</w:t>
      </w:r>
      <w:proofErr w:type="gramEnd"/>
      <w:r w:rsidRPr="00C3475F">
        <w:rPr>
          <w:rFonts w:ascii="Times New Roman" w:hAnsi="Times New Roman" w:cs="Times New Roman"/>
          <w:color w:val="000000"/>
          <w:sz w:val="24"/>
          <w:szCs w:val="24"/>
          <w:shd w:val="clear" w:color="auto" w:fill="FFFFFF"/>
        </w:rPr>
        <w:t xml:space="preserve"> 20-30 минут. Но новые реалии, а также появление смартфонов и планшетов изменили классическое электронное обучение и позволили превратить его в нечто большее. Обучение намного более эффективно, если мы легко можем вернуться к нему в любой момент и продолжить с той точки, на которой остановились, но уже с другого устройства. Мобильный интернет имеет проблемы со стабильностью соединения, поэтому в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была добавлена возможность сохранять временную информацию об активности пользователя прямо на устройствах и отправлять её в </w:t>
      </w:r>
      <w:proofErr w:type="spellStart"/>
      <w:r w:rsidRPr="00C3475F">
        <w:rPr>
          <w:rFonts w:ascii="Times New Roman" w:hAnsi="Times New Roman" w:cs="Times New Roman"/>
          <w:color w:val="000000"/>
          <w:sz w:val="24"/>
          <w:szCs w:val="24"/>
          <w:shd w:val="clear" w:color="auto" w:fill="FFFFFF"/>
        </w:rPr>
        <w:t>репозиторий</w:t>
      </w:r>
      <w:proofErr w:type="spellEnd"/>
      <w:r w:rsidRPr="00C3475F">
        <w:rPr>
          <w:rFonts w:ascii="Times New Roman" w:hAnsi="Times New Roman" w:cs="Times New Roman"/>
          <w:color w:val="000000"/>
          <w:sz w:val="24"/>
          <w:szCs w:val="24"/>
          <w:shd w:val="clear" w:color="auto" w:fill="FFFFFF"/>
        </w:rPr>
        <w:t xml:space="preserve"> активности, как только связь с интернетом возобновится.</w:t>
      </w:r>
    </w:p>
    <w:p w:rsidR="003D49D0" w:rsidRDefault="003D49D0" w:rsidP="007C78E5">
      <w:pPr>
        <w:spacing w:after="0" w:line="240" w:lineRule="auto"/>
        <w:ind w:firstLine="709"/>
        <w:jc w:val="center"/>
        <w:rPr>
          <w:rFonts w:ascii="Times New Roman" w:hAnsi="Times New Roman" w:cs="Times New Roman"/>
          <w:color w:val="000000"/>
          <w:sz w:val="24"/>
          <w:szCs w:val="24"/>
          <w:shd w:val="clear" w:color="auto" w:fill="FFFFFF"/>
        </w:rPr>
      </w:pPr>
      <w:r w:rsidRPr="00C3475F">
        <w:rPr>
          <w:rFonts w:ascii="Times New Roman" w:hAnsi="Times New Roman" w:cs="Times New Roman"/>
          <w:color w:val="000000"/>
          <w:sz w:val="24"/>
          <w:szCs w:val="24"/>
        </w:rPr>
        <w:br/>
      </w:r>
      <w:r w:rsidR="007C78E5">
        <w:rPr>
          <w:rFonts w:ascii="Times New Roman" w:hAnsi="Times New Roman" w:cs="Times New Roman"/>
          <w:noProof/>
          <w:color w:val="000000"/>
          <w:sz w:val="24"/>
          <w:szCs w:val="24"/>
          <w:shd w:val="clear" w:color="auto" w:fill="FFFFFF"/>
          <w:lang w:eastAsia="ru-RU"/>
        </w:rPr>
        <w:drawing>
          <wp:inline distT="0" distB="0" distL="0" distR="0">
            <wp:extent cx="4228123" cy="2183482"/>
            <wp:effectExtent l="0" t="0" r="1270" b="7620"/>
            <wp:docPr id="11" name="Picture 11" descr="E:\tcapi-new-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capi-new-w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8123" cy="2183482"/>
                    </a:xfrm>
                    <a:prstGeom prst="rect">
                      <a:avLst/>
                    </a:prstGeom>
                    <a:noFill/>
                    <a:ln>
                      <a:noFill/>
                    </a:ln>
                  </pic:spPr>
                </pic:pic>
              </a:graphicData>
            </a:graphic>
          </wp:inline>
        </w:drawing>
      </w:r>
    </w:p>
    <w:p w:rsidR="007C78E5" w:rsidRPr="004271EF" w:rsidRDefault="007C78E5" w:rsidP="007C78E5">
      <w:pPr>
        <w:spacing w:after="0" w:line="240" w:lineRule="auto"/>
        <w:ind w:firstLine="70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Рисунок 6 – Разделение СДО и содержимого</w:t>
      </w:r>
      <w:bookmarkStart w:id="0" w:name="_GoBack"/>
      <w:bookmarkEnd w:id="0"/>
    </w:p>
    <w:p w:rsidR="004271EF" w:rsidRDefault="003D49D0" w:rsidP="004271EF">
      <w:pPr>
        <w:pStyle w:val="Heading5"/>
        <w:shd w:val="clear" w:color="auto" w:fill="FFFFFF"/>
        <w:spacing w:before="0" w:line="240" w:lineRule="auto"/>
        <w:ind w:firstLine="709"/>
        <w:jc w:val="center"/>
        <w:textAlignment w:val="baseline"/>
        <w:rPr>
          <w:rFonts w:ascii="Times New Roman" w:hAnsi="Times New Roman" w:cs="Times New Roman"/>
          <w:b/>
          <w:bCs/>
          <w:color w:val="000000" w:themeColor="text1"/>
          <w:sz w:val="24"/>
          <w:szCs w:val="24"/>
        </w:rPr>
      </w:pPr>
      <w:r w:rsidRPr="004271EF">
        <w:rPr>
          <w:rFonts w:ascii="Times New Roman" w:hAnsi="Times New Roman" w:cs="Times New Roman"/>
          <w:b/>
          <w:bCs/>
          <w:color w:val="000000" w:themeColor="text1"/>
          <w:sz w:val="24"/>
          <w:szCs w:val="24"/>
        </w:rPr>
        <w:lastRenderedPageBreak/>
        <w:t>Безопасность и аутентификация</w:t>
      </w:r>
    </w:p>
    <w:p w:rsidR="003D49D0" w:rsidRPr="00C3475F" w:rsidRDefault="003D49D0" w:rsidP="004271EF">
      <w:pPr>
        <w:pStyle w:val="Heading5"/>
        <w:shd w:val="clear" w:color="auto" w:fill="FFFFFF"/>
        <w:spacing w:before="0" w:line="240" w:lineRule="auto"/>
        <w:ind w:firstLine="709"/>
        <w:jc w:val="both"/>
        <w:textAlignment w:val="baseline"/>
        <w:rPr>
          <w:rFonts w:ascii="Times New Roman" w:hAnsi="Times New Roman" w:cs="Times New Roman"/>
          <w:color w:val="999999"/>
          <w:sz w:val="24"/>
          <w:szCs w:val="24"/>
        </w:rPr>
      </w:pP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 xml:space="preserve">SCORM практически не имеет никакой защиты. Любой веб-разработчик, который умеет работать с веб-инструментами сможет взломать SCORM и подкрутить результаты экзамена до нужной отметки. Другой вариант ещё проще – попросить кого-нибудь пройти экзамен вместо тебя.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w:t>
      </w:r>
      <w:proofErr w:type="gramStart"/>
      <w:r w:rsidRPr="00C3475F">
        <w:rPr>
          <w:rFonts w:ascii="Times New Roman" w:hAnsi="Times New Roman" w:cs="Times New Roman"/>
          <w:color w:val="000000"/>
          <w:sz w:val="24"/>
          <w:szCs w:val="24"/>
          <w:shd w:val="clear" w:color="auto" w:fill="FFFFFF"/>
        </w:rPr>
        <w:t>призван</w:t>
      </w:r>
      <w:proofErr w:type="gramEnd"/>
      <w:r w:rsidRPr="00C3475F">
        <w:rPr>
          <w:rFonts w:ascii="Times New Roman" w:hAnsi="Times New Roman" w:cs="Times New Roman"/>
          <w:color w:val="000000"/>
          <w:sz w:val="24"/>
          <w:szCs w:val="24"/>
          <w:shd w:val="clear" w:color="auto" w:fill="FFFFFF"/>
        </w:rPr>
        <w:t xml:space="preserve"> поднять планку безопасности и аутентификации. Предлагаемые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решения всё ещё далеки от идеала, но нам, по крайней мере, обещают дать возможность обезопасить пути коммуникации между представляемыми ученику обучающими материалами и </w:t>
      </w:r>
      <w:proofErr w:type="spellStart"/>
      <w:r w:rsidRPr="00C3475F">
        <w:rPr>
          <w:rFonts w:ascii="Times New Roman" w:hAnsi="Times New Roman" w:cs="Times New Roman"/>
          <w:color w:val="000000"/>
          <w:sz w:val="24"/>
          <w:szCs w:val="24"/>
          <w:shd w:val="clear" w:color="auto" w:fill="FFFFFF"/>
        </w:rPr>
        <w:t>репозиторием</w:t>
      </w:r>
      <w:proofErr w:type="spellEnd"/>
      <w:r w:rsidRPr="00C3475F">
        <w:rPr>
          <w:rFonts w:ascii="Times New Roman" w:hAnsi="Times New Roman" w:cs="Times New Roman"/>
          <w:color w:val="000000"/>
          <w:sz w:val="24"/>
          <w:szCs w:val="24"/>
          <w:shd w:val="clear" w:color="auto" w:fill="FFFFFF"/>
        </w:rPr>
        <w:t xml:space="preserve"> логов обучения (</w:t>
      </w:r>
      <w:hyperlink r:id="rId15" w:history="1">
        <w:r w:rsidRPr="00C3475F">
          <w:rPr>
            <w:rStyle w:val="Hyperlink"/>
            <w:rFonts w:ascii="Times New Roman" w:hAnsi="Times New Roman" w:cs="Times New Roman"/>
            <w:color w:val="990099"/>
            <w:sz w:val="24"/>
            <w:szCs w:val="24"/>
            <w:bdr w:val="none" w:sz="0" w:space="0" w:color="auto" w:frame="1"/>
            <w:shd w:val="clear" w:color="auto" w:fill="FFFFFF"/>
          </w:rPr>
          <w:t>LRS</w:t>
        </w:r>
      </w:hyperlink>
      <w:r w:rsidRPr="00C3475F">
        <w:rPr>
          <w:rFonts w:ascii="Times New Roman" w:hAnsi="Times New Roman" w:cs="Times New Roman"/>
          <w:color w:val="000000"/>
          <w:sz w:val="24"/>
          <w:szCs w:val="24"/>
          <w:shd w:val="clear" w:color="auto" w:fill="FFFFFF"/>
        </w:rPr>
        <w:t>).</w:t>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LRS (</w:t>
      </w:r>
      <w:proofErr w:type="spellStart"/>
      <w:r w:rsidRPr="00C3475F">
        <w:rPr>
          <w:rFonts w:ascii="Times New Roman" w:hAnsi="Times New Roman" w:cs="Times New Roman"/>
          <w:color w:val="000000"/>
          <w:sz w:val="24"/>
          <w:szCs w:val="24"/>
          <w:shd w:val="clear" w:color="auto" w:fill="FFFFFF"/>
        </w:rPr>
        <w:t>Learning</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Record</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Store</w:t>
      </w:r>
      <w:proofErr w:type="spellEnd"/>
      <w:r w:rsidRPr="00C3475F">
        <w:rPr>
          <w:rFonts w:ascii="Times New Roman" w:hAnsi="Times New Roman" w:cs="Times New Roman"/>
          <w:color w:val="000000"/>
          <w:sz w:val="24"/>
          <w:szCs w:val="24"/>
          <w:shd w:val="clear" w:color="auto" w:fill="FFFFFF"/>
        </w:rPr>
        <w:t xml:space="preserve">) – это вообще отдельная тема для разговора. Группа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предлагает ввести новый объект, в котором будет храниться вся информация, собранная о пользователе из разных сред обучения (LMS, мобильный телефон, планшет, живой класс). Напомню, что в SCORM это работает иначе, и всю информацию по продвижению пользователя собирает LMS. Задумка в том, чтобы не </w:t>
      </w:r>
      <w:proofErr w:type="gramStart"/>
      <w:r w:rsidRPr="00C3475F">
        <w:rPr>
          <w:rFonts w:ascii="Times New Roman" w:hAnsi="Times New Roman" w:cs="Times New Roman"/>
          <w:color w:val="000000"/>
          <w:sz w:val="24"/>
          <w:szCs w:val="24"/>
          <w:shd w:val="clear" w:color="auto" w:fill="FFFFFF"/>
        </w:rPr>
        <w:t>быть постоянно привязанными к одной LMS и чтобы можно было использовать</w:t>
      </w:r>
      <w:proofErr w:type="gramEnd"/>
      <w:r w:rsidRPr="00C3475F">
        <w:rPr>
          <w:rFonts w:ascii="Times New Roman" w:hAnsi="Times New Roman" w:cs="Times New Roman"/>
          <w:color w:val="000000"/>
          <w:sz w:val="24"/>
          <w:szCs w:val="24"/>
          <w:shd w:val="clear" w:color="auto" w:fill="FFFFFF"/>
        </w:rPr>
        <w:t xml:space="preserve"> сколько угодно разных систем управления обучением и других инструментов. При этом вся информации и </w:t>
      </w:r>
      <w:proofErr w:type="spellStart"/>
      <w:r w:rsidRPr="00C3475F">
        <w:rPr>
          <w:rFonts w:ascii="Times New Roman" w:hAnsi="Times New Roman" w:cs="Times New Roman"/>
          <w:color w:val="000000"/>
          <w:sz w:val="24"/>
          <w:szCs w:val="24"/>
          <w:shd w:val="clear" w:color="auto" w:fill="FFFFFF"/>
        </w:rPr>
        <w:t>логи</w:t>
      </w:r>
      <w:proofErr w:type="spellEnd"/>
      <w:r w:rsidRPr="00C3475F">
        <w:rPr>
          <w:rFonts w:ascii="Times New Roman" w:hAnsi="Times New Roman" w:cs="Times New Roman"/>
          <w:color w:val="000000"/>
          <w:sz w:val="24"/>
          <w:szCs w:val="24"/>
          <w:shd w:val="clear" w:color="auto" w:fill="FFFFFF"/>
        </w:rPr>
        <w:t xml:space="preserve"> сохраняются в отдельном сетевом объекте, которым является </w:t>
      </w:r>
      <w:proofErr w:type="spellStart"/>
      <w:r w:rsidRPr="00C3475F">
        <w:rPr>
          <w:rFonts w:ascii="Times New Roman" w:hAnsi="Times New Roman" w:cs="Times New Roman"/>
          <w:color w:val="000000"/>
          <w:sz w:val="24"/>
          <w:szCs w:val="24"/>
          <w:shd w:val="clear" w:color="auto" w:fill="FFFFFF"/>
        </w:rPr>
        <w:t>Learning</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Record</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Store</w:t>
      </w:r>
      <w:proofErr w:type="spellEnd"/>
      <w:r w:rsidRPr="00C3475F">
        <w:rPr>
          <w:rFonts w:ascii="Times New Roman" w:hAnsi="Times New Roman" w:cs="Times New Roman"/>
          <w:color w:val="000000"/>
          <w:sz w:val="24"/>
          <w:szCs w:val="24"/>
          <w:shd w:val="clear" w:color="auto" w:fill="FFFFFF"/>
        </w:rPr>
        <w:t>. Собранная в LRS информация может быть запрошена одной из LMS, инструментами для генерации отчетов или другими LRS-</w:t>
      </w:r>
      <w:proofErr w:type="spellStart"/>
      <w:r w:rsidRPr="00C3475F">
        <w:rPr>
          <w:rFonts w:ascii="Times New Roman" w:hAnsi="Times New Roman" w:cs="Times New Roman"/>
          <w:color w:val="000000"/>
          <w:sz w:val="24"/>
          <w:szCs w:val="24"/>
          <w:shd w:val="clear" w:color="auto" w:fill="FFFFFF"/>
        </w:rPr>
        <w:t>ами</w:t>
      </w:r>
      <w:proofErr w:type="spellEnd"/>
      <w:r w:rsidRPr="00C3475F">
        <w:rPr>
          <w:rFonts w:ascii="Times New Roman" w:hAnsi="Times New Roman" w:cs="Times New Roman"/>
          <w:color w:val="000000"/>
          <w:sz w:val="24"/>
          <w:szCs w:val="24"/>
          <w:shd w:val="clear" w:color="auto" w:fill="FFFFFF"/>
        </w:rPr>
        <w:t xml:space="preserve">. В </w:t>
      </w:r>
      <w:proofErr w:type="spellStart"/>
      <w:r w:rsidRPr="00C3475F">
        <w:rPr>
          <w:rFonts w:ascii="Times New Roman" w:hAnsi="Times New Roman" w:cs="Times New Roman"/>
          <w:color w:val="000000"/>
          <w:sz w:val="24"/>
          <w:szCs w:val="24"/>
          <w:shd w:val="clear" w:color="auto" w:fill="FFFFFF"/>
        </w:rPr>
        <w:t>репозитории</w:t>
      </w:r>
      <w:proofErr w:type="spellEnd"/>
      <w:r w:rsidRPr="00C3475F">
        <w:rPr>
          <w:rFonts w:ascii="Times New Roman" w:hAnsi="Times New Roman" w:cs="Times New Roman"/>
          <w:color w:val="000000"/>
          <w:sz w:val="24"/>
          <w:szCs w:val="24"/>
          <w:shd w:val="clear" w:color="auto" w:fill="FFFFFF"/>
        </w:rPr>
        <w:t xml:space="preserve"> логов обучения можно установить ограничение на просмотр и редактирование данных для отдельных пользователей с особыми привилегиями.</w:t>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rPr>
        <w:br/>
      </w:r>
      <w:r w:rsidRPr="00C3475F">
        <w:rPr>
          <w:rFonts w:ascii="Times New Roman" w:hAnsi="Times New Roman" w:cs="Times New Roman"/>
          <w:noProof/>
          <w:sz w:val="24"/>
          <w:szCs w:val="24"/>
          <w:lang w:eastAsia="ru-RU"/>
        </w:rPr>
        <w:drawing>
          <wp:inline distT="0" distB="0" distL="0" distR="0" wp14:anchorId="6658485C" wp14:editId="63DCD573">
            <wp:extent cx="6080369" cy="3784488"/>
            <wp:effectExtent l="0" t="0" r="0" b="698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1719" cy="3791552"/>
                    </a:xfrm>
                    <a:prstGeom prst="rect">
                      <a:avLst/>
                    </a:prstGeom>
                    <a:noFill/>
                    <a:ln>
                      <a:noFill/>
                    </a:ln>
                  </pic:spPr>
                </pic:pic>
              </a:graphicData>
            </a:graphic>
          </wp:inline>
        </w:drawing>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rPr>
        <w:br/>
      </w:r>
      <w:r w:rsidRPr="00C3475F">
        <w:rPr>
          <w:rFonts w:ascii="Times New Roman" w:hAnsi="Times New Roman" w:cs="Times New Roman"/>
          <w:color w:val="000000"/>
          <w:sz w:val="24"/>
          <w:szCs w:val="24"/>
          <w:shd w:val="clear" w:color="auto" w:fill="FFFFFF"/>
        </w:rPr>
        <w:t>В</w:t>
      </w:r>
      <w:r w:rsidR="004271EF">
        <w:rPr>
          <w:rFonts w:ascii="Times New Roman" w:hAnsi="Times New Roman" w:cs="Times New Roman"/>
          <w:color w:val="000000"/>
          <w:sz w:val="24"/>
          <w:szCs w:val="24"/>
          <w:shd w:val="clear" w:color="auto" w:fill="FFFFFF"/>
        </w:rPr>
        <w:t xml:space="preserve">сё это, конечно, не повысит </w:t>
      </w:r>
      <w:r w:rsidRPr="00C3475F">
        <w:rPr>
          <w:rFonts w:ascii="Times New Roman" w:hAnsi="Times New Roman" w:cs="Times New Roman"/>
          <w:color w:val="000000"/>
          <w:sz w:val="24"/>
          <w:szCs w:val="24"/>
          <w:shd w:val="clear" w:color="auto" w:fill="FFFFFF"/>
        </w:rPr>
        <w:t xml:space="preserve">автоматически уровень защиты до небывалых высот. Будут </w:t>
      </w:r>
      <w:r w:rsidR="004271EF">
        <w:rPr>
          <w:rFonts w:ascii="Times New Roman" w:hAnsi="Times New Roman" w:cs="Times New Roman"/>
          <w:color w:val="000000"/>
          <w:sz w:val="24"/>
          <w:szCs w:val="24"/>
          <w:shd w:val="clear" w:color="auto" w:fill="FFFFFF"/>
        </w:rPr>
        <w:t>люди</w:t>
      </w:r>
      <w:r w:rsidRPr="00C3475F">
        <w:rPr>
          <w:rFonts w:ascii="Times New Roman" w:hAnsi="Times New Roman" w:cs="Times New Roman"/>
          <w:color w:val="000000"/>
          <w:sz w:val="24"/>
          <w:szCs w:val="24"/>
          <w:shd w:val="clear" w:color="auto" w:fill="FFFFFF"/>
        </w:rPr>
        <w:t xml:space="preserve">, которые всё равно попытаются разобраться в коде и изменить некоторые параметры. Для борьбы с этим в </w:t>
      </w:r>
      <w:proofErr w:type="spellStart"/>
      <w:r w:rsidRPr="00C3475F">
        <w:rPr>
          <w:rFonts w:ascii="Times New Roman" w:hAnsi="Times New Roman" w:cs="Times New Roman"/>
          <w:color w:val="000000"/>
          <w:sz w:val="24"/>
          <w:szCs w:val="24"/>
          <w:shd w:val="clear" w:color="auto" w:fill="FFFFFF"/>
        </w:rPr>
        <w:t>Tin</w:t>
      </w:r>
      <w:proofErr w:type="spellEnd"/>
      <w:r w:rsidRPr="00C3475F">
        <w:rPr>
          <w:rFonts w:ascii="Times New Roman" w:hAnsi="Times New Roman" w:cs="Times New Roman"/>
          <w:color w:val="000000"/>
          <w:sz w:val="24"/>
          <w:szCs w:val="24"/>
          <w:shd w:val="clear" w:color="auto" w:fill="FFFFFF"/>
        </w:rPr>
        <w:t xml:space="preserve"> </w:t>
      </w:r>
      <w:proofErr w:type="spellStart"/>
      <w:r w:rsidRPr="00C3475F">
        <w:rPr>
          <w:rFonts w:ascii="Times New Roman" w:hAnsi="Times New Roman" w:cs="Times New Roman"/>
          <w:color w:val="000000"/>
          <w:sz w:val="24"/>
          <w:szCs w:val="24"/>
          <w:shd w:val="clear" w:color="auto" w:fill="FFFFFF"/>
        </w:rPr>
        <w:t>Can</w:t>
      </w:r>
      <w:proofErr w:type="spellEnd"/>
      <w:r w:rsidRPr="00C3475F">
        <w:rPr>
          <w:rFonts w:ascii="Times New Roman" w:hAnsi="Times New Roman" w:cs="Times New Roman"/>
          <w:color w:val="000000"/>
          <w:sz w:val="24"/>
          <w:szCs w:val="24"/>
          <w:shd w:val="clear" w:color="auto" w:fill="FFFFFF"/>
        </w:rPr>
        <w:t xml:space="preserve"> были добавлены инструменты для проверки и подтверждения того, что действия на самом деле были произведены человеком внутри одной из систем. Была добавлена поддержка открытого протокола авторизации </w:t>
      </w:r>
      <w:proofErr w:type="spellStart"/>
      <w:r w:rsidRPr="00C3475F">
        <w:rPr>
          <w:rFonts w:ascii="Times New Roman" w:hAnsi="Times New Roman" w:cs="Times New Roman"/>
          <w:color w:val="000000"/>
          <w:sz w:val="24"/>
          <w:szCs w:val="24"/>
          <w:shd w:val="clear" w:color="auto" w:fill="FFFFFF"/>
        </w:rPr>
        <w:t>OAuth</w:t>
      </w:r>
      <w:proofErr w:type="spellEnd"/>
      <w:r w:rsidRPr="00C3475F">
        <w:rPr>
          <w:rFonts w:ascii="Times New Roman" w:hAnsi="Times New Roman" w:cs="Times New Roman"/>
          <w:color w:val="000000"/>
          <w:sz w:val="24"/>
          <w:szCs w:val="24"/>
          <w:shd w:val="clear" w:color="auto" w:fill="FFFFFF"/>
        </w:rPr>
        <w:t>.</w:t>
      </w:r>
      <w:r w:rsidRPr="00C3475F">
        <w:rPr>
          <w:rFonts w:ascii="Times New Roman" w:hAnsi="Times New Roman" w:cs="Times New Roman"/>
          <w:color w:val="000000"/>
          <w:sz w:val="24"/>
          <w:szCs w:val="24"/>
        </w:rPr>
        <w:br/>
      </w:r>
    </w:p>
    <w:p w:rsidR="003D49D0" w:rsidRDefault="003D49D0" w:rsidP="003D075B">
      <w:pPr>
        <w:pStyle w:val="Heading5"/>
        <w:shd w:val="clear" w:color="auto" w:fill="FFFFFF"/>
        <w:spacing w:before="0" w:line="240" w:lineRule="auto"/>
        <w:ind w:firstLine="709"/>
        <w:jc w:val="center"/>
        <w:textAlignment w:val="baseline"/>
        <w:rPr>
          <w:rFonts w:ascii="Times New Roman" w:hAnsi="Times New Roman" w:cs="Times New Roman"/>
          <w:b/>
          <w:bCs/>
          <w:color w:val="000000" w:themeColor="text1"/>
          <w:sz w:val="24"/>
          <w:szCs w:val="24"/>
        </w:rPr>
      </w:pPr>
      <w:r w:rsidRPr="003D075B">
        <w:rPr>
          <w:rFonts w:ascii="Times New Roman" w:hAnsi="Times New Roman" w:cs="Times New Roman"/>
          <w:b/>
          <w:bCs/>
          <w:color w:val="000000" w:themeColor="text1"/>
          <w:sz w:val="24"/>
          <w:szCs w:val="24"/>
        </w:rPr>
        <w:lastRenderedPageBreak/>
        <w:t xml:space="preserve">Отказ от обязательного использования </w:t>
      </w:r>
      <w:proofErr w:type="gramStart"/>
      <w:r w:rsidRPr="003D075B">
        <w:rPr>
          <w:rFonts w:ascii="Times New Roman" w:hAnsi="Times New Roman" w:cs="Times New Roman"/>
          <w:b/>
          <w:bCs/>
          <w:color w:val="000000" w:themeColor="text1"/>
          <w:sz w:val="24"/>
          <w:szCs w:val="24"/>
        </w:rPr>
        <w:t>интернет-брау</w:t>
      </w:r>
      <w:r w:rsidR="003D075B">
        <w:rPr>
          <w:rFonts w:ascii="Times New Roman" w:hAnsi="Times New Roman" w:cs="Times New Roman"/>
          <w:b/>
          <w:bCs/>
          <w:color w:val="000000" w:themeColor="text1"/>
          <w:sz w:val="24"/>
          <w:szCs w:val="24"/>
        </w:rPr>
        <w:t>з</w:t>
      </w:r>
      <w:r w:rsidRPr="003D075B">
        <w:rPr>
          <w:rFonts w:ascii="Times New Roman" w:hAnsi="Times New Roman" w:cs="Times New Roman"/>
          <w:b/>
          <w:bCs/>
          <w:color w:val="000000" w:themeColor="text1"/>
          <w:sz w:val="24"/>
          <w:szCs w:val="24"/>
        </w:rPr>
        <w:t>ера</w:t>
      </w:r>
      <w:proofErr w:type="gramEnd"/>
    </w:p>
    <w:p w:rsidR="007B5111" w:rsidRPr="007B5111" w:rsidRDefault="007B5111" w:rsidP="007B5111"/>
    <w:p w:rsidR="007B5111" w:rsidRPr="007B5111" w:rsidRDefault="003D49D0" w:rsidP="007B5111">
      <w:pPr>
        <w:jc w:val="both"/>
        <w:rPr>
          <w:rFonts w:ascii="Times New Roman" w:hAnsi="Times New Roman" w:cs="Times New Roman"/>
          <w:sz w:val="24"/>
          <w:szCs w:val="24"/>
          <w:shd w:val="clear" w:color="auto" w:fill="FFFFFF"/>
        </w:rPr>
      </w:pPr>
      <w:r w:rsidRPr="007B5111">
        <w:rPr>
          <w:rFonts w:ascii="Times New Roman" w:hAnsi="Times New Roman" w:cs="Times New Roman"/>
          <w:sz w:val="24"/>
          <w:szCs w:val="24"/>
          <w:shd w:val="clear" w:color="auto" w:fill="FFFFFF"/>
        </w:rPr>
        <w:t xml:space="preserve">11 лет назад, когда всё происходило в браузерах, SCORM соответствовал требованиям и устраивал пользователей. Но сейчас технологии двигаются в разных направлениях, и привязка к браузеру не дает реализовать некоторые возможности. </w:t>
      </w:r>
      <w:proofErr w:type="spellStart"/>
      <w:r w:rsidRPr="007B5111">
        <w:rPr>
          <w:rFonts w:ascii="Times New Roman" w:hAnsi="Times New Roman" w:cs="Times New Roman"/>
          <w:sz w:val="24"/>
          <w:szCs w:val="24"/>
          <w:shd w:val="clear" w:color="auto" w:fill="FFFFFF"/>
        </w:rPr>
        <w:t>Tin</w:t>
      </w:r>
      <w:proofErr w:type="spellEnd"/>
      <w:r w:rsidRPr="007B5111">
        <w:rPr>
          <w:rFonts w:ascii="Times New Roman" w:hAnsi="Times New Roman" w:cs="Times New Roman"/>
          <w:sz w:val="24"/>
          <w:szCs w:val="24"/>
          <w:shd w:val="clear" w:color="auto" w:fill="FFFFFF"/>
        </w:rPr>
        <w:t xml:space="preserve"> </w:t>
      </w:r>
      <w:proofErr w:type="spellStart"/>
      <w:r w:rsidRPr="007B5111">
        <w:rPr>
          <w:rFonts w:ascii="Times New Roman" w:hAnsi="Times New Roman" w:cs="Times New Roman"/>
          <w:sz w:val="24"/>
          <w:szCs w:val="24"/>
          <w:shd w:val="clear" w:color="auto" w:fill="FFFFFF"/>
        </w:rPr>
        <w:t>Can</w:t>
      </w:r>
      <w:proofErr w:type="spellEnd"/>
      <w:r w:rsidRPr="007B5111">
        <w:rPr>
          <w:rFonts w:ascii="Times New Roman" w:hAnsi="Times New Roman" w:cs="Times New Roman"/>
          <w:sz w:val="24"/>
          <w:szCs w:val="24"/>
          <w:shd w:val="clear" w:color="auto" w:fill="FFFFFF"/>
        </w:rPr>
        <w:t xml:space="preserve"> API позволяет отказаться от использования браузера как единственного инструмента для доставки отслеживаемых обучающих материалов. Потребность в этом возникла давно, так как по сути SCORM не умеет отслеживать информацию в самостоятельных, </w:t>
      </w:r>
      <w:proofErr w:type="spellStart"/>
      <w:r w:rsidRPr="007B5111">
        <w:rPr>
          <w:rFonts w:ascii="Times New Roman" w:hAnsi="Times New Roman" w:cs="Times New Roman"/>
          <w:sz w:val="24"/>
          <w:szCs w:val="24"/>
          <w:shd w:val="clear" w:color="auto" w:fill="FFFFFF"/>
        </w:rPr>
        <w:t>десктопных</w:t>
      </w:r>
      <w:proofErr w:type="spellEnd"/>
      <w:r w:rsidRPr="007B5111">
        <w:rPr>
          <w:rFonts w:ascii="Times New Roman" w:hAnsi="Times New Roman" w:cs="Times New Roman"/>
          <w:sz w:val="24"/>
          <w:szCs w:val="24"/>
          <w:shd w:val="clear" w:color="auto" w:fill="FFFFFF"/>
        </w:rPr>
        <w:t xml:space="preserve"> приложениях. С появлением рынка мобильных приложений и невозможностью отследить продвижение ученика в них проблема снова была поднята в профессиональных кругах. </w:t>
      </w:r>
      <w:proofErr w:type="spellStart"/>
      <w:proofErr w:type="gramStart"/>
      <w:r w:rsidRPr="007B5111">
        <w:rPr>
          <w:rFonts w:ascii="Times New Roman" w:hAnsi="Times New Roman" w:cs="Times New Roman"/>
          <w:sz w:val="24"/>
          <w:szCs w:val="24"/>
          <w:shd w:val="clear" w:color="auto" w:fill="FFFFFF"/>
        </w:rPr>
        <w:t>Tin</w:t>
      </w:r>
      <w:proofErr w:type="spellEnd"/>
      <w:r w:rsidRPr="007B5111">
        <w:rPr>
          <w:rFonts w:ascii="Times New Roman" w:hAnsi="Times New Roman" w:cs="Times New Roman"/>
          <w:sz w:val="24"/>
          <w:szCs w:val="24"/>
          <w:shd w:val="clear" w:color="auto" w:fill="FFFFFF"/>
        </w:rPr>
        <w:t xml:space="preserve"> </w:t>
      </w:r>
      <w:proofErr w:type="spellStart"/>
      <w:r w:rsidRPr="007B5111">
        <w:rPr>
          <w:rFonts w:ascii="Times New Roman" w:hAnsi="Times New Roman" w:cs="Times New Roman"/>
          <w:sz w:val="24"/>
          <w:szCs w:val="24"/>
          <w:shd w:val="clear" w:color="auto" w:fill="FFFFFF"/>
        </w:rPr>
        <w:t>Can</w:t>
      </w:r>
      <w:proofErr w:type="spellEnd"/>
      <w:r w:rsidRPr="007B5111">
        <w:rPr>
          <w:rFonts w:ascii="Times New Roman" w:hAnsi="Times New Roman" w:cs="Times New Roman"/>
          <w:sz w:val="24"/>
          <w:szCs w:val="24"/>
          <w:shd w:val="clear" w:color="auto" w:fill="FFFFFF"/>
        </w:rPr>
        <w:t xml:space="preserve"> призван решить проблему, в него добавлена возможность согласования информации между </w:t>
      </w:r>
      <w:proofErr w:type="spellStart"/>
      <w:r w:rsidRPr="007B5111">
        <w:rPr>
          <w:rFonts w:ascii="Times New Roman" w:hAnsi="Times New Roman" w:cs="Times New Roman"/>
          <w:sz w:val="24"/>
          <w:szCs w:val="24"/>
          <w:shd w:val="clear" w:color="auto" w:fill="FFFFFF"/>
        </w:rPr>
        <w:t>нативными</w:t>
      </w:r>
      <w:proofErr w:type="spellEnd"/>
      <w:r w:rsidRPr="007B5111">
        <w:rPr>
          <w:rFonts w:ascii="Times New Roman" w:hAnsi="Times New Roman" w:cs="Times New Roman"/>
          <w:sz w:val="24"/>
          <w:szCs w:val="24"/>
          <w:shd w:val="clear" w:color="auto" w:fill="FFFFFF"/>
        </w:rPr>
        <w:t xml:space="preserve"> мобильными приложениями, симуляторами, серьез</w:t>
      </w:r>
      <w:r w:rsidR="007B5111" w:rsidRPr="007B5111">
        <w:rPr>
          <w:rFonts w:ascii="Times New Roman" w:hAnsi="Times New Roman" w:cs="Times New Roman"/>
          <w:sz w:val="24"/>
          <w:szCs w:val="24"/>
          <w:shd w:val="clear" w:color="auto" w:fill="FFFFFF"/>
        </w:rPr>
        <w:t>ными играми и LRS-</w:t>
      </w:r>
      <w:proofErr w:type="spellStart"/>
      <w:r w:rsidR="007B5111" w:rsidRPr="007B5111">
        <w:rPr>
          <w:rFonts w:ascii="Times New Roman" w:hAnsi="Times New Roman" w:cs="Times New Roman"/>
          <w:sz w:val="24"/>
          <w:szCs w:val="24"/>
          <w:shd w:val="clear" w:color="auto" w:fill="FFFFFF"/>
        </w:rPr>
        <w:t>репозиториями</w:t>
      </w:r>
      <w:proofErr w:type="spellEnd"/>
      <w:r w:rsidR="007B5111">
        <w:rPr>
          <w:rFonts w:ascii="Times New Roman" w:hAnsi="Times New Roman" w:cs="Times New Roman"/>
          <w:sz w:val="24"/>
          <w:szCs w:val="24"/>
          <w:shd w:val="clear" w:color="auto" w:fill="FFFFFF"/>
        </w:rPr>
        <w:t>.</w:t>
      </w:r>
      <w:proofErr w:type="gramEnd"/>
    </w:p>
    <w:sectPr w:rsidR="007B5111" w:rsidRPr="007B51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C34"/>
    <w:multiLevelType w:val="multilevel"/>
    <w:tmpl w:val="1C8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47D91"/>
    <w:multiLevelType w:val="multilevel"/>
    <w:tmpl w:val="D91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06D9C"/>
    <w:multiLevelType w:val="multilevel"/>
    <w:tmpl w:val="75AA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3188F"/>
    <w:multiLevelType w:val="multilevel"/>
    <w:tmpl w:val="BB8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E6309"/>
    <w:multiLevelType w:val="multilevel"/>
    <w:tmpl w:val="56E29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CF47BA"/>
    <w:multiLevelType w:val="multilevel"/>
    <w:tmpl w:val="C0A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F7BC6"/>
    <w:multiLevelType w:val="multilevel"/>
    <w:tmpl w:val="3DF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E5BE1"/>
    <w:multiLevelType w:val="multilevel"/>
    <w:tmpl w:val="236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8B5BA6"/>
    <w:multiLevelType w:val="multilevel"/>
    <w:tmpl w:val="53F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B400E"/>
    <w:multiLevelType w:val="hybridMultilevel"/>
    <w:tmpl w:val="24344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F714D8"/>
    <w:multiLevelType w:val="multilevel"/>
    <w:tmpl w:val="C3B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43636E"/>
    <w:multiLevelType w:val="hybridMultilevel"/>
    <w:tmpl w:val="7F44D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6144A1"/>
    <w:multiLevelType w:val="hybridMultilevel"/>
    <w:tmpl w:val="FA2AD4E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5"/>
  </w:num>
  <w:num w:numId="5">
    <w:abstractNumId w:val="3"/>
  </w:num>
  <w:num w:numId="6">
    <w:abstractNumId w:val="0"/>
  </w:num>
  <w:num w:numId="7">
    <w:abstractNumId w:val="6"/>
  </w:num>
  <w:num w:numId="8">
    <w:abstractNumId w:val="8"/>
  </w:num>
  <w:num w:numId="9">
    <w:abstractNumId w:val="7"/>
  </w:num>
  <w:num w:numId="10">
    <w:abstractNumId w:val="1"/>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0A2"/>
    <w:rsid w:val="000623E2"/>
    <w:rsid w:val="000B7CD8"/>
    <w:rsid w:val="00112CD9"/>
    <w:rsid w:val="00182C12"/>
    <w:rsid w:val="002612D1"/>
    <w:rsid w:val="002B72E7"/>
    <w:rsid w:val="00360C24"/>
    <w:rsid w:val="003D075B"/>
    <w:rsid w:val="003D49D0"/>
    <w:rsid w:val="00420F2B"/>
    <w:rsid w:val="004271EF"/>
    <w:rsid w:val="00433BAC"/>
    <w:rsid w:val="0043605F"/>
    <w:rsid w:val="00477815"/>
    <w:rsid w:val="00485B2D"/>
    <w:rsid w:val="004D0246"/>
    <w:rsid w:val="005941CF"/>
    <w:rsid w:val="005E6AD5"/>
    <w:rsid w:val="00637954"/>
    <w:rsid w:val="00671E56"/>
    <w:rsid w:val="00673229"/>
    <w:rsid w:val="006C45F0"/>
    <w:rsid w:val="00733D84"/>
    <w:rsid w:val="0077035E"/>
    <w:rsid w:val="007B5111"/>
    <w:rsid w:val="007C78E5"/>
    <w:rsid w:val="007F5174"/>
    <w:rsid w:val="00804FDE"/>
    <w:rsid w:val="00865D30"/>
    <w:rsid w:val="008D7E33"/>
    <w:rsid w:val="008F0C77"/>
    <w:rsid w:val="009518F5"/>
    <w:rsid w:val="00A71735"/>
    <w:rsid w:val="00B145BE"/>
    <w:rsid w:val="00B45146"/>
    <w:rsid w:val="00C3475F"/>
    <w:rsid w:val="00CA6871"/>
    <w:rsid w:val="00CB7880"/>
    <w:rsid w:val="00D06D21"/>
    <w:rsid w:val="00D670EC"/>
    <w:rsid w:val="00DD2F77"/>
    <w:rsid w:val="00DE3205"/>
    <w:rsid w:val="00EC360D"/>
    <w:rsid w:val="00EE20A0"/>
    <w:rsid w:val="00F43779"/>
    <w:rsid w:val="00F87918"/>
    <w:rsid w:val="00FC17FA"/>
    <w:rsid w:val="00FD17BF"/>
    <w:rsid w:val="00FF4514"/>
    <w:rsid w:val="00FF5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3D49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49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0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5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50A2"/>
    <w:pPr>
      <w:ind w:left="720"/>
      <w:contextualSpacing/>
    </w:pPr>
  </w:style>
  <w:style w:type="character" w:customStyle="1" w:styleId="apple-converted-space">
    <w:name w:val="apple-converted-space"/>
    <w:basedOn w:val="DefaultParagraphFont"/>
    <w:rsid w:val="00F87918"/>
  </w:style>
  <w:style w:type="paragraph" w:styleId="NormalWeb">
    <w:name w:val="Normal (Web)"/>
    <w:basedOn w:val="Normal"/>
    <w:uiPriority w:val="99"/>
    <w:unhideWhenUsed/>
    <w:rsid w:val="004778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477815"/>
    <w:rPr>
      <w:color w:val="0000FF"/>
      <w:u w:val="single"/>
    </w:rPr>
  </w:style>
  <w:style w:type="character" w:styleId="Strong">
    <w:name w:val="Strong"/>
    <w:basedOn w:val="DefaultParagraphFont"/>
    <w:uiPriority w:val="22"/>
    <w:qFormat/>
    <w:rsid w:val="0077035E"/>
    <w:rPr>
      <w:b/>
      <w:bCs/>
    </w:rPr>
  </w:style>
  <w:style w:type="paragraph" w:styleId="BalloonText">
    <w:name w:val="Balloon Text"/>
    <w:basedOn w:val="Normal"/>
    <w:link w:val="BalloonTextChar"/>
    <w:uiPriority w:val="99"/>
    <w:semiHidden/>
    <w:unhideWhenUsed/>
    <w:rsid w:val="0077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35E"/>
    <w:rPr>
      <w:rFonts w:ascii="Tahoma" w:hAnsi="Tahoma" w:cs="Tahoma"/>
      <w:sz w:val="16"/>
      <w:szCs w:val="16"/>
    </w:rPr>
  </w:style>
  <w:style w:type="character" w:customStyle="1" w:styleId="Heading4Char">
    <w:name w:val="Heading 4 Char"/>
    <w:basedOn w:val="DefaultParagraphFont"/>
    <w:link w:val="Heading4"/>
    <w:uiPriority w:val="9"/>
    <w:rsid w:val="003D49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49D0"/>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FF45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3D49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49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0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5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50A2"/>
    <w:pPr>
      <w:ind w:left="720"/>
      <w:contextualSpacing/>
    </w:pPr>
  </w:style>
  <w:style w:type="character" w:customStyle="1" w:styleId="apple-converted-space">
    <w:name w:val="apple-converted-space"/>
    <w:basedOn w:val="DefaultParagraphFont"/>
    <w:rsid w:val="00F87918"/>
  </w:style>
  <w:style w:type="paragraph" w:styleId="NormalWeb">
    <w:name w:val="Normal (Web)"/>
    <w:basedOn w:val="Normal"/>
    <w:uiPriority w:val="99"/>
    <w:unhideWhenUsed/>
    <w:rsid w:val="004778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477815"/>
    <w:rPr>
      <w:color w:val="0000FF"/>
      <w:u w:val="single"/>
    </w:rPr>
  </w:style>
  <w:style w:type="character" w:styleId="Strong">
    <w:name w:val="Strong"/>
    <w:basedOn w:val="DefaultParagraphFont"/>
    <w:uiPriority w:val="22"/>
    <w:qFormat/>
    <w:rsid w:val="0077035E"/>
    <w:rPr>
      <w:b/>
      <w:bCs/>
    </w:rPr>
  </w:style>
  <w:style w:type="paragraph" w:styleId="BalloonText">
    <w:name w:val="Balloon Text"/>
    <w:basedOn w:val="Normal"/>
    <w:link w:val="BalloonTextChar"/>
    <w:uiPriority w:val="99"/>
    <w:semiHidden/>
    <w:unhideWhenUsed/>
    <w:rsid w:val="0077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35E"/>
    <w:rPr>
      <w:rFonts w:ascii="Tahoma" w:hAnsi="Tahoma" w:cs="Tahoma"/>
      <w:sz w:val="16"/>
      <w:szCs w:val="16"/>
    </w:rPr>
  </w:style>
  <w:style w:type="character" w:customStyle="1" w:styleId="Heading4Char">
    <w:name w:val="Heading 4 Char"/>
    <w:basedOn w:val="DefaultParagraphFont"/>
    <w:link w:val="Heading4"/>
    <w:uiPriority w:val="9"/>
    <w:rsid w:val="003D49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49D0"/>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FF45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7947">
      <w:bodyDiv w:val="1"/>
      <w:marLeft w:val="0"/>
      <w:marRight w:val="0"/>
      <w:marTop w:val="0"/>
      <w:marBottom w:val="0"/>
      <w:divBdr>
        <w:top w:val="none" w:sz="0" w:space="0" w:color="auto"/>
        <w:left w:val="none" w:sz="0" w:space="0" w:color="auto"/>
        <w:bottom w:val="none" w:sz="0" w:space="0" w:color="auto"/>
        <w:right w:val="none" w:sz="0" w:space="0" w:color="auto"/>
      </w:divBdr>
    </w:div>
    <w:div w:id="865751278">
      <w:bodyDiv w:val="1"/>
      <w:marLeft w:val="0"/>
      <w:marRight w:val="0"/>
      <w:marTop w:val="0"/>
      <w:marBottom w:val="0"/>
      <w:divBdr>
        <w:top w:val="none" w:sz="0" w:space="0" w:color="auto"/>
        <w:left w:val="none" w:sz="0" w:space="0" w:color="auto"/>
        <w:bottom w:val="none" w:sz="0" w:space="0" w:color="auto"/>
        <w:right w:val="none" w:sz="0" w:space="0" w:color="auto"/>
      </w:divBdr>
    </w:div>
    <w:div w:id="1055660934">
      <w:bodyDiv w:val="1"/>
      <w:marLeft w:val="0"/>
      <w:marRight w:val="0"/>
      <w:marTop w:val="0"/>
      <w:marBottom w:val="0"/>
      <w:divBdr>
        <w:top w:val="none" w:sz="0" w:space="0" w:color="auto"/>
        <w:left w:val="none" w:sz="0" w:space="0" w:color="auto"/>
        <w:bottom w:val="none" w:sz="0" w:space="0" w:color="auto"/>
        <w:right w:val="none" w:sz="0" w:space="0" w:color="auto"/>
      </w:divBdr>
    </w:div>
    <w:div w:id="1443840708">
      <w:bodyDiv w:val="1"/>
      <w:marLeft w:val="0"/>
      <w:marRight w:val="0"/>
      <w:marTop w:val="0"/>
      <w:marBottom w:val="0"/>
      <w:divBdr>
        <w:top w:val="none" w:sz="0" w:space="0" w:color="auto"/>
        <w:left w:val="none" w:sz="0" w:space="0" w:color="auto"/>
        <w:bottom w:val="none" w:sz="0" w:space="0" w:color="auto"/>
        <w:right w:val="none" w:sz="0" w:space="0" w:color="auto"/>
      </w:divBdr>
    </w:div>
    <w:div w:id="16907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learn.ru/index.php?option=com_content&amp;view=article&amp;id=34:2011-03-11-09-50-22&amp;catid=12:biblioteka-online&amp;Itemid=17"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eb-learn.ru/index.php?option=com_content&amp;view=article&amp;id=4&amp;Itemid=7"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corm.com/tincanoverview/what-is-an-lrs-learning-record-store/"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C5B79-B9C2-45F0-BC4D-A4CEAFD7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3165</Words>
  <Characters>18047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dc:creator>
  <cp:lastModifiedBy>Andrew Nester (int.)</cp:lastModifiedBy>
  <cp:revision>50</cp:revision>
  <dcterms:created xsi:type="dcterms:W3CDTF">2013-10-15T18:33:00Z</dcterms:created>
  <dcterms:modified xsi:type="dcterms:W3CDTF">2013-12-04T12:51:00Z</dcterms:modified>
</cp:coreProperties>
</file>