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31B0" w14:textId="5E043E37" w:rsidR="00B61E3E" w:rsidRPr="003D4858" w:rsidRDefault="00D511E5" w:rsidP="0069407B">
      <w:pPr>
        <w:pStyle w:val="Heading1"/>
        <w:rPr>
          <w:lang w:val="fr-FR"/>
        </w:rPr>
      </w:pPr>
      <w:r>
        <w:rPr>
          <w:lang w:val="fr-CA"/>
        </w:rPr>
        <w:t>Parcours d’apprentissage pour les vérificateurs de l’accessibilité des documents</w:t>
      </w:r>
    </w:p>
    <w:p w14:paraId="7CE54641" w14:textId="00CB12DB" w:rsidR="00D511E5" w:rsidRPr="003D4858" w:rsidRDefault="00A20907" w:rsidP="00DE44E5">
      <w:pPr>
        <w:pStyle w:val="Heading2"/>
        <w:rPr>
          <w:lang w:val="fr-FR"/>
        </w:rPr>
      </w:pPr>
      <w:r>
        <w:rPr>
          <w:b/>
          <w:bCs/>
          <w:lang w:val="fr-CA"/>
        </w:rPr>
        <w:t>BLOC A</w:t>
      </w:r>
      <w:r>
        <w:rPr>
          <w:lang w:val="fr-CA"/>
        </w:rPr>
        <w:t xml:space="preserve">. Apprentissage de base sur les </w:t>
      </w:r>
      <w:r>
        <w:rPr>
          <w:b/>
          <w:bCs/>
          <w:lang w:val="fr-CA"/>
        </w:rPr>
        <w:t xml:space="preserve">documents Microsoft </w:t>
      </w:r>
      <w:r w:rsidRPr="00554D00">
        <w:rPr>
          <w:lang w:val="fr-CA"/>
        </w:rPr>
        <w:t>accessibles</w:t>
      </w:r>
    </w:p>
    <w:p w14:paraId="01A7C1F4" w14:textId="21950831" w:rsidR="00840F21" w:rsidRPr="003D4858" w:rsidRDefault="0085490F" w:rsidP="002E6427">
      <w:pPr>
        <w:rPr>
          <w:lang w:val="fr-FR"/>
        </w:rPr>
      </w:pPr>
      <w:r>
        <w:rPr>
          <w:b/>
          <w:bCs/>
          <w:lang w:val="fr-CA"/>
        </w:rPr>
        <w:t>Objectif </w:t>
      </w:r>
      <w:r>
        <w:rPr>
          <w:lang w:val="fr-CA"/>
        </w:rPr>
        <w:t>: Vous apprendrez les principes de base sur la façon de créer des documents Microsoft accessibles dans différents formats (Excel, Word, PowerPoint et Outlook).</w:t>
      </w:r>
    </w:p>
    <w:p w14:paraId="704878D2" w14:textId="4C6D448A" w:rsidR="00840F21" w:rsidRPr="003D4858" w:rsidRDefault="005A6933" w:rsidP="002E6427">
      <w:pPr>
        <w:rPr>
          <w:lang w:val="fr-FR"/>
        </w:rPr>
      </w:pPr>
      <w:r>
        <w:rPr>
          <w:b/>
          <w:bCs/>
          <w:lang w:val="fr-CA"/>
        </w:rPr>
        <w:t xml:space="preserve">Remarque : </w:t>
      </w:r>
      <w:r>
        <w:rPr>
          <w:lang w:val="fr-CA"/>
        </w:rPr>
        <w:t>S’il n’y a aucune indication de coût, cela signifie que le produit est gratuit. L’approbation de votre chef d’équipe ou de votre gestionnaire est requise s’il y a des coûts à acquitter.</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00251855" w:rsidRPr="00D511E5" w14:paraId="0B92B2AB" w14:textId="77777777" w:rsidTr="00A344A0">
        <w:trPr>
          <w:cantSplit/>
          <w:tblHeader/>
        </w:trPr>
        <w:tc>
          <w:tcPr>
            <w:tcW w:w="467" w:type="dxa"/>
            <w:tcMar>
              <w:top w:w="85" w:type="dxa"/>
              <w:left w:w="85" w:type="dxa"/>
              <w:bottom w:w="113" w:type="dxa"/>
              <w:right w:w="85" w:type="dxa"/>
            </w:tcMar>
          </w:tcPr>
          <w:p w14:paraId="2A79C37D" w14:textId="77777777" w:rsidR="00D511E5" w:rsidRPr="003D4858" w:rsidRDefault="00D511E5" w:rsidP="00B176C0">
            <w:pPr>
              <w:rPr>
                <w:b/>
                <w:bCs/>
                <w:lang w:val="fr-FR"/>
              </w:rPr>
            </w:pPr>
            <w:r>
              <w:rPr>
                <w:b/>
                <w:bCs/>
                <w:lang w:val="fr-CA"/>
              </w:rPr>
              <w:t xml:space="preserve"> </w:t>
            </w:r>
          </w:p>
        </w:tc>
        <w:tc>
          <w:tcPr>
            <w:tcW w:w="2222" w:type="dxa"/>
            <w:tcMar>
              <w:top w:w="85" w:type="dxa"/>
              <w:left w:w="85" w:type="dxa"/>
              <w:bottom w:w="113" w:type="dxa"/>
              <w:right w:w="85" w:type="dxa"/>
            </w:tcMar>
          </w:tcPr>
          <w:p w14:paraId="1C4D4F54" w14:textId="77777777" w:rsidR="00D511E5" w:rsidRPr="00D511E5" w:rsidRDefault="00D511E5" w:rsidP="00B176C0">
            <w:pPr>
              <w:rPr>
                <w:b/>
                <w:bCs/>
              </w:rPr>
            </w:pPr>
            <w:r>
              <w:rPr>
                <w:b/>
                <w:bCs/>
                <w:lang w:val="fr-CA"/>
              </w:rPr>
              <w:t>Activité</w:t>
            </w:r>
          </w:p>
        </w:tc>
        <w:tc>
          <w:tcPr>
            <w:tcW w:w="1701" w:type="dxa"/>
            <w:tcMar>
              <w:top w:w="85" w:type="dxa"/>
              <w:left w:w="85" w:type="dxa"/>
              <w:bottom w:w="113" w:type="dxa"/>
              <w:right w:w="85" w:type="dxa"/>
            </w:tcMar>
          </w:tcPr>
          <w:p w14:paraId="5CE916D7" w14:textId="77777777" w:rsidR="00D511E5" w:rsidRPr="00D511E5" w:rsidRDefault="00D511E5" w:rsidP="00B176C0">
            <w:pPr>
              <w:rPr>
                <w:b/>
                <w:bCs/>
              </w:rPr>
            </w:pPr>
            <w:r>
              <w:rPr>
                <w:b/>
                <w:bCs/>
                <w:lang w:val="fr-CA"/>
              </w:rPr>
              <w:t>Méthode(s)</w:t>
            </w:r>
          </w:p>
        </w:tc>
        <w:tc>
          <w:tcPr>
            <w:tcW w:w="1417" w:type="dxa"/>
            <w:tcMar>
              <w:top w:w="85" w:type="dxa"/>
              <w:left w:w="85" w:type="dxa"/>
              <w:bottom w:w="113" w:type="dxa"/>
              <w:right w:w="85" w:type="dxa"/>
            </w:tcMar>
          </w:tcPr>
          <w:p w14:paraId="751E2153" w14:textId="77777777" w:rsidR="00D511E5" w:rsidRPr="00D511E5" w:rsidRDefault="00D511E5" w:rsidP="00B176C0">
            <w:pPr>
              <w:rPr>
                <w:b/>
                <w:bCs/>
              </w:rPr>
            </w:pPr>
            <w:r>
              <w:rPr>
                <w:b/>
                <w:bCs/>
                <w:lang w:val="fr-CA"/>
              </w:rPr>
              <w:t>Durée</w:t>
            </w:r>
          </w:p>
        </w:tc>
        <w:tc>
          <w:tcPr>
            <w:tcW w:w="4983" w:type="dxa"/>
            <w:tcMar>
              <w:top w:w="85" w:type="dxa"/>
              <w:left w:w="85" w:type="dxa"/>
              <w:bottom w:w="113" w:type="dxa"/>
              <w:right w:w="85" w:type="dxa"/>
            </w:tcMar>
          </w:tcPr>
          <w:p w14:paraId="1FF16A96" w14:textId="58EC8DE3" w:rsidR="00D511E5" w:rsidRPr="00D511E5" w:rsidRDefault="00712D6F" w:rsidP="009746D8">
            <w:pPr>
              <w:tabs>
                <w:tab w:val="left" w:pos="4120"/>
              </w:tabs>
              <w:rPr>
                <w:b/>
                <w:bCs/>
              </w:rPr>
            </w:pPr>
            <w:r>
              <w:rPr>
                <w:b/>
                <w:bCs/>
                <w:lang w:val="fr-CA"/>
              </w:rPr>
              <w:t>Objet/matériel</w:t>
            </w:r>
          </w:p>
        </w:tc>
      </w:tr>
      <w:tr w:rsidR="009A44B5" w:rsidRPr="004C1030" w14:paraId="2ED3BFA2" w14:textId="77777777" w:rsidTr="00A344A0">
        <w:trPr>
          <w:cantSplit/>
        </w:trPr>
        <w:tc>
          <w:tcPr>
            <w:tcW w:w="467" w:type="dxa"/>
            <w:tcMar>
              <w:top w:w="85" w:type="dxa"/>
              <w:left w:w="85" w:type="dxa"/>
              <w:bottom w:w="113" w:type="dxa"/>
              <w:right w:w="85" w:type="dxa"/>
            </w:tcMar>
          </w:tcPr>
          <w:p w14:paraId="6B8EB63D" w14:textId="0ED9A654" w:rsidR="009A44B5" w:rsidRDefault="009A44B5" w:rsidP="00B176C0">
            <w:r>
              <w:rPr>
                <w:lang w:val="fr-CA"/>
              </w:rPr>
              <w:t>1.</w:t>
            </w:r>
          </w:p>
        </w:tc>
        <w:tc>
          <w:tcPr>
            <w:tcW w:w="2222" w:type="dxa"/>
            <w:tcMar>
              <w:top w:w="85" w:type="dxa"/>
              <w:left w:w="85" w:type="dxa"/>
              <w:bottom w:w="113" w:type="dxa"/>
              <w:right w:w="85" w:type="dxa"/>
            </w:tcMar>
          </w:tcPr>
          <w:p w14:paraId="5CF229B6" w14:textId="0D319B2F" w:rsidR="009A44B5" w:rsidRDefault="00866525" w:rsidP="00D511E5">
            <w:r>
              <w:rPr>
                <w:lang w:val="fr-CA"/>
              </w:rPr>
              <w:t>Rendre les documents accessibles</w:t>
            </w:r>
          </w:p>
        </w:tc>
        <w:tc>
          <w:tcPr>
            <w:tcW w:w="1701" w:type="dxa"/>
            <w:tcMar>
              <w:top w:w="85" w:type="dxa"/>
              <w:left w:w="85" w:type="dxa"/>
              <w:bottom w:w="113" w:type="dxa"/>
              <w:right w:w="85" w:type="dxa"/>
            </w:tcMar>
          </w:tcPr>
          <w:p w14:paraId="51370628" w14:textId="4EDC3CB7" w:rsidR="009A44B5" w:rsidRPr="003D4858" w:rsidRDefault="00866525" w:rsidP="00B176C0">
            <w:pPr>
              <w:rPr>
                <w:lang w:val="fr-FR"/>
              </w:rPr>
            </w:pPr>
            <w:r>
              <w:rPr>
                <w:lang w:val="fr-CA"/>
              </w:rPr>
              <w:t>Vidéo en ligne et méthodes détaillées</w:t>
            </w:r>
          </w:p>
        </w:tc>
        <w:tc>
          <w:tcPr>
            <w:tcW w:w="1417" w:type="dxa"/>
            <w:tcMar>
              <w:top w:w="85" w:type="dxa"/>
              <w:left w:w="85" w:type="dxa"/>
              <w:bottom w:w="113" w:type="dxa"/>
              <w:right w:w="85" w:type="dxa"/>
            </w:tcMar>
          </w:tcPr>
          <w:p w14:paraId="46F3FA9B" w14:textId="1C0DE368" w:rsidR="009A44B5" w:rsidRDefault="00C35FB4" w:rsidP="00B176C0">
            <w:r>
              <w:rPr>
                <w:lang w:val="fr-CA"/>
              </w:rPr>
              <w:t>5 minutes</w:t>
            </w:r>
          </w:p>
        </w:tc>
        <w:tc>
          <w:tcPr>
            <w:tcW w:w="4983" w:type="dxa"/>
            <w:tcMar>
              <w:top w:w="85" w:type="dxa"/>
              <w:left w:w="85" w:type="dxa"/>
              <w:bottom w:w="113" w:type="dxa"/>
              <w:right w:w="85" w:type="dxa"/>
            </w:tcMar>
          </w:tcPr>
          <w:p w14:paraId="742F315C" w14:textId="77777777" w:rsidR="00C35FB4" w:rsidRPr="003D4858" w:rsidRDefault="00C35FB4" w:rsidP="00C35FB4">
            <w:pPr>
              <w:rPr>
                <w:lang w:val="fr-FR"/>
              </w:rPr>
            </w:pPr>
            <w:r>
              <w:rPr>
                <w:b/>
                <w:bCs/>
                <w:lang w:val="fr-CA"/>
              </w:rPr>
              <w:t>Objet</w:t>
            </w:r>
          </w:p>
          <w:p w14:paraId="518587CA" w14:textId="16602104" w:rsidR="00C35FB4" w:rsidRPr="003D4858" w:rsidRDefault="00C35FB4" w:rsidP="00C35FB4">
            <w:pPr>
              <w:rPr>
                <w:lang w:val="fr-FR"/>
              </w:rPr>
            </w:pPr>
            <w:r>
              <w:rPr>
                <w:lang w:val="fr-CA"/>
              </w:rPr>
              <w:t>Apprendre comment utiliser le Vérificateur d’accessibilité, ajouter des textes optionnels, utiliser des styles d’en</w:t>
            </w:r>
            <w:r>
              <w:rPr>
                <w:lang w:val="fr-CA"/>
              </w:rPr>
              <w:noBreakHyphen/>
              <w:t>tête, fusionner des cellules, se servir de la fonction PowerPoint Live, et plus encore.</w:t>
            </w:r>
          </w:p>
          <w:p w14:paraId="0AB7237B" w14:textId="77777777" w:rsidR="00C35FB4" w:rsidRPr="003D4858" w:rsidRDefault="00C35FB4" w:rsidP="00C35FB4">
            <w:pPr>
              <w:rPr>
                <w:b/>
                <w:bCs/>
                <w:lang w:val="fr-FR"/>
              </w:rPr>
            </w:pPr>
          </w:p>
          <w:p w14:paraId="2ED8EA05" w14:textId="77777777" w:rsidR="00C35FB4" w:rsidRPr="003D4858" w:rsidRDefault="00C35FB4" w:rsidP="00C35FB4">
            <w:pPr>
              <w:rPr>
                <w:b/>
                <w:bCs/>
                <w:lang w:val="fr-FR"/>
              </w:rPr>
            </w:pPr>
            <w:r>
              <w:rPr>
                <w:b/>
                <w:bCs/>
                <w:lang w:val="fr-CA"/>
              </w:rPr>
              <w:t>Matériel</w:t>
            </w:r>
          </w:p>
          <w:p w14:paraId="2280D076" w14:textId="643D7D8E" w:rsidR="00827F5E" w:rsidRDefault="00027282" w:rsidP="00C35FB4">
            <w:pPr>
              <w:rPr>
                <w:rStyle w:val="Hyperlink"/>
                <w:lang w:val="fr-CA"/>
              </w:rPr>
            </w:pPr>
            <w:hyperlink r:id="rId11" w:history="1">
              <w:r w:rsidR="00827F5E">
                <w:rPr>
                  <w:rStyle w:val="Hyperlink"/>
                  <w:lang w:val="fr-CA"/>
                </w:rPr>
                <w:t>Vidéos de formation d'accessibilité</w:t>
              </w:r>
            </w:hyperlink>
          </w:p>
          <w:p w14:paraId="18E1F07E" w14:textId="6B471F18" w:rsidR="00F21DE2" w:rsidRPr="00827F5E" w:rsidRDefault="00827F5E" w:rsidP="00827F5E">
            <w:pPr>
              <w:rPr>
                <w:lang w:val="fr-CA"/>
              </w:rPr>
            </w:pPr>
            <w:r w:rsidRPr="00827F5E">
              <w:rPr>
                <w:lang w:val="fr-CA"/>
              </w:rPr>
              <w:t>(rendre votre contenu accessible)</w:t>
            </w:r>
          </w:p>
        </w:tc>
      </w:tr>
      <w:tr w:rsidR="00D511E5" w:rsidRPr="004C1030" w14:paraId="3DF065B0" w14:textId="77777777" w:rsidTr="00A344A0">
        <w:trPr>
          <w:cantSplit/>
        </w:trPr>
        <w:tc>
          <w:tcPr>
            <w:tcW w:w="467" w:type="dxa"/>
            <w:tcMar>
              <w:top w:w="85" w:type="dxa"/>
              <w:left w:w="85" w:type="dxa"/>
              <w:bottom w:w="113" w:type="dxa"/>
              <w:right w:w="85" w:type="dxa"/>
            </w:tcMar>
          </w:tcPr>
          <w:p w14:paraId="6D5E601B" w14:textId="57CEF745" w:rsidR="00D511E5" w:rsidRPr="00D511E5" w:rsidRDefault="009A44B5" w:rsidP="00B176C0">
            <w:r>
              <w:rPr>
                <w:lang w:val="fr-CA"/>
              </w:rPr>
              <w:t>2.</w:t>
            </w:r>
          </w:p>
        </w:tc>
        <w:tc>
          <w:tcPr>
            <w:tcW w:w="2222" w:type="dxa"/>
            <w:tcMar>
              <w:top w:w="85" w:type="dxa"/>
              <w:left w:w="85" w:type="dxa"/>
              <w:bottom w:w="113" w:type="dxa"/>
              <w:right w:w="85" w:type="dxa"/>
            </w:tcMar>
          </w:tcPr>
          <w:p w14:paraId="5899E7D0" w14:textId="2CA0DCB0" w:rsidR="00D511E5" w:rsidRPr="003D4858" w:rsidRDefault="00430B03" w:rsidP="2ED54A36">
            <w:pPr>
              <w:rPr>
                <w:lang w:val="fr-FR"/>
              </w:rPr>
            </w:pPr>
            <w:r>
              <w:rPr>
                <w:lang w:val="fr-CA"/>
              </w:rPr>
              <w:t>Rendre vos courriels Microsoft Outlook accessibles</w:t>
            </w:r>
          </w:p>
        </w:tc>
        <w:tc>
          <w:tcPr>
            <w:tcW w:w="1701" w:type="dxa"/>
            <w:tcMar>
              <w:top w:w="85" w:type="dxa"/>
              <w:left w:w="85" w:type="dxa"/>
              <w:bottom w:w="113" w:type="dxa"/>
              <w:right w:w="85" w:type="dxa"/>
            </w:tcMar>
          </w:tcPr>
          <w:p w14:paraId="235F0815" w14:textId="3AABE195" w:rsidR="00D511E5" w:rsidRPr="003D4858" w:rsidRDefault="00251855" w:rsidP="00B176C0">
            <w:pPr>
              <w:rPr>
                <w:lang w:val="fr-FR"/>
              </w:rPr>
            </w:pPr>
            <w:r>
              <w:rPr>
                <w:lang w:val="fr-CA"/>
              </w:rPr>
              <w:t>Vidéo en ligne et méthodes détaillées</w:t>
            </w:r>
          </w:p>
        </w:tc>
        <w:tc>
          <w:tcPr>
            <w:tcW w:w="1417" w:type="dxa"/>
            <w:tcMar>
              <w:top w:w="85" w:type="dxa"/>
              <w:left w:w="85" w:type="dxa"/>
              <w:bottom w:w="113" w:type="dxa"/>
              <w:right w:w="85" w:type="dxa"/>
            </w:tcMar>
          </w:tcPr>
          <w:p w14:paraId="0FC5C83A" w14:textId="4DF702C2" w:rsidR="00D511E5" w:rsidRPr="00D511E5" w:rsidRDefault="00D511E5" w:rsidP="00B176C0">
            <w:r>
              <w:rPr>
                <w:lang w:val="fr-CA"/>
              </w:rPr>
              <w:t>15 minutes</w:t>
            </w:r>
          </w:p>
        </w:tc>
        <w:tc>
          <w:tcPr>
            <w:tcW w:w="4983" w:type="dxa"/>
            <w:tcMar>
              <w:top w:w="85" w:type="dxa"/>
              <w:left w:w="85" w:type="dxa"/>
              <w:bottom w:w="113" w:type="dxa"/>
              <w:right w:w="85" w:type="dxa"/>
            </w:tcMar>
          </w:tcPr>
          <w:p w14:paraId="271DC6FB" w14:textId="092C1B40" w:rsidR="00D511E5" w:rsidRPr="003D4858" w:rsidRDefault="00D511E5" w:rsidP="00B176C0">
            <w:pPr>
              <w:rPr>
                <w:lang w:val="fr-FR"/>
              </w:rPr>
            </w:pPr>
            <w:r>
              <w:rPr>
                <w:b/>
                <w:bCs/>
                <w:lang w:val="fr-CA"/>
              </w:rPr>
              <w:t>Objet</w:t>
            </w:r>
          </w:p>
          <w:p w14:paraId="7C1E23FD" w14:textId="2B553DFC" w:rsidR="00D511E5" w:rsidRPr="003D4858" w:rsidRDefault="00D511E5" w:rsidP="00B176C0">
            <w:pPr>
              <w:rPr>
                <w:lang w:val="fr-FR"/>
              </w:rPr>
            </w:pPr>
            <w:r>
              <w:rPr>
                <w:lang w:val="fr-CA"/>
              </w:rPr>
              <w:t>Apprendre comment utiliser le Vérificateur d’accessibilité, ajouter des textes optionnels aux images, et utiliser des polices, des couleurs et des styles pour maximiser l’inclusivité de vos courriels avant de les envoyer.</w:t>
            </w:r>
          </w:p>
          <w:p w14:paraId="6379416C" w14:textId="77777777" w:rsidR="00D511E5" w:rsidRPr="003D4858" w:rsidRDefault="00D511E5" w:rsidP="00B176C0">
            <w:pPr>
              <w:rPr>
                <w:lang w:val="fr-FR"/>
              </w:rPr>
            </w:pPr>
          </w:p>
          <w:p w14:paraId="6A0F9E42" w14:textId="74372D41" w:rsidR="00251855" w:rsidRPr="003D4858" w:rsidRDefault="00251855" w:rsidP="00B176C0">
            <w:pPr>
              <w:rPr>
                <w:b/>
                <w:bCs/>
                <w:lang w:val="fr-FR"/>
              </w:rPr>
            </w:pPr>
            <w:r>
              <w:rPr>
                <w:b/>
                <w:bCs/>
                <w:lang w:val="fr-CA"/>
              </w:rPr>
              <w:t>Matériel</w:t>
            </w:r>
          </w:p>
          <w:p w14:paraId="319F0E32" w14:textId="18863543" w:rsidR="00D511E5" w:rsidRPr="003D4858" w:rsidRDefault="00027282" w:rsidP="00251855">
            <w:pPr>
              <w:rPr>
                <w:lang w:val="fr-FR"/>
              </w:rPr>
            </w:pPr>
            <w:hyperlink r:id="rId12" w:history="1">
              <w:r w:rsidR="006E318D">
                <w:rPr>
                  <w:rStyle w:val="Hyperlink"/>
                  <w:lang w:val="fr-CA"/>
                </w:rPr>
                <w:t>Rendre votre e-mail Outlook accessible aux personnes atteintes d’un handicap</w:t>
              </w:r>
            </w:hyperlink>
            <w:r w:rsidR="006E318D">
              <w:rPr>
                <w:lang w:val="fr-CA"/>
              </w:rPr>
              <w:t xml:space="preserve"> </w:t>
            </w:r>
          </w:p>
        </w:tc>
      </w:tr>
      <w:tr w:rsidR="001953E1" w:rsidRPr="00827F5E" w14:paraId="4923B13D" w14:textId="77777777" w:rsidTr="00A344A0">
        <w:trPr>
          <w:cantSplit/>
        </w:trPr>
        <w:tc>
          <w:tcPr>
            <w:tcW w:w="467" w:type="dxa"/>
            <w:tcMar>
              <w:top w:w="85" w:type="dxa"/>
              <w:left w:w="85" w:type="dxa"/>
              <w:bottom w:w="113" w:type="dxa"/>
              <w:right w:w="85" w:type="dxa"/>
            </w:tcMar>
          </w:tcPr>
          <w:p w14:paraId="58E8C446" w14:textId="3C4C1A98" w:rsidR="001953E1" w:rsidRDefault="001953E1" w:rsidP="00B176C0">
            <w:r>
              <w:rPr>
                <w:lang w:val="fr-CA"/>
              </w:rPr>
              <w:t>3.</w:t>
            </w:r>
          </w:p>
        </w:tc>
        <w:tc>
          <w:tcPr>
            <w:tcW w:w="2222" w:type="dxa"/>
            <w:tcMar>
              <w:top w:w="85" w:type="dxa"/>
              <w:left w:w="85" w:type="dxa"/>
              <w:bottom w:w="113" w:type="dxa"/>
              <w:right w:w="85" w:type="dxa"/>
            </w:tcMar>
          </w:tcPr>
          <w:p w14:paraId="74BE8C2A" w14:textId="6F564FC3" w:rsidR="001953E1" w:rsidRDefault="00A87FE7" w:rsidP="2ED54A36">
            <w:r>
              <w:rPr>
                <w:lang w:val="fr-CA"/>
              </w:rPr>
              <w:t>Accroître l’accessibilité des courriels</w:t>
            </w:r>
          </w:p>
        </w:tc>
        <w:tc>
          <w:tcPr>
            <w:tcW w:w="1701" w:type="dxa"/>
            <w:tcMar>
              <w:top w:w="85" w:type="dxa"/>
              <w:left w:w="85" w:type="dxa"/>
              <w:bottom w:w="113" w:type="dxa"/>
              <w:right w:w="85" w:type="dxa"/>
            </w:tcMar>
          </w:tcPr>
          <w:p w14:paraId="4D142630" w14:textId="076C4FD5" w:rsidR="001953E1" w:rsidRDefault="00A87FE7" w:rsidP="00B176C0">
            <w:r>
              <w:rPr>
                <w:lang w:val="fr-CA"/>
              </w:rPr>
              <w:t>Vidéo en ligne</w:t>
            </w:r>
          </w:p>
        </w:tc>
        <w:tc>
          <w:tcPr>
            <w:tcW w:w="1417" w:type="dxa"/>
            <w:tcMar>
              <w:top w:w="85" w:type="dxa"/>
              <w:left w:w="85" w:type="dxa"/>
              <w:bottom w:w="113" w:type="dxa"/>
              <w:right w:w="85" w:type="dxa"/>
            </w:tcMar>
          </w:tcPr>
          <w:p w14:paraId="1909CDE4" w14:textId="0B624CC0" w:rsidR="001953E1" w:rsidRDefault="005B0DAC" w:rsidP="00B176C0">
            <w:r>
              <w:rPr>
                <w:lang w:val="fr-CA"/>
              </w:rPr>
              <w:t>15 minutes</w:t>
            </w:r>
          </w:p>
        </w:tc>
        <w:tc>
          <w:tcPr>
            <w:tcW w:w="4983" w:type="dxa"/>
            <w:tcMar>
              <w:top w:w="85" w:type="dxa"/>
              <w:left w:w="85" w:type="dxa"/>
              <w:bottom w:w="113" w:type="dxa"/>
              <w:right w:w="85" w:type="dxa"/>
            </w:tcMar>
          </w:tcPr>
          <w:p w14:paraId="3665DE96" w14:textId="44F46498" w:rsidR="005C670D" w:rsidRPr="003D4858" w:rsidRDefault="005C670D" w:rsidP="00B176C0">
            <w:pPr>
              <w:rPr>
                <w:lang w:val="fr-FR"/>
              </w:rPr>
            </w:pPr>
            <w:r>
              <w:rPr>
                <w:b/>
                <w:bCs/>
                <w:lang w:val="fr-CA"/>
              </w:rPr>
              <w:t>Objet</w:t>
            </w:r>
          </w:p>
          <w:p w14:paraId="315B7CCD" w14:textId="4D217C11" w:rsidR="006E73BD" w:rsidRPr="003D4858" w:rsidRDefault="006E73BD" w:rsidP="00B176C0">
            <w:pPr>
              <w:rPr>
                <w:lang w:val="fr-FR"/>
              </w:rPr>
            </w:pPr>
            <w:r>
              <w:rPr>
                <w:lang w:val="fr-CA"/>
              </w:rPr>
              <w:t>S’assurer que les courriels sont accessibles aux personnes ayant une vision limitée ou qui sont privées de la vue, utiliser du texte optionnel pour décrire des images, présenter des tableaux et des listes accessibles, et structurer le contenu.</w:t>
            </w:r>
          </w:p>
          <w:p w14:paraId="18A182A7" w14:textId="77777777" w:rsidR="005B0DAC" w:rsidRPr="003D4858" w:rsidRDefault="005B0DAC" w:rsidP="00B176C0">
            <w:pPr>
              <w:rPr>
                <w:lang w:val="fr-FR"/>
              </w:rPr>
            </w:pPr>
          </w:p>
          <w:p w14:paraId="135E08A1" w14:textId="74D5E790" w:rsidR="005B0DAC" w:rsidRPr="003D4858" w:rsidRDefault="005B0DAC" w:rsidP="00B176C0">
            <w:pPr>
              <w:rPr>
                <w:lang w:val="fr-FR"/>
              </w:rPr>
            </w:pPr>
            <w:r>
              <w:rPr>
                <w:b/>
                <w:bCs/>
                <w:lang w:val="fr-CA"/>
              </w:rPr>
              <w:t>Matériel</w:t>
            </w:r>
          </w:p>
          <w:p w14:paraId="047232BA" w14:textId="6B2D45CE" w:rsidR="00671EA5" w:rsidRPr="003D4858" w:rsidRDefault="00027282" w:rsidP="00B176C0">
            <w:pPr>
              <w:rPr>
                <w:rStyle w:val="Hyperlink"/>
                <w:lang w:val="fr-FR"/>
              </w:rPr>
            </w:pPr>
            <w:hyperlink r:id="rId13" w:history="1">
              <w:r w:rsidR="00827F5E">
                <w:rPr>
                  <w:rStyle w:val="Hyperlink"/>
                  <w:lang w:val="fr-CA"/>
                </w:rPr>
                <w:t>Améliorer l’accessibilité des courriers</w:t>
              </w:r>
            </w:hyperlink>
          </w:p>
          <w:p w14:paraId="282C5E20" w14:textId="746C93E2" w:rsidR="00A344A0" w:rsidRPr="003D4858" w:rsidRDefault="00A344A0" w:rsidP="00B176C0">
            <w:pPr>
              <w:rPr>
                <w:color w:val="0563C1" w:themeColor="hyperlink"/>
                <w:u w:val="single"/>
                <w:lang w:val="fr-FR"/>
              </w:rPr>
            </w:pPr>
          </w:p>
        </w:tc>
      </w:tr>
      <w:tr w:rsidR="00D511E5" w:rsidRPr="004C1030" w14:paraId="2D0491EF" w14:textId="77777777" w:rsidTr="00A344A0">
        <w:trPr>
          <w:cantSplit/>
        </w:trPr>
        <w:tc>
          <w:tcPr>
            <w:tcW w:w="467" w:type="dxa"/>
            <w:tcMar>
              <w:top w:w="85" w:type="dxa"/>
              <w:left w:w="85" w:type="dxa"/>
              <w:bottom w:w="113" w:type="dxa"/>
              <w:right w:w="85" w:type="dxa"/>
            </w:tcMar>
          </w:tcPr>
          <w:p w14:paraId="20E7561C" w14:textId="1F159C1A" w:rsidR="00D511E5" w:rsidRDefault="0090584A" w:rsidP="00B176C0">
            <w:r>
              <w:rPr>
                <w:lang w:val="fr-CA"/>
              </w:rPr>
              <w:lastRenderedPageBreak/>
              <w:t>4.</w:t>
            </w:r>
          </w:p>
        </w:tc>
        <w:tc>
          <w:tcPr>
            <w:tcW w:w="2222" w:type="dxa"/>
            <w:tcMar>
              <w:top w:w="85" w:type="dxa"/>
              <w:left w:w="85" w:type="dxa"/>
              <w:bottom w:w="113" w:type="dxa"/>
              <w:right w:w="85" w:type="dxa"/>
            </w:tcMar>
          </w:tcPr>
          <w:p w14:paraId="65DF3B8C" w14:textId="07EA49EE" w:rsidR="00D511E5" w:rsidRPr="003D4858" w:rsidRDefault="00430B03" w:rsidP="00D511E5">
            <w:pPr>
              <w:rPr>
                <w:lang w:val="fr-FR"/>
              </w:rPr>
            </w:pPr>
            <w:r>
              <w:rPr>
                <w:lang w:val="fr-CA"/>
              </w:rPr>
              <w:t>Rendre vos documents Microsoft Word accessibles</w:t>
            </w:r>
          </w:p>
        </w:tc>
        <w:tc>
          <w:tcPr>
            <w:tcW w:w="1701" w:type="dxa"/>
            <w:tcMar>
              <w:top w:w="85" w:type="dxa"/>
              <w:left w:w="85" w:type="dxa"/>
              <w:bottom w:w="113" w:type="dxa"/>
              <w:right w:w="85" w:type="dxa"/>
            </w:tcMar>
          </w:tcPr>
          <w:p w14:paraId="3FFC5FB9" w14:textId="035F0D4A" w:rsidR="00D511E5" w:rsidRPr="003D4858" w:rsidRDefault="00251855" w:rsidP="00B176C0">
            <w:pPr>
              <w:rPr>
                <w:lang w:val="fr-FR"/>
              </w:rPr>
            </w:pPr>
            <w:r>
              <w:rPr>
                <w:lang w:val="fr-CA"/>
              </w:rPr>
              <w:t>Vidéo en ligne et méthodes détaillées</w:t>
            </w:r>
          </w:p>
        </w:tc>
        <w:tc>
          <w:tcPr>
            <w:tcW w:w="1417" w:type="dxa"/>
            <w:tcMar>
              <w:top w:w="85" w:type="dxa"/>
              <w:left w:w="85" w:type="dxa"/>
              <w:bottom w:w="113" w:type="dxa"/>
              <w:right w:w="85" w:type="dxa"/>
            </w:tcMar>
          </w:tcPr>
          <w:p w14:paraId="4FF10B55" w14:textId="46185B13" w:rsidR="00D511E5" w:rsidRDefault="006E2543" w:rsidP="00B176C0">
            <w:r>
              <w:rPr>
                <w:lang w:val="fr-CA"/>
              </w:rPr>
              <w:t>30 minutes</w:t>
            </w:r>
          </w:p>
        </w:tc>
        <w:tc>
          <w:tcPr>
            <w:tcW w:w="4983" w:type="dxa"/>
            <w:tcMar>
              <w:top w:w="85" w:type="dxa"/>
              <w:left w:w="85" w:type="dxa"/>
              <w:bottom w:w="113" w:type="dxa"/>
              <w:right w:w="85" w:type="dxa"/>
            </w:tcMar>
          </w:tcPr>
          <w:p w14:paraId="2B595D89" w14:textId="77777777" w:rsidR="002E6427" w:rsidRPr="003D4858" w:rsidRDefault="002E6427" w:rsidP="002E6427">
            <w:pPr>
              <w:rPr>
                <w:b/>
                <w:bCs/>
                <w:lang w:val="fr-FR"/>
              </w:rPr>
            </w:pPr>
            <w:r>
              <w:rPr>
                <w:b/>
                <w:bCs/>
                <w:lang w:val="fr-CA"/>
              </w:rPr>
              <w:t>Objet</w:t>
            </w:r>
          </w:p>
          <w:p w14:paraId="70884D2B" w14:textId="348225F1" w:rsidR="002E6427" w:rsidRPr="003D4858" w:rsidRDefault="002E6427" w:rsidP="002E6427">
            <w:pPr>
              <w:rPr>
                <w:lang w:val="fr-FR"/>
              </w:rPr>
            </w:pPr>
            <w:r>
              <w:rPr>
                <w:lang w:val="fr-CA"/>
              </w:rPr>
              <w:t>Vous appren</w:t>
            </w:r>
            <w:r w:rsidR="003850B5">
              <w:rPr>
                <w:lang w:val="fr-CA"/>
              </w:rPr>
              <w:t>dr</w:t>
            </w:r>
            <w:r>
              <w:rPr>
                <w:lang w:val="fr-CA"/>
              </w:rPr>
              <w:t>ez à utiliser le Vérificateur d’accessibilité, à ajouter des textes optionnels aux images et à utiliser des polices, des couleurs et des styles.</w:t>
            </w:r>
          </w:p>
          <w:p w14:paraId="1E660BF7" w14:textId="4FB8D65F" w:rsidR="002E6427" w:rsidRPr="003D4858" w:rsidRDefault="002E6427" w:rsidP="002E6427">
            <w:pPr>
              <w:rPr>
                <w:lang w:val="fr-FR"/>
              </w:rPr>
            </w:pPr>
          </w:p>
          <w:p w14:paraId="4BE5C93D" w14:textId="138524E1" w:rsidR="002E6427" w:rsidRPr="003D4858" w:rsidRDefault="00251855" w:rsidP="002E6427">
            <w:pPr>
              <w:rPr>
                <w:b/>
                <w:bCs/>
                <w:lang w:val="fr-FR"/>
              </w:rPr>
            </w:pPr>
            <w:r>
              <w:rPr>
                <w:b/>
                <w:bCs/>
                <w:lang w:val="fr-CA"/>
              </w:rPr>
              <w:t>Matériel</w:t>
            </w:r>
          </w:p>
          <w:p w14:paraId="23F095E2" w14:textId="77777777" w:rsidR="00E14BA4" w:rsidRDefault="00027282" w:rsidP="00251855">
            <w:pPr>
              <w:rPr>
                <w:lang w:val="fr-CA"/>
              </w:rPr>
            </w:pPr>
            <w:hyperlink r:id="rId14" w:history="1">
              <w:r w:rsidR="006E318D">
                <w:rPr>
                  <w:rStyle w:val="Hyperlink"/>
                  <w:lang w:val="fr-CA"/>
                </w:rPr>
                <w:t>Rendre vos documents Word accessibles aux personnes atteintes d’un handicap</w:t>
              </w:r>
            </w:hyperlink>
          </w:p>
          <w:p w14:paraId="6D4C8E86" w14:textId="6192A8D1" w:rsidR="001A3D2C" w:rsidRPr="003D4858" w:rsidRDefault="007D6295" w:rsidP="00251855">
            <w:pPr>
              <w:rPr>
                <w:lang w:val="fr-FR"/>
              </w:rPr>
            </w:pPr>
            <w:hyperlink r:id="rId15" w:history="1">
              <w:r w:rsidR="006E318D">
                <w:rPr>
                  <w:rStyle w:val="Hyperlink"/>
                  <w:lang w:val="fr-CA"/>
                </w:rPr>
                <w:t>Créer des docume</w:t>
              </w:r>
              <w:r w:rsidR="006E318D">
                <w:rPr>
                  <w:rStyle w:val="Hyperlink"/>
                  <w:lang w:val="fr-CA"/>
                </w:rPr>
                <w:t>n</w:t>
              </w:r>
              <w:r w:rsidR="006E318D">
                <w:rPr>
                  <w:rStyle w:val="Hyperlink"/>
                  <w:lang w:val="fr-CA"/>
                </w:rPr>
                <w:t xml:space="preserve">ts </w:t>
              </w:r>
              <w:r w:rsidR="004C1030">
                <w:rPr>
                  <w:rStyle w:val="Hyperlink"/>
                  <w:lang w:val="fr-CA"/>
                </w:rPr>
                <w:t>Word</w:t>
              </w:r>
              <w:r w:rsidR="006E318D">
                <w:rPr>
                  <w:rStyle w:val="Hyperlink"/>
                  <w:lang w:val="fr-CA"/>
                </w:rPr>
                <w:t xml:space="preserve"> accessibles</w:t>
              </w:r>
            </w:hyperlink>
          </w:p>
        </w:tc>
      </w:tr>
      <w:tr w:rsidR="002E6427" w:rsidRPr="00F578B3" w14:paraId="1EFC8539" w14:textId="77777777" w:rsidTr="00A344A0">
        <w:trPr>
          <w:cantSplit/>
        </w:trPr>
        <w:tc>
          <w:tcPr>
            <w:tcW w:w="467" w:type="dxa"/>
            <w:tcMar>
              <w:top w:w="85" w:type="dxa"/>
              <w:left w:w="85" w:type="dxa"/>
              <w:bottom w:w="113" w:type="dxa"/>
              <w:right w:w="85" w:type="dxa"/>
            </w:tcMar>
          </w:tcPr>
          <w:p w14:paraId="47401AA8" w14:textId="284993A1" w:rsidR="002E6427" w:rsidRDefault="0090584A" w:rsidP="00B176C0">
            <w:r>
              <w:rPr>
                <w:lang w:val="fr-CA"/>
              </w:rPr>
              <w:t>5.</w:t>
            </w:r>
          </w:p>
        </w:tc>
        <w:tc>
          <w:tcPr>
            <w:tcW w:w="2222" w:type="dxa"/>
            <w:tcMar>
              <w:top w:w="85" w:type="dxa"/>
              <w:left w:w="85" w:type="dxa"/>
              <w:bottom w:w="113" w:type="dxa"/>
              <w:right w:w="85" w:type="dxa"/>
            </w:tcMar>
          </w:tcPr>
          <w:p w14:paraId="014B694A" w14:textId="6E831513" w:rsidR="002E6427" w:rsidRPr="003D4858" w:rsidRDefault="00430B03" w:rsidP="00D511E5">
            <w:pPr>
              <w:rPr>
                <w:lang w:val="fr-FR"/>
              </w:rPr>
            </w:pPr>
            <w:r>
              <w:rPr>
                <w:lang w:val="fr-CA"/>
              </w:rPr>
              <w:t xml:space="preserve">Rendre vos documents Microsoft Excel accessibles </w:t>
            </w:r>
          </w:p>
        </w:tc>
        <w:tc>
          <w:tcPr>
            <w:tcW w:w="1701" w:type="dxa"/>
            <w:tcMar>
              <w:top w:w="85" w:type="dxa"/>
              <w:left w:w="85" w:type="dxa"/>
              <w:bottom w:w="113" w:type="dxa"/>
              <w:right w:w="85" w:type="dxa"/>
            </w:tcMar>
          </w:tcPr>
          <w:p w14:paraId="4512EF95" w14:textId="7F48B9DA" w:rsidR="002E6427" w:rsidRPr="003D4858" w:rsidRDefault="00251855" w:rsidP="00B176C0">
            <w:pPr>
              <w:rPr>
                <w:lang w:val="fr-FR"/>
              </w:rPr>
            </w:pPr>
            <w:r>
              <w:rPr>
                <w:lang w:val="fr-CA"/>
              </w:rPr>
              <w:t>Vidéo en ligne et méthodes détaillées</w:t>
            </w:r>
          </w:p>
        </w:tc>
        <w:tc>
          <w:tcPr>
            <w:tcW w:w="1417" w:type="dxa"/>
            <w:tcMar>
              <w:top w:w="85" w:type="dxa"/>
              <w:left w:w="85" w:type="dxa"/>
              <w:bottom w:w="113" w:type="dxa"/>
              <w:right w:w="85" w:type="dxa"/>
            </w:tcMar>
          </w:tcPr>
          <w:p w14:paraId="027E0DB6" w14:textId="7534AC28" w:rsidR="002E6427" w:rsidRDefault="00EA2BB1" w:rsidP="00B176C0">
            <w:r>
              <w:rPr>
                <w:lang w:val="fr-CA"/>
              </w:rPr>
              <w:t>30 minutes</w:t>
            </w:r>
          </w:p>
        </w:tc>
        <w:tc>
          <w:tcPr>
            <w:tcW w:w="4983" w:type="dxa"/>
            <w:tcMar>
              <w:top w:w="85" w:type="dxa"/>
              <w:left w:w="85" w:type="dxa"/>
              <w:bottom w:w="113" w:type="dxa"/>
              <w:right w:w="85" w:type="dxa"/>
            </w:tcMar>
          </w:tcPr>
          <w:p w14:paraId="3F41D0D1" w14:textId="77777777" w:rsidR="00251855" w:rsidRPr="003D4858" w:rsidRDefault="00251855" w:rsidP="00251855">
            <w:pPr>
              <w:rPr>
                <w:b/>
                <w:bCs/>
                <w:lang w:val="fr-FR"/>
              </w:rPr>
            </w:pPr>
            <w:r>
              <w:rPr>
                <w:b/>
                <w:bCs/>
                <w:lang w:val="fr-CA"/>
              </w:rPr>
              <w:t>Objet</w:t>
            </w:r>
          </w:p>
          <w:p w14:paraId="5AF4BDC9" w14:textId="2BE44C6E" w:rsidR="00251855" w:rsidRPr="003D4858" w:rsidRDefault="00251855" w:rsidP="00251855">
            <w:pPr>
              <w:rPr>
                <w:lang w:val="fr-FR"/>
              </w:rPr>
            </w:pPr>
            <w:r>
              <w:rPr>
                <w:lang w:val="fr-CA"/>
              </w:rPr>
              <w:t>Vous appren</w:t>
            </w:r>
            <w:r w:rsidR="003850B5">
              <w:rPr>
                <w:lang w:val="fr-CA"/>
              </w:rPr>
              <w:t>dr</w:t>
            </w:r>
            <w:r>
              <w:rPr>
                <w:lang w:val="fr-CA"/>
              </w:rPr>
              <w:t>ez à utiliser le Vérificateur d’accessibilité, à ajouter des textes optionnels aux images et à utiliser des polices, des couleurs et des styles.</w:t>
            </w:r>
          </w:p>
          <w:p w14:paraId="489737C4" w14:textId="77777777" w:rsidR="00251855" w:rsidRPr="003D4858" w:rsidRDefault="00251855" w:rsidP="00251855">
            <w:pPr>
              <w:rPr>
                <w:b/>
                <w:bCs/>
                <w:lang w:val="fr-FR"/>
              </w:rPr>
            </w:pPr>
          </w:p>
          <w:p w14:paraId="1B3E7BE8" w14:textId="0F3EAF31" w:rsidR="00251855" w:rsidRPr="003D4858" w:rsidRDefault="00251855" w:rsidP="00251855">
            <w:pPr>
              <w:rPr>
                <w:b/>
                <w:bCs/>
                <w:lang w:val="fr-FR"/>
              </w:rPr>
            </w:pPr>
            <w:r>
              <w:rPr>
                <w:b/>
                <w:bCs/>
                <w:lang w:val="fr-CA"/>
              </w:rPr>
              <w:t>Matériel</w:t>
            </w:r>
          </w:p>
          <w:p w14:paraId="67E68D80" w14:textId="77777777" w:rsidR="00E14BA4" w:rsidRDefault="00027282" w:rsidP="00251855">
            <w:pPr>
              <w:rPr>
                <w:lang w:val="fr-CA"/>
              </w:rPr>
            </w:pPr>
            <w:hyperlink r:id="rId16" w:history="1">
              <w:r w:rsidR="006E318D">
                <w:rPr>
                  <w:rStyle w:val="Hyperlink"/>
                  <w:lang w:val="fr-CA"/>
                </w:rPr>
                <w:t>Rendre vos docume</w:t>
              </w:r>
              <w:r w:rsidR="006E318D">
                <w:rPr>
                  <w:rStyle w:val="Hyperlink"/>
                  <w:lang w:val="fr-CA"/>
                </w:rPr>
                <w:t>n</w:t>
              </w:r>
              <w:r w:rsidR="006E318D">
                <w:rPr>
                  <w:rStyle w:val="Hyperlink"/>
                  <w:lang w:val="fr-CA"/>
                </w:rPr>
                <w:t>ts Excel accessibles aux personnes atteintes d’un handicap</w:t>
              </w:r>
            </w:hyperlink>
          </w:p>
          <w:p w14:paraId="2542F244" w14:textId="3B258D7A" w:rsidR="00681135" w:rsidRDefault="00027282" w:rsidP="00681135">
            <w:pPr>
              <w:rPr>
                <w:rStyle w:val="Hyperlink"/>
                <w:rFonts w:eastAsia="Times New Roman" w:cs="Calibri"/>
                <w:color w:val="0563C1"/>
                <w:szCs w:val="24"/>
                <w:lang w:val="fr-CA"/>
              </w:rPr>
            </w:pPr>
            <w:hyperlink r:id="rId17" w:history="1">
              <w:r w:rsidR="00F578B3">
                <w:rPr>
                  <w:rStyle w:val="Hyperlink"/>
                  <w:rFonts w:eastAsia="Times New Roman" w:cs="Calibri"/>
                  <w:color w:val="0563C1"/>
                  <w:szCs w:val="24"/>
                  <w:lang w:val="fr-CA"/>
                </w:rPr>
                <w:t>Créer des classeurs Excel accessibles</w:t>
              </w:r>
            </w:hyperlink>
          </w:p>
          <w:p w14:paraId="38E0B13F" w14:textId="0C26B17B" w:rsidR="00681135" w:rsidRPr="00827F5E" w:rsidRDefault="00F578B3" w:rsidP="00F578B3">
            <w:pPr>
              <w:rPr>
                <w:lang w:val="fr-CA"/>
              </w:rPr>
            </w:pPr>
            <w:r w:rsidRPr="00F578B3">
              <w:rPr>
                <w:lang w:val="fr-CA"/>
              </w:rPr>
              <w:t>(Partir d'un modèle Excel accessible)</w:t>
            </w:r>
          </w:p>
        </w:tc>
      </w:tr>
      <w:tr w:rsidR="00F35C67" w:rsidRPr="004C1030" w14:paraId="7C14BA04" w14:textId="77777777" w:rsidTr="00A344A0">
        <w:trPr>
          <w:cantSplit/>
        </w:trPr>
        <w:tc>
          <w:tcPr>
            <w:tcW w:w="467" w:type="dxa"/>
            <w:tcMar>
              <w:top w:w="85" w:type="dxa"/>
              <w:left w:w="85" w:type="dxa"/>
              <w:bottom w:w="113" w:type="dxa"/>
              <w:right w:w="85" w:type="dxa"/>
            </w:tcMar>
          </w:tcPr>
          <w:p w14:paraId="45F39596" w14:textId="14432CF3" w:rsidR="00F35C67" w:rsidRDefault="0090584A" w:rsidP="00F35C67">
            <w:r>
              <w:rPr>
                <w:lang w:val="fr-CA"/>
              </w:rPr>
              <w:t>6.</w:t>
            </w:r>
          </w:p>
        </w:tc>
        <w:tc>
          <w:tcPr>
            <w:tcW w:w="2222" w:type="dxa"/>
            <w:tcMar>
              <w:top w:w="85" w:type="dxa"/>
              <w:left w:w="85" w:type="dxa"/>
              <w:bottom w:w="113" w:type="dxa"/>
              <w:right w:w="85" w:type="dxa"/>
            </w:tcMar>
          </w:tcPr>
          <w:p w14:paraId="2CBE7961" w14:textId="6F4D11F3" w:rsidR="00F35C67" w:rsidRPr="003D4858" w:rsidRDefault="00F35C67" w:rsidP="00F35C67">
            <w:pPr>
              <w:rPr>
                <w:lang w:val="fr-FR"/>
              </w:rPr>
            </w:pPr>
            <w:r>
              <w:rPr>
                <w:lang w:val="fr-CA"/>
              </w:rPr>
              <w:t>Rendre vos présentations PowerPoint accessibles</w:t>
            </w:r>
          </w:p>
        </w:tc>
        <w:tc>
          <w:tcPr>
            <w:tcW w:w="1701" w:type="dxa"/>
            <w:tcMar>
              <w:top w:w="85" w:type="dxa"/>
              <w:left w:w="85" w:type="dxa"/>
              <w:bottom w:w="113" w:type="dxa"/>
              <w:right w:w="85" w:type="dxa"/>
            </w:tcMar>
          </w:tcPr>
          <w:p w14:paraId="22434892" w14:textId="6687A00C" w:rsidR="00F35C67" w:rsidRPr="003D4858" w:rsidRDefault="00F35C67" w:rsidP="00F35C67">
            <w:pPr>
              <w:rPr>
                <w:lang w:val="fr-FR"/>
              </w:rPr>
            </w:pPr>
            <w:r>
              <w:rPr>
                <w:lang w:val="fr-CA"/>
              </w:rPr>
              <w:t>Vidéo en ligne et méthodes détaillées</w:t>
            </w:r>
          </w:p>
        </w:tc>
        <w:tc>
          <w:tcPr>
            <w:tcW w:w="1417" w:type="dxa"/>
            <w:tcMar>
              <w:top w:w="85" w:type="dxa"/>
              <w:left w:w="85" w:type="dxa"/>
              <w:bottom w:w="113" w:type="dxa"/>
              <w:right w:w="85" w:type="dxa"/>
            </w:tcMar>
          </w:tcPr>
          <w:p w14:paraId="0A43C3B6" w14:textId="5936D49B" w:rsidR="00F35C67" w:rsidRDefault="00F35C67" w:rsidP="00F35C67">
            <w:r>
              <w:rPr>
                <w:lang w:val="fr-CA"/>
              </w:rPr>
              <w:t>30 minutes</w:t>
            </w:r>
          </w:p>
        </w:tc>
        <w:tc>
          <w:tcPr>
            <w:tcW w:w="4983" w:type="dxa"/>
            <w:tcMar>
              <w:top w:w="85" w:type="dxa"/>
              <w:left w:w="85" w:type="dxa"/>
              <w:bottom w:w="113" w:type="dxa"/>
              <w:right w:w="85" w:type="dxa"/>
            </w:tcMar>
          </w:tcPr>
          <w:p w14:paraId="19621C27" w14:textId="77777777" w:rsidR="00F35C67" w:rsidRPr="003D4858" w:rsidRDefault="00F35C67" w:rsidP="00F35C67">
            <w:pPr>
              <w:rPr>
                <w:b/>
                <w:bCs/>
                <w:lang w:val="fr-FR"/>
              </w:rPr>
            </w:pPr>
            <w:r>
              <w:rPr>
                <w:b/>
                <w:bCs/>
                <w:lang w:val="fr-CA"/>
              </w:rPr>
              <w:t>Objet</w:t>
            </w:r>
          </w:p>
          <w:p w14:paraId="63DED623" w14:textId="3D047134" w:rsidR="00F35C67" w:rsidRPr="003D4858" w:rsidRDefault="00F35C67" w:rsidP="00F35C67">
            <w:pPr>
              <w:rPr>
                <w:lang w:val="fr-FR"/>
              </w:rPr>
            </w:pPr>
            <w:r>
              <w:rPr>
                <w:lang w:val="fr-CA"/>
              </w:rPr>
              <w:t>Vous appren</w:t>
            </w:r>
            <w:r w:rsidR="003850B5">
              <w:rPr>
                <w:lang w:val="fr-CA"/>
              </w:rPr>
              <w:t>dr</w:t>
            </w:r>
            <w:r>
              <w:rPr>
                <w:lang w:val="fr-CA"/>
              </w:rPr>
              <w:t xml:space="preserve">ez à travailler avec le vérificateur d’accessibilité, à déterminer l’ordre de lecture, à ajouter des textes optionnels aux images et à utiliser </w:t>
            </w:r>
            <w:r w:rsidR="003850B5">
              <w:rPr>
                <w:lang w:val="fr-CA"/>
              </w:rPr>
              <w:t>d</w:t>
            </w:r>
            <w:r>
              <w:rPr>
                <w:lang w:val="fr-CA"/>
              </w:rPr>
              <w:t xml:space="preserve">es modèles de diapositive, </w:t>
            </w:r>
            <w:r w:rsidR="003850B5">
              <w:rPr>
                <w:lang w:val="fr-CA"/>
              </w:rPr>
              <w:t>d</w:t>
            </w:r>
            <w:r>
              <w:rPr>
                <w:lang w:val="fr-CA"/>
              </w:rPr>
              <w:t xml:space="preserve">es polices, </w:t>
            </w:r>
            <w:r w:rsidR="003850B5">
              <w:rPr>
                <w:lang w:val="fr-CA"/>
              </w:rPr>
              <w:t>d</w:t>
            </w:r>
            <w:r>
              <w:rPr>
                <w:lang w:val="fr-CA"/>
              </w:rPr>
              <w:t xml:space="preserve">es couleurs et </w:t>
            </w:r>
            <w:r w:rsidR="003850B5">
              <w:rPr>
                <w:lang w:val="fr-CA"/>
              </w:rPr>
              <w:t>d</w:t>
            </w:r>
            <w:r>
              <w:rPr>
                <w:lang w:val="fr-CA"/>
              </w:rPr>
              <w:t>es styles.</w:t>
            </w:r>
          </w:p>
          <w:p w14:paraId="76C9F1F9" w14:textId="77777777" w:rsidR="00F35C67" w:rsidRPr="003D4858" w:rsidRDefault="00F35C67" w:rsidP="00F35C67">
            <w:pPr>
              <w:rPr>
                <w:b/>
                <w:bCs/>
                <w:lang w:val="fr-FR"/>
              </w:rPr>
            </w:pPr>
          </w:p>
          <w:p w14:paraId="3C54E7ED" w14:textId="77777777" w:rsidR="00F35C67" w:rsidRPr="003D4858" w:rsidRDefault="00F35C67" w:rsidP="00F35C67">
            <w:pPr>
              <w:rPr>
                <w:b/>
                <w:bCs/>
                <w:lang w:val="fr-FR"/>
              </w:rPr>
            </w:pPr>
            <w:r>
              <w:rPr>
                <w:b/>
                <w:bCs/>
                <w:lang w:val="fr-CA"/>
              </w:rPr>
              <w:t>Matériel</w:t>
            </w:r>
          </w:p>
          <w:p w14:paraId="388E044A" w14:textId="77777777" w:rsidR="00E14BA4" w:rsidRDefault="00027282" w:rsidP="00F35C67">
            <w:pPr>
              <w:rPr>
                <w:lang w:val="fr-CA"/>
              </w:rPr>
            </w:pPr>
            <w:hyperlink r:id="rId18" w:history="1">
              <w:r w:rsidR="006E318D">
                <w:rPr>
                  <w:rStyle w:val="Hyperlink"/>
                  <w:lang w:val="fr-CA"/>
                </w:rPr>
                <w:t>Pour rendre vos présentations PowerPoint acce</w:t>
              </w:r>
              <w:r w:rsidR="006E318D">
                <w:rPr>
                  <w:rStyle w:val="Hyperlink"/>
                  <w:lang w:val="fr-CA"/>
                </w:rPr>
                <w:t>s</w:t>
              </w:r>
              <w:r w:rsidR="006E318D">
                <w:rPr>
                  <w:rStyle w:val="Hyperlink"/>
                  <w:lang w:val="fr-CA"/>
                </w:rPr>
                <w:t>sibles aux personnes atteintes d’un handicap</w:t>
              </w:r>
            </w:hyperlink>
          </w:p>
          <w:p w14:paraId="50EA7824" w14:textId="033FAAF8" w:rsidR="00B975ED" w:rsidRDefault="00027282" w:rsidP="00F35C67">
            <w:pPr>
              <w:rPr>
                <w:rStyle w:val="Hyperlink"/>
                <w:lang w:val="fr-CA"/>
              </w:rPr>
            </w:pPr>
            <w:hyperlink r:id="rId19" w:history="1">
              <w:r w:rsidR="009A49BE">
                <w:rPr>
                  <w:rStyle w:val="Hyperlink"/>
                  <w:lang w:val="fr-CA"/>
                </w:rPr>
                <w:t>Créer des présentations PowerPoint accessibles</w:t>
              </w:r>
            </w:hyperlink>
            <w:r w:rsidR="009A49BE">
              <w:rPr>
                <w:rStyle w:val="Hyperlink"/>
                <w:lang w:val="fr-CA"/>
              </w:rPr>
              <w:t xml:space="preserve"> </w:t>
            </w:r>
          </w:p>
          <w:p w14:paraId="64B7D935" w14:textId="01ADE3F3" w:rsidR="009A49BE" w:rsidRPr="00827F5E" w:rsidRDefault="009A49BE" w:rsidP="00F35C67">
            <w:pPr>
              <w:rPr>
                <w:lang w:val="fr-CA"/>
              </w:rPr>
            </w:pPr>
            <w:r>
              <w:rPr>
                <w:lang w:val="fr-CA"/>
              </w:rPr>
              <w:t>(</w:t>
            </w:r>
            <w:r w:rsidRPr="009A49BE">
              <w:rPr>
                <w:lang w:val="fr-CA"/>
              </w:rPr>
              <w:t>Créer des diapositives avec un ordre de lecture accessible</w:t>
            </w:r>
            <w:r>
              <w:rPr>
                <w:lang w:val="fr-CA"/>
              </w:rPr>
              <w:t>)</w:t>
            </w:r>
          </w:p>
        </w:tc>
      </w:tr>
      <w:tr w:rsidR="003B0229" w:rsidRPr="004C1030" w14:paraId="21EC6117" w14:textId="77777777" w:rsidTr="00A344A0">
        <w:trPr>
          <w:cantSplit/>
        </w:trPr>
        <w:tc>
          <w:tcPr>
            <w:tcW w:w="467" w:type="dxa"/>
            <w:tcMar>
              <w:top w:w="85" w:type="dxa"/>
              <w:left w:w="85" w:type="dxa"/>
              <w:bottom w:w="113" w:type="dxa"/>
              <w:right w:w="85" w:type="dxa"/>
            </w:tcMar>
          </w:tcPr>
          <w:p w14:paraId="08A4E9D5" w14:textId="10482215" w:rsidR="003B0229" w:rsidRDefault="00D551EF" w:rsidP="00F35C67">
            <w:r>
              <w:rPr>
                <w:lang w:val="fr-CA"/>
              </w:rPr>
              <w:t>7.</w:t>
            </w:r>
          </w:p>
        </w:tc>
        <w:tc>
          <w:tcPr>
            <w:tcW w:w="2222" w:type="dxa"/>
            <w:tcMar>
              <w:top w:w="85" w:type="dxa"/>
              <w:left w:w="85" w:type="dxa"/>
              <w:bottom w:w="113" w:type="dxa"/>
              <w:right w:w="85" w:type="dxa"/>
            </w:tcMar>
          </w:tcPr>
          <w:p w14:paraId="39AB56E3" w14:textId="5F5C76D2" w:rsidR="003B0229" w:rsidRPr="003D4858" w:rsidRDefault="00BB5940" w:rsidP="00F35C67">
            <w:pPr>
              <w:rPr>
                <w:lang w:val="fr-FR"/>
              </w:rPr>
            </w:pPr>
            <w:r>
              <w:rPr>
                <w:lang w:val="fr-CA"/>
              </w:rPr>
              <w:t xml:space="preserve">Créer du contenu accessible au moyen de Microsoft Office 2016 </w:t>
            </w:r>
          </w:p>
        </w:tc>
        <w:tc>
          <w:tcPr>
            <w:tcW w:w="1701" w:type="dxa"/>
            <w:tcMar>
              <w:top w:w="85" w:type="dxa"/>
              <w:left w:w="85" w:type="dxa"/>
              <w:bottom w:w="113" w:type="dxa"/>
              <w:right w:w="85" w:type="dxa"/>
            </w:tcMar>
          </w:tcPr>
          <w:p w14:paraId="7D311961" w14:textId="24DDBD34" w:rsidR="003B0229" w:rsidRPr="003D4858" w:rsidRDefault="00BB5940" w:rsidP="00F35C67">
            <w:pPr>
              <w:rPr>
                <w:lang w:val="fr-FR"/>
              </w:rPr>
            </w:pPr>
            <w:r>
              <w:rPr>
                <w:lang w:val="fr-CA"/>
              </w:rPr>
              <w:t xml:space="preserve">Formation en ligne offerte par un spécialiste du BATI et comportant des exercices </w:t>
            </w:r>
            <w:r>
              <w:rPr>
                <w:b/>
                <w:bCs/>
                <w:lang w:val="fr-CA"/>
              </w:rPr>
              <w:t>pratiques</w:t>
            </w:r>
            <w:r>
              <w:rPr>
                <w:lang w:val="fr-CA"/>
              </w:rPr>
              <w:t xml:space="preserve"> </w:t>
            </w:r>
          </w:p>
        </w:tc>
        <w:tc>
          <w:tcPr>
            <w:tcW w:w="1417" w:type="dxa"/>
            <w:tcMar>
              <w:top w:w="85" w:type="dxa"/>
              <w:left w:w="85" w:type="dxa"/>
              <w:bottom w:w="113" w:type="dxa"/>
              <w:right w:w="85" w:type="dxa"/>
            </w:tcMar>
          </w:tcPr>
          <w:p w14:paraId="5FA7930D" w14:textId="7ED1AF85" w:rsidR="003B0229" w:rsidRDefault="00C72C00" w:rsidP="00F35C67">
            <w:r>
              <w:rPr>
                <w:lang w:val="fr-CA"/>
              </w:rPr>
              <w:t>3 heures</w:t>
            </w:r>
          </w:p>
        </w:tc>
        <w:tc>
          <w:tcPr>
            <w:tcW w:w="4983" w:type="dxa"/>
            <w:tcMar>
              <w:top w:w="85" w:type="dxa"/>
              <w:left w:w="85" w:type="dxa"/>
              <w:bottom w:w="113" w:type="dxa"/>
              <w:right w:w="85" w:type="dxa"/>
            </w:tcMar>
          </w:tcPr>
          <w:p w14:paraId="0A08D0D8" w14:textId="77777777" w:rsidR="003B0229" w:rsidRPr="003D4858" w:rsidRDefault="009D4462" w:rsidP="00F35C67">
            <w:pPr>
              <w:rPr>
                <w:b/>
                <w:bCs/>
                <w:lang w:val="fr-FR"/>
              </w:rPr>
            </w:pPr>
            <w:r>
              <w:rPr>
                <w:b/>
                <w:bCs/>
                <w:lang w:val="fr-CA"/>
              </w:rPr>
              <w:t>Objet</w:t>
            </w:r>
          </w:p>
          <w:p w14:paraId="51F2BE10" w14:textId="545BDF9D" w:rsidR="009D4462" w:rsidRPr="003D4858" w:rsidRDefault="009D4462" w:rsidP="00F35C67">
            <w:pPr>
              <w:rPr>
                <w:lang w:val="fr-FR"/>
              </w:rPr>
            </w:pPr>
            <w:r>
              <w:rPr>
                <w:lang w:val="fr-CA"/>
              </w:rPr>
              <w:t>Présentation de pratiques exemplaires pour utiliser MS Office 2016 afin de créer du contenu accessible avec Outlook, Word et PowerPoint.</w:t>
            </w:r>
          </w:p>
          <w:p w14:paraId="06A41E47" w14:textId="77777777" w:rsidR="009D4462" w:rsidRPr="003D4858" w:rsidRDefault="009D4462" w:rsidP="00F35C67">
            <w:pPr>
              <w:rPr>
                <w:lang w:val="fr-FR"/>
              </w:rPr>
            </w:pPr>
          </w:p>
          <w:p w14:paraId="025A82D3" w14:textId="77777777" w:rsidR="009D4462" w:rsidRPr="003D4858" w:rsidRDefault="009D4462" w:rsidP="00F35C67">
            <w:pPr>
              <w:rPr>
                <w:lang w:val="fr-FR"/>
              </w:rPr>
            </w:pPr>
            <w:r>
              <w:rPr>
                <w:b/>
                <w:bCs/>
                <w:lang w:val="fr-CA"/>
              </w:rPr>
              <w:t>Matériel</w:t>
            </w:r>
          </w:p>
          <w:p w14:paraId="3AC13A75" w14:textId="419EC249" w:rsidR="009D4462" w:rsidRPr="003D4858" w:rsidRDefault="00CB59C5" w:rsidP="00F35C67">
            <w:pPr>
              <w:rPr>
                <w:lang w:val="fr-FR"/>
              </w:rPr>
            </w:pPr>
            <w:r>
              <w:rPr>
                <w:lang w:val="fr-CA"/>
              </w:rPr>
              <w:t>Code du cours SABA : 0000102948</w:t>
            </w:r>
          </w:p>
        </w:tc>
      </w:tr>
    </w:tbl>
    <w:p w14:paraId="7AD6A4BE" w14:textId="77777777" w:rsidR="003A4F5C" w:rsidRPr="003D4858" w:rsidRDefault="003A4F5C">
      <w:pPr>
        <w:rPr>
          <w:rFonts w:eastAsiaTheme="majorEastAsia" w:cstheme="majorBidi"/>
          <w:sz w:val="28"/>
          <w:szCs w:val="26"/>
          <w:lang w:val="fr-FR"/>
        </w:rPr>
      </w:pPr>
      <w:r>
        <w:rPr>
          <w:lang w:val="fr-CA"/>
        </w:rPr>
        <w:br w:type="page"/>
      </w:r>
    </w:p>
    <w:p w14:paraId="27F48D4B" w14:textId="39D25C79" w:rsidR="00BB0D6F" w:rsidRPr="003D4858" w:rsidRDefault="00591A4A" w:rsidP="008F70ED">
      <w:pPr>
        <w:pStyle w:val="Heading2"/>
        <w:rPr>
          <w:lang w:val="fr-FR"/>
        </w:rPr>
      </w:pPr>
      <w:r>
        <w:rPr>
          <w:b/>
          <w:bCs/>
          <w:lang w:val="fr-CA"/>
        </w:rPr>
        <w:t>BLOC B</w:t>
      </w:r>
      <w:r>
        <w:rPr>
          <w:lang w:val="fr-CA"/>
        </w:rPr>
        <w:t xml:space="preserve">. Apprentissage </w:t>
      </w:r>
      <w:r w:rsidR="003850B5">
        <w:rPr>
          <w:lang w:val="fr-CA"/>
        </w:rPr>
        <w:t xml:space="preserve">de niveau </w:t>
      </w:r>
      <w:r>
        <w:rPr>
          <w:lang w:val="fr-CA"/>
        </w:rPr>
        <w:t xml:space="preserve">intermédiaire sur les </w:t>
      </w:r>
      <w:r>
        <w:rPr>
          <w:b/>
          <w:bCs/>
          <w:lang w:val="fr-CA"/>
        </w:rPr>
        <w:t>documents Microsoft accessibles</w:t>
      </w:r>
    </w:p>
    <w:p w14:paraId="21B7ABBF" w14:textId="7E9280F7" w:rsidR="0086716D" w:rsidRPr="003D4858" w:rsidRDefault="00FA3AE7" w:rsidP="00FA3AE7">
      <w:pPr>
        <w:rPr>
          <w:lang w:val="fr-FR"/>
        </w:rPr>
      </w:pPr>
      <w:bookmarkStart w:id="0" w:name="_Hlk100050681"/>
      <w:r>
        <w:rPr>
          <w:b/>
          <w:bCs/>
          <w:lang w:val="fr-CA"/>
        </w:rPr>
        <w:t>Objectif </w:t>
      </w:r>
      <w:r>
        <w:rPr>
          <w:lang w:val="fr-CA"/>
        </w:rPr>
        <w:t xml:space="preserve">: Acquérir des connaissances plus approfondies sur toutes les caractéristiques liées à l’accessibilité des documents </w:t>
      </w:r>
      <w:r w:rsidR="003850B5">
        <w:rPr>
          <w:lang w:val="fr-CA"/>
        </w:rPr>
        <w:t xml:space="preserve">Microsoft </w:t>
      </w:r>
      <w:r>
        <w:rPr>
          <w:lang w:val="fr-CA"/>
        </w:rPr>
        <w:t>dans différents formats (Excel, Word, PowerPoint, et Outlook).</w:t>
      </w:r>
    </w:p>
    <w:p w14:paraId="3208A9EC" w14:textId="2017B776" w:rsidR="00FA3AE7" w:rsidRPr="003D4858" w:rsidRDefault="0086716D" w:rsidP="00FA3AE7">
      <w:pPr>
        <w:rPr>
          <w:lang w:val="fr-FR"/>
        </w:rPr>
      </w:pPr>
      <w:r>
        <w:rPr>
          <w:b/>
          <w:bCs/>
          <w:lang w:val="fr-CA"/>
        </w:rPr>
        <w:t xml:space="preserve">Conditions préalables </w:t>
      </w:r>
      <w:r>
        <w:rPr>
          <w:lang w:val="fr-CA"/>
        </w:rPr>
        <w:t xml:space="preserve">: Vous devez connaître les </w:t>
      </w:r>
      <w:hyperlink r:id="rId20" w:history="1">
        <w:r>
          <w:rPr>
            <w:rStyle w:val="Hyperlink"/>
            <w:lang w:val="fr-CA"/>
          </w:rPr>
          <w:t>Règles pour l’accessibilité des contenus Web</w:t>
        </w:r>
      </w:hyperlink>
      <w:r>
        <w:rPr>
          <w:lang w:val="fr-CA"/>
        </w:rPr>
        <w:t xml:space="preserve"> (WCAG 2.1) et avoir une certaine expérience de leur application. L’approbation de votre chef d’équipe ou de votre gestionnaire est requise s’il y a des coûts à acquitter.</w:t>
      </w:r>
    </w:p>
    <w:p w14:paraId="0CB6707F" w14:textId="2B77EF89" w:rsidR="00A20907" w:rsidRPr="003D4858" w:rsidRDefault="00A20907" w:rsidP="00FA3AE7">
      <w:pPr>
        <w:rPr>
          <w:lang w:val="fr-FR"/>
        </w:rPr>
      </w:pPr>
      <w:r>
        <w:rPr>
          <w:b/>
          <w:bCs/>
          <w:lang w:val="fr-CA"/>
        </w:rPr>
        <w:t xml:space="preserve">Remarque : </w:t>
      </w:r>
      <w:r>
        <w:rPr>
          <w:lang w:val="fr-CA"/>
        </w:rPr>
        <w:t>S’il n’y a aucune indication de coût, cela signifie que le produit est gratuit.</w:t>
      </w:r>
    </w:p>
    <w:tbl>
      <w:tblPr>
        <w:tblStyle w:val="TableGrid"/>
        <w:tblW w:w="5000" w:type="pct"/>
        <w:tblLook w:val="04A0" w:firstRow="1" w:lastRow="0" w:firstColumn="1" w:lastColumn="0" w:noHBand="0" w:noVBand="1"/>
        <w:tblDescription w:val="introduction to accessible microsoft documents"/>
      </w:tblPr>
      <w:tblGrid>
        <w:gridCol w:w="466"/>
        <w:gridCol w:w="2208"/>
        <w:gridCol w:w="1727"/>
        <w:gridCol w:w="1406"/>
        <w:gridCol w:w="4983"/>
      </w:tblGrid>
      <w:tr w:rsidR="00C4693D" w:rsidRPr="00D511E5" w14:paraId="5F8E91D4" w14:textId="77777777" w:rsidTr="5773F00C">
        <w:trPr>
          <w:cantSplit/>
          <w:tblHeader/>
        </w:trPr>
        <w:tc>
          <w:tcPr>
            <w:tcW w:w="467" w:type="dxa"/>
            <w:tcMar>
              <w:top w:w="85" w:type="dxa"/>
              <w:left w:w="85" w:type="dxa"/>
              <w:bottom w:w="85" w:type="dxa"/>
              <w:right w:w="85" w:type="dxa"/>
            </w:tcMar>
          </w:tcPr>
          <w:p w14:paraId="72DC35F1" w14:textId="77777777" w:rsidR="009746D8" w:rsidRPr="003D4858" w:rsidRDefault="009746D8" w:rsidP="00B176C0">
            <w:pPr>
              <w:rPr>
                <w:b/>
                <w:bCs/>
                <w:lang w:val="fr-FR"/>
              </w:rPr>
            </w:pPr>
            <w:bookmarkStart w:id="1" w:name="_Hlk100050863"/>
            <w:bookmarkEnd w:id="0"/>
            <w:r>
              <w:rPr>
                <w:b/>
                <w:bCs/>
                <w:lang w:val="fr-CA"/>
              </w:rPr>
              <w:t xml:space="preserve"> </w:t>
            </w:r>
          </w:p>
        </w:tc>
        <w:tc>
          <w:tcPr>
            <w:tcW w:w="2222" w:type="dxa"/>
            <w:tcMar>
              <w:top w:w="85" w:type="dxa"/>
              <w:left w:w="85" w:type="dxa"/>
              <w:bottom w:w="85" w:type="dxa"/>
              <w:right w:w="85" w:type="dxa"/>
            </w:tcMar>
          </w:tcPr>
          <w:p w14:paraId="050E5624" w14:textId="77777777" w:rsidR="009746D8" w:rsidRPr="00D511E5" w:rsidRDefault="009746D8" w:rsidP="00B176C0">
            <w:pPr>
              <w:rPr>
                <w:b/>
                <w:bCs/>
              </w:rPr>
            </w:pPr>
            <w:r>
              <w:rPr>
                <w:b/>
                <w:bCs/>
                <w:lang w:val="fr-CA"/>
              </w:rPr>
              <w:t>Activité</w:t>
            </w:r>
          </w:p>
        </w:tc>
        <w:tc>
          <w:tcPr>
            <w:tcW w:w="1701" w:type="dxa"/>
            <w:tcMar>
              <w:top w:w="85" w:type="dxa"/>
              <w:left w:w="85" w:type="dxa"/>
              <w:bottom w:w="85" w:type="dxa"/>
              <w:right w:w="85" w:type="dxa"/>
            </w:tcMar>
          </w:tcPr>
          <w:p w14:paraId="120B52A9" w14:textId="77777777" w:rsidR="009746D8" w:rsidRPr="00D511E5" w:rsidRDefault="009746D8" w:rsidP="00B176C0">
            <w:pPr>
              <w:rPr>
                <w:b/>
                <w:bCs/>
              </w:rPr>
            </w:pPr>
            <w:r>
              <w:rPr>
                <w:b/>
                <w:bCs/>
                <w:lang w:val="fr-CA"/>
              </w:rPr>
              <w:t>Méthode(s)</w:t>
            </w:r>
          </w:p>
        </w:tc>
        <w:tc>
          <w:tcPr>
            <w:tcW w:w="1417" w:type="dxa"/>
            <w:tcMar>
              <w:top w:w="85" w:type="dxa"/>
              <w:left w:w="85" w:type="dxa"/>
              <w:bottom w:w="85" w:type="dxa"/>
              <w:right w:w="85" w:type="dxa"/>
            </w:tcMar>
          </w:tcPr>
          <w:p w14:paraId="576EDDFB" w14:textId="77777777" w:rsidR="009746D8" w:rsidRPr="00D511E5" w:rsidRDefault="009746D8" w:rsidP="00B176C0">
            <w:pPr>
              <w:rPr>
                <w:b/>
                <w:bCs/>
              </w:rPr>
            </w:pPr>
            <w:r>
              <w:rPr>
                <w:b/>
                <w:bCs/>
                <w:lang w:val="fr-CA"/>
              </w:rPr>
              <w:t>Durée</w:t>
            </w:r>
          </w:p>
        </w:tc>
        <w:tc>
          <w:tcPr>
            <w:tcW w:w="4983" w:type="dxa"/>
            <w:tcMar>
              <w:top w:w="85" w:type="dxa"/>
              <w:left w:w="85" w:type="dxa"/>
              <w:bottom w:w="85" w:type="dxa"/>
              <w:right w:w="85" w:type="dxa"/>
            </w:tcMar>
          </w:tcPr>
          <w:p w14:paraId="5346D60D" w14:textId="36C1F4C5" w:rsidR="009746D8" w:rsidRPr="00D511E5" w:rsidRDefault="009746D8" w:rsidP="00B176C0">
            <w:pPr>
              <w:tabs>
                <w:tab w:val="left" w:pos="4120"/>
              </w:tabs>
              <w:rPr>
                <w:b/>
                <w:bCs/>
              </w:rPr>
            </w:pPr>
            <w:r>
              <w:rPr>
                <w:b/>
                <w:bCs/>
                <w:lang w:val="fr-CA"/>
              </w:rPr>
              <w:t>Objet/matériel</w:t>
            </w:r>
          </w:p>
        </w:tc>
      </w:tr>
      <w:tr w:rsidR="00C4693D" w:rsidRPr="00395C17" w14:paraId="13826589" w14:textId="77777777" w:rsidTr="5773F00C">
        <w:trPr>
          <w:cantSplit/>
        </w:trPr>
        <w:tc>
          <w:tcPr>
            <w:tcW w:w="467" w:type="dxa"/>
            <w:tcMar>
              <w:top w:w="85" w:type="dxa"/>
              <w:left w:w="85" w:type="dxa"/>
              <w:bottom w:w="85" w:type="dxa"/>
              <w:right w:w="85" w:type="dxa"/>
            </w:tcMar>
          </w:tcPr>
          <w:p w14:paraId="7B7D5B70" w14:textId="77777777" w:rsidR="009746D8" w:rsidRDefault="009746D8" w:rsidP="00B176C0">
            <w:r>
              <w:rPr>
                <w:lang w:val="fr-CA"/>
              </w:rPr>
              <w:t>1.</w:t>
            </w:r>
          </w:p>
        </w:tc>
        <w:tc>
          <w:tcPr>
            <w:tcW w:w="2222" w:type="dxa"/>
            <w:tcMar>
              <w:top w:w="85" w:type="dxa"/>
              <w:left w:w="85" w:type="dxa"/>
              <w:bottom w:w="85" w:type="dxa"/>
              <w:right w:w="85" w:type="dxa"/>
            </w:tcMar>
          </w:tcPr>
          <w:p w14:paraId="69DC7CD6" w14:textId="77777777" w:rsidR="009746D8" w:rsidRDefault="00B825D6" w:rsidP="00B176C0">
            <w:pPr>
              <w:rPr>
                <w:lang w:val="fr-CA"/>
              </w:rPr>
            </w:pPr>
            <w:r>
              <w:rPr>
                <w:lang w:val="fr-CA"/>
              </w:rPr>
              <w:t>Création de documents accessibles dans Microsoft Word</w:t>
            </w:r>
          </w:p>
          <w:p w14:paraId="1329C755" w14:textId="139A2AC9" w:rsidR="00627BFB" w:rsidRPr="003D4858" w:rsidRDefault="00627BFB" w:rsidP="00B176C0">
            <w:pPr>
              <w:rPr>
                <w:lang w:val="fr-FR"/>
              </w:rPr>
            </w:pPr>
          </w:p>
        </w:tc>
        <w:tc>
          <w:tcPr>
            <w:tcW w:w="1701" w:type="dxa"/>
            <w:tcMar>
              <w:top w:w="85" w:type="dxa"/>
              <w:left w:w="85" w:type="dxa"/>
              <w:bottom w:w="85" w:type="dxa"/>
              <w:right w:w="85" w:type="dxa"/>
            </w:tcMar>
          </w:tcPr>
          <w:p w14:paraId="47824DA5" w14:textId="77777777" w:rsidR="009746D8" w:rsidRDefault="005F66A4" w:rsidP="00B176C0">
            <w:pPr>
              <w:rPr>
                <w:lang w:val="fr-CA"/>
              </w:rPr>
            </w:pPr>
            <w:r>
              <w:rPr>
                <w:lang w:val="fr-CA"/>
              </w:rPr>
              <w:t>Formation en ligne</w:t>
            </w:r>
          </w:p>
          <w:p w14:paraId="44D0D43B" w14:textId="6E2ACF96" w:rsidR="00627BFB" w:rsidRPr="00627BFB" w:rsidRDefault="00627BFB" w:rsidP="00B176C0">
            <w:pPr>
              <w:rPr>
                <w:lang w:val="fr-CA"/>
              </w:rPr>
            </w:pPr>
            <w:r w:rsidRPr="00627BFB">
              <w:rPr>
                <w:lang w:val="fr-CA"/>
              </w:rPr>
              <w:t>(anglais</w:t>
            </w:r>
            <w:r w:rsidRPr="00627BFB">
              <w:rPr>
                <w:lang w:val="fr-CA"/>
              </w:rPr>
              <w:t xml:space="preserve"> </w:t>
            </w:r>
            <w:r w:rsidRPr="00627BFB">
              <w:rPr>
                <w:lang w:val="fr-CA"/>
              </w:rPr>
              <w:t>seulement)</w:t>
            </w:r>
          </w:p>
        </w:tc>
        <w:tc>
          <w:tcPr>
            <w:tcW w:w="1417" w:type="dxa"/>
            <w:tcMar>
              <w:top w:w="85" w:type="dxa"/>
              <w:left w:w="85" w:type="dxa"/>
              <w:bottom w:w="85" w:type="dxa"/>
              <w:right w:w="85" w:type="dxa"/>
            </w:tcMar>
          </w:tcPr>
          <w:p w14:paraId="14B31AA3" w14:textId="77777777" w:rsidR="009746D8" w:rsidRDefault="005F66A4" w:rsidP="00B176C0">
            <w:r>
              <w:rPr>
                <w:lang w:val="fr-CA"/>
              </w:rPr>
              <w:t>1 jour</w:t>
            </w:r>
          </w:p>
          <w:p w14:paraId="5B635FE7" w14:textId="77777777" w:rsidR="00BF6012" w:rsidRDefault="00BF6012" w:rsidP="00B176C0"/>
          <w:p w14:paraId="1A6AB8CC" w14:textId="6B2A3E99" w:rsidR="00BF6012" w:rsidRDefault="00BF6012" w:rsidP="00B176C0"/>
        </w:tc>
        <w:tc>
          <w:tcPr>
            <w:tcW w:w="4983" w:type="dxa"/>
            <w:tcMar>
              <w:top w:w="85" w:type="dxa"/>
              <w:left w:w="85" w:type="dxa"/>
              <w:bottom w:w="85" w:type="dxa"/>
              <w:right w:w="85" w:type="dxa"/>
            </w:tcMar>
          </w:tcPr>
          <w:p w14:paraId="5AD897A9" w14:textId="77777777" w:rsidR="00E84834" w:rsidRDefault="005F66A4" w:rsidP="000F33D9">
            <w:pPr>
              <w:tabs>
                <w:tab w:val="left" w:pos="1628"/>
              </w:tabs>
              <w:rPr>
                <w:lang w:val="fr-CA"/>
              </w:rPr>
            </w:pPr>
            <w:r>
              <w:rPr>
                <w:b/>
                <w:bCs/>
                <w:lang w:val="fr-CA"/>
              </w:rPr>
              <w:t>Objet</w:t>
            </w:r>
          </w:p>
          <w:p w14:paraId="035DCFCD" w14:textId="3BCA4C29" w:rsidR="009746D8" w:rsidRPr="003D4858" w:rsidRDefault="000F33D9" w:rsidP="000F33D9">
            <w:pPr>
              <w:tabs>
                <w:tab w:val="left" w:pos="1628"/>
              </w:tabs>
              <w:rPr>
                <w:lang w:val="fr-FR"/>
              </w:rPr>
            </w:pPr>
            <w:r>
              <w:rPr>
                <w:lang w:val="fr-CA"/>
              </w:rPr>
              <w:t>Vous apprendrez comment intégrer des fonctionnalités d’accessibilité pour vous conformer à des normes pertinentes (p. ex., WCAG 2.1), évaluer l’accessibilité et la conformité de vos documents, et résoudre les problèmes.</w:t>
            </w:r>
          </w:p>
          <w:p w14:paraId="7B5B3C57" w14:textId="77777777" w:rsidR="000F33D9" w:rsidRPr="003D4858" w:rsidRDefault="000F33D9" w:rsidP="000F33D9">
            <w:pPr>
              <w:tabs>
                <w:tab w:val="left" w:pos="1628"/>
              </w:tabs>
              <w:rPr>
                <w:lang w:val="fr-FR"/>
              </w:rPr>
            </w:pPr>
          </w:p>
          <w:p w14:paraId="4785710B" w14:textId="4D6D762B" w:rsidR="000F33D9" w:rsidRPr="003D4858" w:rsidRDefault="000F33D9" w:rsidP="000F33D9">
            <w:pPr>
              <w:tabs>
                <w:tab w:val="left" w:pos="1628"/>
              </w:tabs>
              <w:rPr>
                <w:lang w:val="fr-FR"/>
              </w:rPr>
            </w:pPr>
            <w:r>
              <w:rPr>
                <w:b/>
                <w:bCs/>
                <w:lang w:val="fr-CA"/>
              </w:rPr>
              <w:t>Matériel</w:t>
            </w:r>
          </w:p>
          <w:p w14:paraId="38333810" w14:textId="79B25684" w:rsidR="00162B9B" w:rsidRPr="003D4858" w:rsidRDefault="00027282" w:rsidP="00D0238F">
            <w:pPr>
              <w:rPr>
                <w:lang w:val="fr-FR"/>
              </w:rPr>
            </w:pPr>
            <w:hyperlink r:id="rId21" w:history="1">
              <w:r w:rsidR="00395C17" w:rsidRPr="00627BFB">
                <w:rPr>
                  <w:rStyle w:val="Hyperlink"/>
                  <w:rFonts w:eastAsia="Times New Roman" w:cs="Calibri"/>
                  <w:szCs w:val="24"/>
                </w:rPr>
                <w:t>Creati</w:t>
              </w:r>
              <w:r w:rsidR="00395C17" w:rsidRPr="00627BFB">
                <w:rPr>
                  <w:rStyle w:val="Hyperlink"/>
                  <w:rFonts w:eastAsia="Times New Roman" w:cs="Calibri"/>
                  <w:szCs w:val="24"/>
                </w:rPr>
                <w:t>n</w:t>
              </w:r>
              <w:r w:rsidR="00395C17" w:rsidRPr="00627BFB">
                <w:rPr>
                  <w:rStyle w:val="Hyperlink"/>
                  <w:rFonts w:eastAsia="Times New Roman" w:cs="Calibri"/>
                  <w:szCs w:val="24"/>
                </w:rPr>
                <w:t>g</w:t>
              </w:r>
              <w:r w:rsidR="00395C17" w:rsidRPr="00627BFB">
                <w:rPr>
                  <w:rStyle w:val="Hyperlink"/>
                  <w:rFonts w:eastAsia="Times New Roman" w:cs="Calibri"/>
                  <w:szCs w:val="24"/>
                </w:rPr>
                <w:t xml:space="preserve"> </w:t>
              </w:r>
              <w:r w:rsidR="00395C17" w:rsidRPr="00627BFB">
                <w:rPr>
                  <w:rStyle w:val="Hyperlink"/>
                  <w:rFonts w:eastAsia="Times New Roman" w:cs="Calibri"/>
                  <w:szCs w:val="24"/>
                </w:rPr>
                <w:t xml:space="preserve">Accessible Documents in Microsoft </w:t>
              </w:r>
              <w:r w:rsidR="006E318D" w:rsidRPr="00627BFB">
                <w:rPr>
                  <w:rStyle w:val="Hyperlink"/>
                  <w:rFonts w:eastAsia="Times New Roman" w:cs="Calibri"/>
                  <w:szCs w:val="24"/>
                </w:rPr>
                <w:t>Word</w:t>
              </w:r>
            </w:hyperlink>
            <w:r w:rsidR="006E318D">
              <w:rPr>
                <w:lang w:val="fr-CA"/>
              </w:rPr>
              <w:t xml:space="preserve"> </w:t>
            </w:r>
            <w:r w:rsidR="00336BAF">
              <w:rPr>
                <w:lang w:val="fr-CA"/>
              </w:rPr>
              <w:t>(</w:t>
            </w:r>
            <w:r w:rsidR="00395C17" w:rsidRPr="00395C17">
              <w:rPr>
                <w:lang w:val="fr-CA"/>
              </w:rPr>
              <w:t>Création de documents accessibles dans Microsoft Word</w:t>
            </w:r>
            <w:r w:rsidR="00395C17">
              <w:rPr>
                <w:lang w:val="fr-CA"/>
              </w:rPr>
              <w:t xml:space="preserve">), </w:t>
            </w:r>
            <w:r w:rsidR="006E318D">
              <w:rPr>
                <w:lang w:val="fr-CA"/>
              </w:rPr>
              <w:t>par Eliquo</w:t>
            </w:r>
          </w:p>
          <w:p w14:paraId="09844644" w14:textId="77777777" w:rsidR="00BF6012" w:rsidRPr="00395C17" w:rsidRDefault="00BF6012" w:rsidP="00544674">
            <w:pPr>
              <w:rPr>
                <w:lang w:val="fr-FR"/>
              </w:rPr>
            </w:pPr>
            <w:r>
              <w:rPr>
                <w:b/>
                <w:bCs/>
                <w:lang w:val="fr-CA"/>
              </w:rPr>
              <w:t>Coût </w:t>
            </w:r>
            <w:r>
              <w:rPr>
                <w:lang w:val="fr-CA"/>
              </w:rPr>
              <w:t>:</w:t>
            </w:r>
          </w:p>
          <w:p w14:paraId="01B4E358" w14:textId="585585ED" w:rsidR="00BF6012" w:rsidRPr="00395C17" w:rsidRDefault="00BF6012" w:rsidP="00544674">
            <w:pPr>
              <w:rPr>
                <w:lang w:val="fr-FR"/>
              </w:rPr>
            </w:pPr>
            <w:r>
              <w:rPr>
                <w:lang w:val="fr-CA"/>
              </w:rPr>
              <w:t>495 $</w:t>
            </w:r>
          </w:p>
        </w:tc>
      </w:tr>
      <w:bookmarkEnd w:id="1"/>
      <w:tr w:rsidR="00D0238F" w:rsidRPr="00D511E5" w14:paraId="38298B49" w14:textId="77777777" w:rsidTr="5773F00C">
        <w:trPr>
          <w:cantSplit/>
        </w:trPr>
        <w:tc>
          <w:tcPr>
            <w:tcW w:w="467" w:type="dxa"/>
            <w:tcMar>
              <w:top w:w="85" w:type="dxa"/>
              <w:left w:w="85" w:type="dxa"/>
              <w:bottom w:w="85" w:type="dxa"/>
              <w:right w:w="85" w:type="dxa"/>
            </w:tcMar>
          </w:tcPr>
          <w:p w14:paraId="4EFD5A27" w14:textId="78A32839" w:rsidR="00D0238F" w:rsidRDefault="00D0238F" w:rsidP="00B176C0">
            <w:r>
              <w:rPr>
                <w:lang w:val="fr-CA"/>
              </w:rPr>
              <w:t>2.</w:t>
            </w:r>
          </w:p>
        </w:tc>
        <w:tc>
          <w:tcPr>
            <w:tcW w:w="2222" w:type="dxa"/>
            <w:tcMar>
              <w:top w:w="85" w:type="dxa"/>
              <w:left w:w="85" w:type="dxa"/>
              <w:bottom w:w="85" w:type="dxa"/>
              <w:right w:w="85" w:type="dxa"/>
            </w:tcMar>
          </w:tcPr>
          <w:p w14:paraId="687878C3" w14:textId="73F9E088" w:rsidR="00D0238F" w:rsidRPr="003D4858" w:rsidRDefault="00570A33" w:rsidP="00B176C0">
            <w:pPr>
              <w:rPr>
                <w:lang w:val="fr-FR"/>
              </w:rPr>
            </w:pPr>
            <w:r>
              <w:rPr>
                <w:lang w:val="fr-CA"/>
              </w:rPr>
              <w:t>Création de documents accessibles dans Microsoft Excel et PowerPoint</w:t>
            </w:r>
          </w:p>
        </w:tc>
        <w:tc>
          <w:tcPr>
            <w:tcW w:w="1701" w:type="dxa"/>
            <w:tcMar>
              <w:top w:w="85" w:type="dxa"/>
              <w:left w:w="85" w:type="dxa"/>
              <w:bottom w:w="85" w:type="dxa"/>
              <w:right w:w="85" w:type="dxa"/>
            </w:tcMar>
          </w:tcPr>
          <w:p w14:paraId="0C7D67E8" w14:textId="77777777" w:rsidR="00D0238F" w:rsidRPr="00627BFB" w:rsidRDefault="001F1F6C" w:rsidP="00B176C0">
            <w:pPr>
              <w:rPr>
                <w:lang w:val="fr-CA"/>
              </w:rPr>
            </w:pPr>
            <w:r w:rsidRPr="00627BFB">
              <w:rPr>
                <w:lang w:val="fr-CA"/>
              </w:rPr>
              <w:t>Formation en ligne</w:t>
            </w:r>
          </w:p>
          <w:p w14:paraId="70BDAE93" w14:textId="32D5A069" w:rsidR="00627BFB" w:rsidRPr="00627BFB" w:rsidRDefault="00627BFB" w:rsidP="00B176C0">
            <w:pPr>
              <w:rPr>
                <w:lang w:val="fr-CA"/>
              </w:rPr>
            </w:pPr>
            <w:r w:rsidRPr="00627BFB">
              <w:rPr>
                <w:lang w:val="fr-CA"/>
              </w:rPr>
              <w:t>(anglais seulement)</w:t>
            </w:r>
          </w:p>
        </w:tc>
        <w:tc>
          <w:tcPr>
            <w:tcW w:w="1417" w:type="dxa"/>
            <w:tcMar>
              <w:top w:w="85" w:type="dxa"/>
              <w:left w:w="85" w:type="dxa"/>
              <w:bottom w:w="85" w:type="dxa"/>
              <w:right w:w="85" w:type="dxa"/>
            </w:tcMar>
          </w:tcPr>
          <w:p w14:paraId="37DF2029" w14:textId="2F963AE5" w:rsidR="00D0238F" w:rsidRDefault="001F1F6C" w:rsidP="00B176C0">
            <w:r>
              <w:rPr>
                <w:lang w:val="fr-CA"/>
              </w:rPr>
              <w:t>1 jour</w:t>
            </w:r>
          </w:p>
        </w:tc>
        <w:tc>
          <w:tcPr>
            <w:tcW w:w="4983" w:type="dxa"/>
            <w:tcMar>
              <w:top w:w="85" w:type="dxa"/>
              <w:left w:w="85" w:type="dxa"/>
              <w:bottom w:w="85" w:type="dxa"/>
              <w:right w:w="85" w:type="dxa"/>
            </w:tcMar>
          </w:tcPr>
          <w:p w14:paraId="6593BD0A" w14:textId="77777777" w:rsidR="00D0238F" w:rsidRPr="003D4858" w:rsidRDefault="00EE4A77" w:rsidP="000F33D9">
            <w:pPr>
              <w:tabs>
                <w:tab w:val="left" w:pos="1628"/>
              </w:tabs>
              <w:rPr>
                <w:lang w:val="fr-FR"/>
              </w:rPr>
            </w:pPr>
            <w:r>
              <w:rPr>
                <w:b/>
                <w:bCs/>
                <w:lang w:val="fr-CA"/>
              </w:rPr>
              <w:t>Objet</w:t>
            </w:r>
          </w:p>
          <w:p w14:paraId="4F276228" w14:textId="77777777" w:rsidR="00EE4A77" w:rsidRPr="003D4858" w:rsidRDefault="00EE4A77" w:rsidP="000F33D9">
            <w:pPr>
              <w:tabs>
                <w:tab w:val="left" w:pos="1628"/>
              </w:tabs>
              <w:rPr>
                <w:lang w:val="fr-FR"/>
              </w:rPr>
            </w:pPr>
            <w:r>
              <w:rPr>
                <w:lang w:val="fr-CA"/>
              </w:rPr>
              <w:t>Vous apprendrez à repérer les problèmes d’accessibilité que présente votre contenu, à ajouter des fonctionnalités d’accessibilité dans Microsoft Excel et Microsoft PowerPoint, et à vérifier s’il y a des problèmes ou des questions à résoudre sur le plan de l’accessibilité.</w:t>
            </w:r>
          </w:p>
          <w:p w14:paraId="41F79413" w14:textId="77777777" w:rsidR="00EE4A77" w:rsidRPr="003D4858" w:rsidRDefault="00EE4A77" w:rsidP="000F33D9">
            <w:pPr>
              <w:tabs>
                <w:tab w:val="left" w:pos="1628"/>
              </w:tabs>
              <w:rPr>
                <w:b/>
                <w:bCs/>
                <w:lang w:val="fr-FR"/>
              </w:rPr>
            </w:pPr>
          </w:p>
          <w:p w14:paraId="3F093CD9" w14:textId="77777777" w:rsidR="005D6F89" w:rsidRPr="003D4858" w:rsidRDefault="005D6F89" w:rsidP="000F33D9">
            <w:pPr>
              <w:tabs>
                <w:tab w:val="left" w:pos="1628"/>
              </w:tabs>
              <w:rPr>
                <w:b/>
                <w:bCs/>
                <w:szCs w:val="24"/>
                <w:lang w:val="fr-FR"/>
              </w:rPr>
            </w:pPr>
            <w:r>
              <w:rPr>
                <w:b/>
                <w:bCs/>
                <w:lang w:val="fr-CA"/>
              </w:rPr>
              <w:t>Matériel</w:t>
            </w:r>
          </w:p>
          <w:p w14:paraId="591F7F80" w14:textId="4F264A87" w:rsidR="00E3080E" w:rsidRPr="003D4858" w:rsidRDefault="00027282" w:rsidP="000F33D9">
            <w:pPr>
              <w:tabs>
                <w:tab w:val="left" w:pos="1628"/>
              </w:tabs>
              <w:rPr>
                <w:rFonts w:eastAsia="Times New Roman" w:cs="Calibri"/>
                <w:color w:val="0563C1"/>
                <w:szCs w:val="24"/>
                <w:u w:val="single"/>
                <w:lang w:val="fr-FR"/>
              </w:rPr>
            </w:pPr>
            <w:hyperlink r:id="rId22" w:history="1">
              <w:r w:rsidR="0069407B" w:rsidRPr="00627BFB">
                <w:rPr>
                  <w:rFonts w:eastAsia="Times New Roman" w:cs="Calibri"/>
                  <w:color w:val="0563C1"/>
                  <w:szCs w:val="24"/>
                  <w:u w:val="single"/>
                </w:rPr>
                <w:t>Creating Acc</w:t>
              </w:r>
              <w:r w:rsidR="0069407B" w:rsidRPr="00627BFB">
                <w:rPr>
                  <w:rFonts w:eastAsia="Times New Roman" w:cs="Calibri"/>
                  <w:color w:val="0563C1"/>
                  <w:szCs w:val="24"/>
                  <w:u w:val="single"/>
                </w:rPr>
                <w:t>e</w:t>
              </w:r>
              <w:r w:rsidR="0069407B" w:rsidRPr="00627BFB">
                <w:rPr>
                  <w:rFonts w:eastAsia="Times New Roman" w:cs="Calibri"/>
                  <w:color w:val="0563C1"/>
                  <w:szCs w:val="24"/>
                  <w:u w:val="single"/>
                </w:rPr>
                <w:t xml:space="preserve">ssible Documents in Microsoft Excel and </w:t>
              </w:r>
              <w:r w:rsidR="006E318D" w:rsidRPr="00627BFB">
                <w:rPr>
                  <w:rFonts w:eastAsia="Times New Roman" w:cs="Calibri"/>
                  <w:color w:val="0563C1"/>
                  <w:szCs w:val="24"/>
                  <w:u w:val="single"/>
                </w:rPr>
                <w:t>PowerPoint</w:t>
              </w:r>
            </w:hyperlink>
            <w:r w:rsidR="006E318D">
              <w:rPr>
                <w:rFonts w:eastAsia="Times New Roman" w:cs="Calibri"/>
                <w:lang w:val="fr-CA"/>
              </w:rPr>
              <w:t xml:space="preserve"> </w:t>
            </w:r>
            <w:r w:rsidR="00395C17">
              <w:rPr>
                <w:rFonts w:eastAsia="Times New Roman" w:cs="Calibri"/>
                <w:lang w:val="fr-CA"/>
              </w:rPr>
              <w:t>(</w:t>
            </w:r>
            <w:r w:rsidR="00395C17" w:rsidRPr="00395C17">
              <w:rPr>
                <w:rFonts w:eastAsia="Times New Roman" w:cs="Calibri"/>
                <w:lang w:val="fr-CA"/>
              </w:rPr>
              <w:t>Création de documents accessibles dans Microsoft Excel et PowerPoint</w:t>
            </w:r>
            <w:r w:rsidR="00395C17">
              <w:rPr>
                <w:rFonts w:eastAsia="Times New Roman" w:cs="Calibri"/>
                <w:lang w:val="fr-CA"/>
              </w:rPr>
              <w:t>),</w:t>
            </w:r>
            <w:r w:rsidR="00627BFB">
              <w:rPr>
                <w:rFonts w:eastAsia="Times New Roman" w:cs="Calibri"/>
                <w:lang w:val="fr-CA"/>
              </w:rPr>
              <w:t xml:space="preserve"> </w:t>
            </w:r>
            <w:r w:rsidR="006E318D">
              <w:rPr>
                <w:rFonts w:eastAsia="Times New Roman" w:cs="Calibri"/>
                <w:lang w:val="fr-CA"/>
              </w:rPr>
              <w:t>par Eliquo</w:t>
            </w:r>
          </w:p>
          <w:p w14:paraId="677BAA71" w14:textId="0B2CC8EB" w:rsidR="00E3080E" w:rsidRDefault="00E3080E" w:rsidP="00E3080E">
            <w:r>
              <w:rPr>
                <w:b/>
                <w:bCs/>
                <w:lang w:val="fr-CA"/>
              </w:rPr>
              <w:t>Coût </w:t>
            </w:r>
            <w:r>
              <w:rPr>
                <w:lang w:val="fr-CA"/>
              </w:rPr>
              <w:t>:</w:t>
            </w:r>
          </w:p>
          <w:p w14:paraId="05E187F6" w14:textId="1612F6BA" w:rsidR="00415C11" w:rsidRPr="00E3080E" w:rsidRDefault="00415C11" w:rsidP="00E3080E">
            <w:r>
              <w:rPr>
                <w:lang w:val="fr-CA"/>
              </w:rPr>
              <w:t xml:space="preserve">495 $ </w:t>
            </w:r>
          </w:p>
        </w:tc>
      </w:tr>
      <w:tr w:rsidR="00C20469" w:rsidRPr="00D511E5" w14:paraId="689CCBF4" w14:textId="77777777" w:rsidTr="5773F00C">
        <w:trPr>
          <w:cantSplit/>
        </w:trPr>
        <w:tc>
          <w:tcPr>
            <w:tcW w:w="467" w:type="dxa"/>
            <w:tcMar>
              <w:top w:w="85" w:type="dxa"/>
              <w:left w:w="85" w:type="dxa"/>
              <w:bottom w:w="85" w:type="dxa"/>
              <w:right w:w="85" w:type="dxa"/>
            </w:tcMar>
          </w:tcPr>
          <w:p w14:paraId="03B9C0AA" w14:textId="0703892B" w:rsidR="00C20469" w:rsidRDefault="00C20469" w:rsidP="00B176C0">
            <w:r>
              <w:rPr>
                <w:lang w:val="fr-CA"/>
              </w:rPr>
              <w:t>3.</w:t>
            </w:r>
          </w:p>
        </w:tc>
        <w:tc>
          <w:tcPr>
            <w:tcW w:w="2222" w:type="dxa"/>
            <w:tcMar>
              <w:top w:w="85" w:type="dxa"/>
              <w:left w:w="85" w:type="dxa"/>
              <w:bottom w:w="85" w:type="dxa"/>
              <w:right w:w="85" w:type="dxa"/>
            </w:tcMar>
          </w:tcPr>
          <w:p w14:paraId="0820F195" w14:textId="6CFE789B" w:rsidR="00C20469" w:rsidRPr="003D4858" w:rsidRDefault="00C4693D" w:rsidP="00B176C0">
            <w:pPr>
              <w:rPr>
                <w:lang w:val="fr-FR"/>
              </w:rPr>
            </w:pPr>
            <w:r>
              <w:rPr>
                <w:lang w:val="fr-CA"/>
              </w:rPr>
              <w:t>Création de modèles accessibles en conformité avec l’article 508 au moyen de Microsoft Word</w:t>
            </w:r>
          </w:p>
        </w:tc>
        <w:tc>
          <w:tcPr>
            <w:tcW w:w="1701" w:type="dxa"/>
            <w:tcMar>
              <w:top w:w="85" w:type="dxa"/>
              <w:left w:w="85" w:type="dxa"/>
              <w:bottom w:w="85" w:type="dxa"/>
              <w:right w:w="85" w:type="dxa"/>
            </w:tcMar>
          </w:tcPr>
          <w:p w14:paraId="32D55E7F" w14:textId="77777777" w:rsidR="00C20469" w:rsidRDefault="00C4693D" w:rsidP="00B176C0">
            <w:pPr>
              <w:rPr>
                <w:lang w:val="fr-CA"/>
              </w:rPr>
            </w:pPr>
            <w:r>
              <w:rPr>
                <w:lang w:val="fr-CA"/>
              </w:rPr>
              <w:t>Formation en ligne</w:t>
            </w:r>
          </w:p>
          <w:p w14:paraId="72E0A0F7" w14:textId="7F648A9B" w:rsidR="00627BFB" w:rsidRPr="00627BFB" w:rsidRDefault="00627BFB" w:rsidP="00B176C0">
            <w:pPr>
              <w:rPr>
                <w:lang w:val="fr-CA"/>
              </w:rPr>
            </w:pPr>
            <w:r w:rsidRPr="00627BFB">
              <w:rPr>
                <w:lang w:val="fr-CA"/>
              </w:rPr>
              <w:t>(anglais seulement)</w:t>
            </w:r>
          </w:p>
        </w:tc>
        <w:tc>
          <w:tcPr>
            <w:tcW w:w="1417" w:type="dxa"/>
            <w:tcMar>
              <w:top w:w="85" w:type="dxa"/>
              <w:left w:w="85" w:type="dxa"/>
              <w:bottom w:w="85" w:type="dxa"/>
              <w:right w:w="85" w:type="dxa"/>
            </w:tcMar>
          </w:tcPr>
          <w:p w14:paraId="2E8C1AA5" w14:textId="741659C4" w:rsidR="00C20469" w:rsidRDefault="00C4693D" w:rsidP="00B176C0">
            <w:r>
              <w:rPr>
                <w:lang w:val="fr-CA"/>
              </w:rPr>
              <w:t>1 jour</w:t>
            </w:r>
          </w:p>
        </w:tc>
        <w:tc>
          <w:tcPr>
            <w:tcW w:w="4983" w:type="dxa"/>
            <w:tcMar>
              <w:top w:w="85" w:type="dxa"/>
              <w:left w:w="85" w:type="dxa"/>
              <w:bottom w:w="85" w:type="dxa"/>
              <w:right w:w="85" w:type="dxa"/>
            </w:tcMar>
          </w:tcPr>
          <w:p w14:paraId="45E85EB8" w14:textId="77777777" w:rsidR="00DB5F38" w:rsidRPr="003D4858" w:rsidRDefault="00DB5F38" w:rsidP="00DB5F38">
            <w:pPr>
              <w:tabs>
                <w:tab w:val="left" w:pos="1628"/>
              </w:tabs>
              <w:rPr>
                <w:lang w:val="fr-FR"/>
              </w:rPr>
            </w:pPr>
            <w:r>
              <w:rPr>
                <w:b/>
                <w:bCs/>
                <w:lang w:val="fr-CA"/>
              </w:rPr>
              <w:t>Objet</w:t>
            </w:r>
          </w:p>
          <w:p w14:paraId="2EC6EB9E" w14:textId="1CA360B7" w:rsidR="002033F4" w:rsidRPr="003D4858" w:rsidRDefault="00DB5F38" w:rsidP="00DB5F38">
            <w:pPr>
              <w:tabs>
                <w:tab w:val="left" w:pos="1628"/>
              </w:tabs>
              <w:rPr>
                <w:lang w:val="fr-FR"/>
              </w:rPr>
            </w:pPr>
            <w:r>
              <w:rPr>
                <w:lang w:val="fr-CA"/>
              </w:rPr>
              <w:t>Vous apprendrez à créer des modèles de document Microsoft Word bien structurés et à intégrer des fonctionnalités d’accessibilité pour respecter les normes établies en application de l’article 508 et les règles WCAG 2.2. Il sera aussi question de la vérification de votre document pour en évaluer l’accessibilité et la conformité, et pour résoudre les problèmes éventuels.</w:t>
            </w:r>
          </w:p>
          <w:p w14:paraId="3A71D94E" w14:textId="77777777" w:rsidR="00CE689E" w:rsidRPr="003D4858" w:rsidRDefault="00CE689E" w:rsidP="00DB5F38">
            <w:pPr>
              <w:tabs>
                <w:tab w:val="left" w:pos="1628"/>
              </w:tabs>
              <w:rPr>
                <w:b/>
                <w:bCs/>
                <w:lang w:val="fr-FR"/>
              </w:rPr>
            </w:pPr>
          </w:p>
          <w:p w14:paraId="0858ABCE" w14:textId="77777777" w:rsidR="00DB5F38" w:rsidRPr="003D4858" w:rsidRDefault="00DB5F38" w:rsidP="00DB5F38">
            <w:pPr>
              <w:tabs>
                <w:tab w:val="left" w:pos="1628"/>
              </w:tabs>
              <w:rPr>
                <w:lang w:val="fr-FR"/>
              </w:rPr>
            </w:pPr>
            <w:r>
              <w:rPr>
                <w:b/>
                <w:bCs/>
                <w:lang w:val="fr-CA"/>
              </w:rPr>
              <w:t>Matériel</w:t>
            </w:r>
          </w:p>
          <w:p w14:paraId="4CC3C59E" w14:textId="5E88B4A9" w:rsidR="00DB5F38" w:rsidRPr="003D4858" w:rsidRDefault="0069407B" w:rsidP="00DB5F38">
            <w:pPr>
              <w:tabs>
                <w:tab w:val="left" w:pos="1628"/>
              </w:tabs>
              <w:rPr>
                <w:lang w:val="fr-FR"/>
              </w:rPr>
            </w:pPr>
            <w:r w:rsidRPr="00627BFB">
              <w:rPr>
                <w:color w:val="0563C1"/>
                <w:szCs w:val="24"/>
                <w:u w:val="single"/>
              </w:rPr>
              <w:t xml:space="preserve">Creating Accessible 508 Compliant Templates Using Microsoft </w:t>
            </w:r>
            <w:r w:rsidR="00C366B0" w:rsidRPr="00627BFB">
              <w:rPr>
                <w:color w:val="0563C1"/>
                <w:szCs w:val="24"/>
                <w:u w:val="single"/>
              </w:rPr>
              <w:t>Word</w:t>
            </w:r>
            <w:r w:rsidR="00C366B0">
              <w:rPr>
                <w:lang w:val="fr-CA"/>
              </w:rPr>
              <w:t xml:space="preserve"> </w:t>
            </w:r>
            <w:r>
              <w:rPr>
                <w:lang w:val="fr-CA"/>
              </w:rPr>
              <w:t>(</w:t>
            </w:r>
            <w:r w:rsidRPr="0069407B">
              <w:rPr>
                <w:lang w:val="fr-CA"/>
              </w:rPr>
              <w:t>Création de modèles accessibles en conformité avec l’article 508 au moyen de Microsoft Word</w:t>
            </w:r>
            <w:r>
              <w:rPr>
                <w:lang w:val="fr-CA"/>
              </w:rPr>
              <w:t xml:space="preserve">), </w:t>
            </w:r>
            <w:r w:rsidR="00C366B0">
              <w:rPr>
                <w:lang w:val="fr-CA"/>
              </w:rPr>
              <w:t>par Eliquo</w:t>
            </w:r>
          </w:p>
          <w:p w14:paraId="0D8118B1" w14:textId="77777777" w:rsidR="00DB5F38" w:rsidRPr="00DB5F38" w:rsidRDefault="00DB5F38" w:rsidP="00DB5F38">
            <w:pPr>
              <w:tabs>
                <w:tab w:val="left" w:pos="1628"/>
              </w:tabs>
              <w:rPr>
                <w:b/>
                <w:bCs/>
              </w:rPr>
            </w:pPr>
            <w:r>
              <w:rPr>
                <w:b/>
                <w:bCs/>
                <w:lang w:val="fr-CA"/>
              </w:rPr>
              <w:t>Coûts :</w:t>
            </w:r>
          </w:p>
          <w:p w14:paraId="4FE6E99B" w14:textId="2C9CED0F" w:rsidR="00C20469" w:rsidRPr="00DB5F38" w:rsidRDefault="00DB5F38" w:rsidP="00DB5F38">
            <w:pPr>
              <w:tabs>
                <w:tab w:val="left" w:pos="1628"/>
              </w:tabs>
            </w:pPr>
            <w:r>
              <w:rPr>
                <w:lang w:val="fr-CA"/>
              </w:rPr>
              <w:t>495 $</w:t>
            </w:r>
          </w:p>
        </w:tc>
      </w:tr>
      <w:tr w:rsidR="00D35846" w:rsidRPr="00627BFB" w14:paraId="26115BC6" w14:textId="77777777" w:rsidTr="5773F00C">
        <w:trPr>
          <w:cantSplit/>
        </w:trPr>
        <w:tc>
          <w:tcPr>
            <w:tcW w:w="467" w:type="dxa"/>
            <w:tcMar>
              <w:top w:w="85" w:type="dxa"/>
              <w:left w:w="85" w:type="dxa"/>
              <w:bottom w:w="85" w:type="dxa"/>
              <w:right w:w="85" w:type="dxa"/>
            </w:tcMar>
          </w:tcPr>
          <w:p w14:paraId="3B42BBDA" w14:textId="60D6EA7F" w:rsidR="00D35846" w:rsidRDefault="00D35846" w:rsidP="00B176C0">
            <w:r>
              <w:rPr>
                <w:lang w:val="fr-CA"/>
              </w:rPr>
              <w:t>4.</w:t>
            </w:r>
          </w:p>
        </w:tc>
        <w:tc>
          <w:tcPr>
            <w:tcW w:w="2222" w:type="dxa"/>
            <w:tcMar>
              <w:top w:w="85" w:type="dxa"/>
              <w:left w:w="85" w:type="dxa"/>
              <w:bottom w:w="85" w:type="dxa"/>
              <w:right w:w="85" w:type="dxa"/>
            </w:tcMar>
          </w:tcPr>
          <w:p w14:paraId="0A2D72C4" w14:textId="08761CC6" w:rsidR="00D35846" w:rsidRDefault="00D35846" w:rsidP="00B176C0">
            <w:r>
              <w:rPr>
                <w:lang w:val="fr-CA"/>
              </w:rPr>
              <w:t>Vérification des documents</w:t>
            </w:r>
          </w:p>
        </w:tc>
        <w:tc>
          <w:tcPr>
            <w:tcW w:w="1701" w:type="dxa"/>
            <w:tcMar>
              <w:top w:w="85" w:type="dxa"/>
              <w:left w:w="85" w:type="dxa"/>
              <w:bottom w:w="85" w:type="dxa"/>
              <w:right w:w="85" w:type="dxa"/>
            </w:tcMar>
          </w:tcPr>
          <w:p w14:paraId="0C987125" w14:textId="613569E7" w:rsidR="00D35846" w:rsidRPr="00C4693D" w:rsidRDefault="00B15C1F" w:rsidP="00B176C0">
            <w:r>
              <w:rPr>
                <w:lang w:val="fr-CA"/>
              </w:rPr>
              <w:t>Autoformation</w:t>
            </w:r>
          </w:p>
        </w:tc>
        <w:tc>
          <w:tcPr>
            <w:tcW w:w="1417" w:type="dxa"/>
            <w:tcMar>
              <w:top w:w="85" w:type="dxa"/>
              <w:left w:w="85" w:type="dxa"/>
              <w:bottom w:w="85" w:type="dxa"/>
              <w:right w:w="85" w:type="dxa"/>
            </w:tcMar>
          </w:tcPr>
          <w:p w14:paraId="4F3944CC" w14:textId="7E2DA04E" w:rsidR="00D35846" w:rsidRDefault="00627BFB" w:rsidP="00B176C0">
            <w:r>
              <w:rPr>
                <w:lang w:val="fr-CA"/>
              </w:rPr>
              <w:t>Sans objet</w:t>
            </w:r>
          </w:p>
        </w:tc>
        <w:tc>
          <w:tcPr>
            <w:tcW w:w="4983" w:type="dxa"/>
            <w:tcMar>
              <w:top w:w="85" w:type="dxa"/>
              <w:left w:w="85" w:type="dxa"/>
              <w:bottom w:w="85" w:type="dxa"/>
              <w:right w:w="85" w:type="dxa"/>
            </w:tcMar>
          </w:tcPr>
          <w:p w14:paraId="433F93BE" w14:textId="77777777" w:rsidR="00D35846" w:rsidRPr="003D4858" w:rsidRDefault="00165D84" w:rsidP="00DB5F38">
            <w:pPr>
              <w:tabs>
                <w:tab w:val="left" w:pos="1628"/>
              </w:tabs>
              <w:rPr>
                <w:b/>
                <w:bCs/>
                <w:lang w:val="fr-FR"/>
              </w:rPr>
            </w:pPr>
            <w:r>
              <w:rPr>
                <w:b/>
                <w:bCs/>
                <w:lang w:val="fr-CA"/>
              </w:rPr>
              <w:t>Objet</w:t>
            </w:r>
          </w:p>
          <w:p w14:paraId="62999055" w14:textId="7387CBCE" w:rsidR="001E3A42" w:rsidRPr="003850B5" w:rsidRDefault="00165D84" w:rsidP="00DB5F38">
            <w:pPr>
              <w:tabs>
                <w:tab w:val="left" w:pos="1628"/>
              </w:tabs>
              <w:rPr>
                <w:lang w:val="fr-FR"/>
              </w:rPr>
            </w:pPr>
            <w:r>
              <w:rPr>
                <w:lang w:val="fr-CA"/>
              </w:rPr>
              <w:t xml:space="preserve">Effectuer des audits en utilisant l’outil </w:t>
            </w:r>
            <w:r w:rsidRPr="00627BFB">
              <w:t>«</w:t>
            </w:r>
            <w:r w:rsidR="003850B5" w:rsidRPr="00627BFB">
              <w:t> </w:t>
            </w:r>
            <w:r w:rsidRPr="00627BFB">
              <w:t>MSDocument_Audit_ Report</w:t>
            </w:r>
            <w:r>
              <w:rPr>
                <w:lang w:val="fr-CA"/>
              </w:rPr>
              <w:t>_FR.docx » (</w:t>
            </w:r>
            <w:commentRangeStart w:id="2"/>
            <w:r>
              <w:rPr>
                <w:highlight w:val="yellow"/>
                <w:lang w:val="fr-CA"/>
              </w:rPr>
              <w:t>lien</w:t>
            </w:r>
            <w:commentRangeEnd w:id="2"/>
            <w:r>
              <w:rPr>
                <w:lang w:val="fr-CA"/>
              </w:rPr>
              <w:commentReference w:id="2"/>
            </w:r>
            <w:r>
              <w:rPr>
                <w:lang w:val="fr-CA"/>
              </w:rPr>
              <w:t>). Produire un rapport pour chaque document.</w:t>
            </w:r>
          </w:p>
          <w:p w14:paraId="07F43D21" w14:textId="77777777" w:rsidR="00841DAC" w:rsidRPr="003850B5" w:rsidRDefault="00841DAC" w:rsidP="00DB5F38">
            <w:pPr>
              <w:tabs>
                <w:tab w:val="left" w:pos="1628"/>
              </w:tabs>
              <w:rPr>
                <w:lang w:val="fr-FR"/>
              </w:rPr>
            </w:pPr>
          </w:p>
          <w:p w14:paraId="014400F1" w14:textId="294E7D41" w:rsidR="00841DAC" w:rsidRPr="003850B5" w:rsidRDefault="00841DAC" w:rsidP="00DB5F38">
            <w:pPr>
              <w:tabs>
                <w:tab w:val="left" w:pos="1628"/>
              </w:tabs>
              <w:rPr>
                <w:lang w:val="fr-FR"/>
              </w:rPr>
            </w:pPr>
            <w:r>
              <w:rPr>
                <w:b/>
                <w:bCs/>
                <w:lang w:val="fr-CA"/>
              </w:rPr>
              <w:t>Matériel</w:t>
            </w:r>
          </w:p>
          <w:p w14:paraId="1B955184" w14:textId="1640C528" w:rsidR="00125F1A" w:rsidRPr="00D65DE8" w:rsidRDefault="00027282" w:rsidP="00CC0F05">
            <w:pPr>
              <w:pStyle w:val="ListParagraph"/>
              <w:numPr>
                <w:ilvl w:val="0"/>
                <w:numId w:val="2"/>
              </w:numPr>
              <w:tabs>
                <w:tab w:val="left" w:pos="1628"/>
              </w:tabs>
            </w:pPr>
            <w:hyperlink r:id="rId27" w:history="1">
              <w:r w:rsidR="006E318D" w:rsidRPr="003D4858">
                <w:rPr>
                  <w:lang w:val="en-US"/>
                </w:rPr>
                <w:t>FRP</w:t>
              </w:r>
            </w:hyperlink>
            <w:r w:rsidR="006E318D" w:rsidRPr="003D4858">
              <w:rPr>
                <w:lang w:val="en-US"/>
              </w:rPr>
              <w:t xml:space="preserve"> – Word a11y – FR.docx </w:t>
            </w:r>
            <w:r w:rsidR="006E318D" w:rsidRPr="003D4858">
              <w:rPr>
                <w:highlight w:val="yellow"/>
                <w:lang w:val="en-US"/>
              </w:rPr>
              <w:t>(lien)</w:t>
            </w:r>
          </w:p>
          <w:p w14:paraId="570844A6" w14:textId="37576916" w:rsidR="005C2FF1" w:rsidRPr="003D4858" w:rsidRDefault="00CC0F05" w:rsidP="00CC0F05">
            <w:pPr>
              <w:pStyle w:val="ListParagraph"/>
              <w:numPr>
                <w:ilvl w:val="0"/>
                <w:numId w:val="2"/>
              </w:numPr>
              <w:tabs>
                <w:tab w:val="left" w:pos="1628"/>
              </w:tabs>
              <w:rPr>
                <w:lang w:val="fr-FR"/>
              </w:rPr>
            </w:pPr>
            <w:r>
              <w:rPr>
                <w:lang w:val="fr-CA"/>
              </w:rPr>
              <w:t xml:space="preserve">RFP – PPT a11y – FR.pptx </w:t>
            </w:r>
            <w:r>
              <w:rPr>
                <w:highlight w:val="yellow"/>
                <w:lang w:val="fr-CA"/>
              </w:rPr>
              <w:t>(lien)</w:t>
            </w:r>
          </w:p>
          <w:p w14:paraId="1BD8999F" w14:textId="080705CE" w:rsidR="001E3A42" w:rsidRPr="00165D84" w:rsidRDefault="00D01411" w:rsidP="00CC0F05">
            <w:pPr>
              <w:pStyle w:val="ListParagraph"/>
              <w:numPr>
                <w:ilvl w:val="0"/>
                <w:numId w:val="2"/>
              </w:numPr>
              <w:tabs>
                <w:tab w:val="left" w:pos="1628"/>
              </w:tabs>
            </w:pPr>
            <w:r w:rsidRPr="003D4858">
              <w:rPr>
                <w:lang w:val="en-US"/>
              </w:rPr>
              <w:t xml:space="preserve">Accessibilit_Issues_Outlook_Practice.msg </w:t>
            </w:r>
            <w:r w:rsidRPr="003D4858">
              <w:rPr>
                <w:highlight w:val="yellow"/>
                <w:lang w:val="en-US"/>
              </w:rPr>
              <w:t>(lien)</w:t>
            </w:r>
          </w:p>
          <w:p w14:paraId="3B6B05E7" w14:textId="62E5D9D6" w:rsidR="3796B003" w:rsidRPr="003D4858" w:rsidRDefault="3685C99F" w:rsidP="3685C99F">
            <w:pPr>
              <w:rPr>
                <w:lang w:val="fr-FR"/>
              </w:rPr>
            </w:pPr>
            <w:r>
              <w:rPr>
                <w:lang w:val="fr-CA"/>
              </w:rPr>
              <w:t>Passer en revue vos résultats avec le conseiller technique qui supervise votre formation.</w:t>
            </w:r>
          </w:p>
          <w:p w14:paraId="2DE5BB67" w14:textId="77777777" w:rsidR="0033210E" w:rsidRPr="003D4858" w:rsidRDefault="0033210E" w:rsidP="3685C99F">
            <w:pPr>
              <w:rPr>
                <w:szCs w:val="24"/>
                <w:lang w:val="fr-FR"/>
              </w:rPr>
            </w:pPr>
          </w:p>
          <w:p w14:paraId="2F5EACC0" w14:textId="61532659" w:rsidR="3796B003" w:rsidRDefault="3796B003" w:rsidP="3685C99F">
            <w:pPr>
              <w:rPr>
                <w:szCs w:val="24"/>
              </w:rPr>
            </w:pPr>
            <w:r>
              <w:rPr>
                <w:b/>
                <w:bCs/>
                <w:lang w:val="fr-CA"/>
              </w:rPr>
              <w:t>Documents de validation</w:t>
            </w:r>
          </w:p>
          <w:p w14:paraId="52E8148F" w14:textId="77777777" w:rsidR="00E06623" w:rsidRDefault="00B051B0" w:rsidP="00B051B0">
            <w:pPr>
              <w:pStyle w:val="ListParagraph"/>
              <w:numPr>
                <w:ilvl w:val="0"/>
                <w:numId w:val="3"/>
              </w:numPr>
              <w:tabs>
                <w:tab w:val="left" w:pos="1628"/>
              </w:tabs>
            </w:pPr>
            <w:r>
              <w:rPr>
                <w:lang w:val="fr-CA"/>
              </w:rPr>
              <w:t>Document Word ou PowerPoint : RFP – Correction guide.xlsx</w:t>
            </w:r>
          </w:p>
          <w:p w14:paraId="63113454" w14:textId="72E3E36E" w:rsidR="009162CD" w:rsidRPr="00627BFB" w:rsidRDefault="00627BFB" w:rsidP="00B051B0">
            <w:pPr>
              <w:pStyle w:val="ListParagraph"/>
              <w:numPr>
                <w:ilvl w:val="0"/>
                <w:numId w:val="3"/>
              </w:numPr>
              <w:tabs>
                <w:tab w:val="left" w:pos="1628"/>
              </w:tabs>
              <w:rPr>
                <w:lang w:val="fr-CA"/>
              </w:rPr>
            </w:pPr>
            <w:r w:rsidRPr="00627BFB">
              <w:rPr>
                <w:lang w:val="fr-CA"/>
              </w:rPr>
              <w:t xml:space="preserve">Courriel corrigé </w:t>
            </w:r>
            <w:r>
              <w:rPr>
                <w:lang w:val="fr-CA"/>
              </w:rPr>
              <w:t>F</w:t>
            </w:r>
            <w:r w:rsidR="00126807" w:rsidRPr="00627BFB">
              <w:rPr>
                <w:lang w:val="fr-CA"/>
              </w:rPr>
              <w:t>ixed_email</w:t>
            </w:r>
            <w:r>
              <w:rPr>
                <w:lang w:val="fr-CA"/>
              </w:rPr>
              <w:t>_FR</w:t>
            </w:r>
            <w:r w:rsidR="00126807" w:rsidRPr="00627BFB">
              <w:rPr>
                <w:lang w:val="fr-CA"/>
              </w:rPr>
              <w:t>.msg</w:t>
            </w:r>
          </w:p>
        </w:tc>
      </w:tr>
    </w:tbl>
    <w:p w14:paraId="6526AA51" w14:textId="1760E2C9" w:rsidR="00FA3AE7" w:rsidRPr="00627BFB" w:rsidRDefault="00FA3AE7" w:rsidP="00FA3AE7">
      <w:pPr>
        <w:rPr>
          <w:lang w:val="fr-CA"/>
        </w:rPr>
      </w:pPr>
    </w:p>
    <w:p w14:paraId="790574C8" w14:textId="77777777" w:rsidR="00E84834" w:rsidRPr="00627BFB" w:rsidRDefault="00E84834">
      <w:pPr>
        <w:rPr>
          <w:rFonts w:eastAsiaTheme="majorEastAsia" w:cstheme="majorBidi"/>
          <w:sz w:val="28"/>
          <w:szCs w:val="26"/>
          <w:lang w:val="fr-CA"/>
        </w:rPr>
      </w:pPr>
      <w:r w:rsidRPr="00627BFB">
        <w:rPr>
          <w:lang w:val="fr-CA"/>
        </w:rPr>
        <w:br w:type="page"/>
      </w:r>
    </w:p>
    <w:p w14:paraId="7485ED3A" w14:textId="3C67E693" w:rsidR="00DC0836" w:rsidRPr="003D4858" w:rsidRDefault="006C1990" w:rsidP="00E26296">
      <w:pPr>
        <w:pStyle w:val="Heading2"/>
        <w:rPr>
          <w:lang w:val="fr-FR"/>
        </w:rPr>
      </w:pPr>
      <w:r>
        <w:rPr>
          <w:lang w:val="fr-CA"/>
        </w:rPr>
        <w:t xml:space="preserve">BLOC C. Principes de base des </w:t>
      </w:r>
      <w:r>
        <w:rPr>
          <w:b/>
          <w:bCs/>
          <w:lang w:val="fr-CA"/>
        </w:rPr>
        <w:t>documents PDF accessibles</w:t>
      </w:r>
    </w:p>
    <w:p w14:paraId="1AD633B4" w14:textId="792591C2" w:rsidR="0052118F" w:rsidRPr="003D4858" w:rsidRDefault="0052118F" w:rsidP="0052118F">
      <w:pPr>
        <w:rPr>
          <w:lang w:val="fr-FR"/>
        </w:rPr>
      </w:pPr>
      <w:r>
        <w:rPr>
          <w:b/>
          <w:bCs/>
          <w:lang w:val="fr-CA"/>
        </w:rPr>
        <w:t>Objectif </w:t>
      </w:r>
      <w:r>
        <w:rPr>
          <w:lang w:val="fr-CA"/>
        </w:rPr>
        <w:t>: Apprendre comment créer des fichiers PDF accessibles à l’aide de Foxit PDF Editor.</w:t>
      </w:r>
    </w:p>
    <w:p w14:paraId="38AC75A0" w14:textId="5BA4F8DA" w:rsidR="0052118F" w:rsidRPr="003D4858" w:rsidRDefault="0052118F" w:rsidP="0052118F">
      <w:pPr>
        <w:rPr>
          <w:lang w:val="fr-FR"/>
        </w:rPr>
      </w:pPr>
      <w:r>
        <w:rPr>
          <w:b/>
          <w:bCs/>
          <w:lang w:val="fr-CA"/>
        </w:rPr>
        <w:t xml:space="preserve">Conditions préalables </w:t>
      </w:r>
      <w:r>
        <w:rPr>
          <w:lang w:val="fr-CA"/>
        </w:rPr>
        <w:t>: Vous devez obtenir l’approbation de votre gestionnaire pour faire installer Foxit PDF Editor sur votre ordinateur.</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00DC0836" w:rsidRPr="00D511E5" w14:paraId="26E529E2" w14:textId="77777777" w:rsidTr="00B176C0">
        <w:trPr>
          <w:cantSplit/>
          <w:tblHeader/>
        </w:trPr>
        <w:tc>
          <w:tcPr>
            <w:tcW w:w="467" w:type="dxa"/>
            <w:tcMar>
              <w:top w:w="85" w:type="dxa"/>
              <w:left w:w="85" w:type="dxa"/>
              <w:bottom w:w="85" w:type="dxa"/>
              <w:right w:w="85" w:type="dxa"/>
            </w:tcMar>
          </w:tcPr>
          <w:p w14:paraId="0C7DCCDF" w14:textId="77777777" w:rsidR="00DC0836" w:rsidRPr="003D4858" w:rsidRDefault="00DC0836" w:rsidP="00B176C0">
            <w:pPr>
              <w:rPr>
                <w:b/>
                <w:bCs/>
                <w:lang w:val="fr-FR"/>
              </w:rPr>
            </w:pPr>
            <w:r>
              <w:rPr>
                <w:b/>
                <w:bCs/>
                <w:lang w:val="fr-CA"/>
              </w:rPr>
              <w:t xml:space="preserve"> </w:t>
            </w:r>
          </w:p>
        </w:tc>
        <w:tc>
          <w:tcPr>
            <w:tcW w:w="2222" w:type="dxa"/>
            <w:tcMar>
              <w:top w:w="85" w:type="dxa"/>
              <w:left w:w="85" w:type="dxa"/>
              <w:bottom w:w="85" w:type="dxa"/>
              <w:right w:w="85" w:type="dxa"/>
            </w:tcMar>
          </w:tcPr>
          <w:p w14:paraId="51294B92" w14:textId="77777777" w:rsidR="00DC0836" w:rsidRPr="00D511E5" w:rsidRDefault="00DC0836" w:rsidP="00B176C0">
            <w:pPr>
              <w:rPr>
                <w:b/>
                <w:bCs/>
              </w:rPr>
            </w:pPr>
            <w:r>
              <w:rPr>
                <w:b/>
                <w:bCs/>
                <w:lang w:val="fr-CA"/>
              </w:rPr>
              <w:t>Activité</w:t>
            </w:r>
          </w:p>
        </w:tc>
        <w:tc>
          <w:tcPr>
            <w:tcW w:w="1701" w:type="dxa"/>
            <w:tcMar>
              <w:top w:w="85" w:type="dxa"/>
              <w:left w:w="85" w:type="dxa"/>
              <w:bottom w:w="85" w:type="dxa"/>
              <w:right w:w="85" w:type="dxa"/>
            </w:tcMar>
          </w:tcPr>
          <w:p w14:paraId="38450199" w14:textId="77777777" w:rsidR="00DC0836" w:rsidRPr="00D511E5" w:rsidRDefault="00DC0836" w:rsidP="00B176C0">
            <w:pPr>
              <w:rPr>
                <w:b/>
                <w:bCs/>
              </w:rPr>
            </w:pPr>
            <w:r>
              <w:rPr>
                <w:b/>
                <w:bCs/>
                <w:lang w:val="fr-CA"/>
              </w:rPr>
              <w:t>Méthode(s)</w:t>
            </w:r>
          </w:p>
        </w:tc>
        <w:tc>
          <w:tcPr>
            <w:tcW w:w="1417" w:type="dxa"/>
            <w:tcMar>
              <w:top w:w="85" w:type="dxa"/>
              <w:left w:w="85" w:type="dxa"/>
              <w:bottom w:w="85" w:type="dxa"/>
              <w:right w:w="85" w:type="dxa"/>
            </w:tcMar>
          </w:tcPr>
          <w:p w14:paraId="4A5B1117" w14:textId="77777777" w:rsidR="00DC0836" w:rsidRPr="00D511E5" w:rsidRDefault="00DC0836" w:rsidP="00B176C0">
            <w:pPr>
              <w:rPr>
                <w:b/>
                <w:bCs/>
              </w:rPr>
            </w:pPr>
            <w:r>
              <w:rPr>
                <w:b/>
                <w:bCs/>
                <w:lang w:val="fr-CA"/>
              </w:rPr>
              <w:t>Durée</w:t>
            </w:r>
          </w:p>
        </w:tc>
        <w:tc>
          <w:tcPr>
            <w:tcW w:w="4983" w:type="dxa"/>
            <w:tcMar>
              <w:top w:w="85" w:type="dxa"/>
              <w:left w:w="85" w:type="dxa"/>
              <w:bottom w:w="85" w:type="dxa"/>
              <w:right w:w="85" w:type="dxa"/>
            </w:tcMar>
          </w:tcPr>
          <w:p w14:paraId="22AB7646" w14:textId="77777777" w:rsidR="00DC0836" w:rsidRPr="00D511E5" w:rsidRDefault="00DC0836" w:rsidP="00B176C0">
            <w:pPr>
              <w:rPr>
                <w:b/>
                <w:bCs/>
              </w:rPr>
            </w:pPr>
            <w:r>
              <w:rPr>
                <w:b/>
                <w:bCs/>
                <w:lang w:val="fr-CA"/>
              </w:rPr>
              <w:t>Objet/matériel</w:t>
            </w:r>
          </w:p>
        </w:tc>
      </w:tr>
      <w:tr w:rsidR="004C54DB" w:rsidRPr="004C1030" w14:paraId="0A2D62D0" w14:textId="77777777" w:rsidTr="00B176C0">
        <w:trPr>
          <w:cantSplit/>
        </w:trPr>
        <w:tc>
          <w:tcPr>
            <w:tcW w:w="467" w:type="dxa"/>
            <w:tcMar>
              <w:top w:w="85" w:type="dxa"/>
              <w:left w:w="85" w:type="dxa"/>
              <w:bottom w:w="85" w:type="dxa"/>
              <w:right w:w="85" w:type="dxa"/>
            </w:tcMar>
          </w:tcPr>
          <w:p w14:paraId="685AE8B3" w14:textId="1B8CD55E" w:rsidR="004C54DB" w:rsidRDefault="004C54DB" w:rsidP="00DC0836">
            <w:r>
              <w:rPr>
                <w:lang w:val="fr-CA"/>
              </w:rPr>
              <w:t>1.</w:t>
            </w:r>
          </w:p>
        </w:tc>
        <w:tc>
          <w:tcPr>
            <w:tcW w:w="2222" w:type="dxa"/>
            <w:tcMar>
              <w:top w:w="85" w:type="dxa"/>
              <w:left w:w="85" w:type="dxa"/>
              <w:bottom w:w="85" w:type="dxa"/>
              <w:right w:w="85" w:type="dxa"/>
            </w:tcMar>
          </w:tcPr>
          <w:p w14:paraId="029DFBB0" w14:textId="64EE98A1" w:rsidR="004C54DB" w:rsidRPr="003D4858" w:rsidRDefault="00C66D43" w:rsidP="00DC0836">
            <w:pPr>
              <w:rPr>
                <w:lang w:val="fr-FR"/>
              </w:rPr>
            </w:pPr>
            <w:r>
              <w:rPr>
                <w:lang w:val="fr-CA"/>
              </w:rPr>
              <w:t xml:space="preserve">Comprendre ce que l’accessibilité ajoute à vos documents </w:t>
            </w:r>
          </w:p>
        </w:tc>
        <w:tc>
          <w:tcPr>
            <w:tcW w:w="1701" w:type="dxa"/>
            <w:tcMar>
              <w:top w:w="85" w:type="dxa"/>
              <w:left w:w="85" w:type="dxa"/>
              <w:bottom w:w="85" w:type="dxa"/>
              <w:right w:w="85" w:type="dxa"/>
            </w:tcMar>
          </w:tcPr>
          <w:p w14:paraId="01CD4E8E" w14:textId="6D1404C8" w:rsidR="004C54DB" w:rsidRDefault="00C66D43" w:rsidP="00DC0836">
            <w:r>
              <w:rPr>
                <w:lang w:val="fr-CA"/>
              </w:rPr>
              <w:t>Lecture</w:t>
            </w:r>
          </w:p>
        </w:tc>
        <w:tc>
          <w:tcPr>
            <w:tcW w:w="1417" w:type="dxa"/>
            <w:tcMar>
              <w:top w:w="85" w:type="dxa"/>
              <w:left w:w="85" w:type="dxa"/>
              <w:bottom w:w="85" w:type="dxa"/>
              <w:right w:w="85" w:type="dxa"/>
            </w:tcMar>
          </w:tcPr>
          <w:p w14:paraId="3C4B593B" w14:textId="1836F7FF" w:rsidR="004C54DB" w:rsidRDefault="00627BFB" w:rsidP="00DC0836">
            <w:r>
              <w:rPr>
                <w:lang w:val="fr-CA"/>
              </w:rPr>
              <w:t>Sans objet</w:t>
            </w:r>
          </w:p>
        </w:tc>
        <w:tc>
          <w:tcPr>
            <w:tcW w:w="4983" w:type="dxa"/>
            <w:tcMar>
              <w:top w:w="85" w:type="dxa"/>
              <w:left w:w="85" w:type="dxa"/>
              <w:bottom w:w="85" w:type="dxa"/>
              <w:right w:w="85" w:type="dxa"/>
            </w:tcMar>
          </w:tcPr>
          <w:p w14:paraId="7BC57B0D" w14:textId="77777777" w:rsidR="004C54DB" w:rsidRPr="003D4858" w:rsidRDefault="00D82970" w:rsidP="00DC0836">
            <w:pPr>
              <w:rPr>
                <w:lang w:val="fr-FR"/>
              </w:rPr>
            </w:pPr>
            <w:r>
              <w:rPr>
                <w:b/>
                <w:bCs/>
                <w:lang w:val="fr-CA"/>
              </w:rPr>
              <w:t>Objet</w:t>
            </w:r>
          </w:p>
          <w:p w14:paraId="6F4CCA62" w14:textId="4B27F54C" w:rsidR="00D82970" w:rsidRPr="003D4858" w:rsidRDefault="00D82970" w:rsidP="00DC0836">
            <w:pPr>
              <w:rPr>
                <w:lang w:val="fr-FR"/>
              </w:rPr>
            </w:pPr>
            <w:r>
              <w:rPr>
                <w:lang w:val="fr-CA"/>
              </w:rPr>
              <w:t>Apprenez comment rendre vos documents utilisables par tous en vous conformant aux pratiques exemplaires en matière d’accessibilité.</w:t>
            </w:r>
          </w:p>
          <w:p w14:paraId="56B5AACB" w14:textId="77777777" w:rsidR="00D82970" w:rsidRPr="003D4858" w:rsidRDefault="00D82970" w:rsidP="00DC0836">
            <w:pPr>
              <w:rPr>
                <w:b/>
                <w:bCs/>
                <w:lang w:val="fr-FR"/>
              </w:rPr>
            </w:pPr>
          </w:p>
          <w:p w14:paraId="5A2EE875" w14:textId="77777777" w:rsidR="00D82970" w:rsidRPr="003D4858" w:rsidRDefault="00D82970" w:rsidP="00DC0836">
            <w:pPr>
              <w:rPr>
                <w:b/>
                <w:bCs/>
                <w:lang w:val="fr-FR"/>
              </w:rPr>
            </w:pPr>
            <w:r>
              <w:rPr>
                <w:b/>
                <w:bCs/>
                <w:lang w:val="fr-CA"/>
              </w:rPr>
              <w:t>Matériel</w:t>
            </w:r>
          </w:p>
          <w:p w14:paraId="31AB0D63" w14:textId="3DB2E076" w:rsidR="0098427F" w:rsidRPr="003D4858" w:rsidRDefault="00027282" w:rsidP="00085801">
            <w:pPr>
              <w:tabs>
                <w:tab w:val="left" w:pos="1010"/>
              </w:tabs>
              <w:rPr>
                <w:b/>
                <w:bCs/>
                <w:lang w:val="fr-FR"/>
              </w:rPr>
            </w:pPr>
            <w:hyperlink r:id="rId28" w:history="1">
              <w:r w:rsidR="006E318D">
                <w:rPr>
                  <w:color w:val="0000FF"/>
                  <w:u w:val="single"/>
                  <w:lang w:val="fr-CA"/>
                </w:rPr>
                <w:t>Foxit PDF Solutions | Acces</w:t>
              </w:r>
              <w:r w:rsidR="006E318D">
                <w:rPr>
                  <w:color w:val="0000FF"/>
                  <w:u w:val="single"/>
                  <w:lang w:val="fr-CA"/>
                </w:rPr>
                <w:t>s</w:t>
              </w:r>
              <w:r w:rsidR="006E318D">
                <w:rPr>
                  <w:color w:val="0000FF"/>
                  <w:u w:val="single"/>
                  <w:lang w:val="fr-CA"/>
                </w:rPr>
                <w:t>ibilité</w:t>
              </w:r>
            </w:hyperlink>
          </w:p>
        </w:tc>
      </w:tr>
      <w:tr w:rsidR="004C54DB" w:rsidRPr="004C1030" w14:paraId="705741FD" w14:textId="77777777" w:rsidTr="00B176C0">
        <w:trPr>
          <w:cantSplit/>
        </w:trPr>
        <w:tc>
          <w:tcPr>
            <w:tcW w:w="467" w:type="dxa"/>
            <w:tcMar>
              <w:top w:w="85" w:type="dxa"/>
              <w:left w:w="85" w:type="dxa"/>
              <w:bottom w:w="85" w:type="dxa"/>
              <w:right w:w="85" w:type="dxa"/>
            </w:tcMar>
          </w:tcPr>
          <w:p w14:paraId="1E137D24" w14:textId="730E735B" w:rsidR="004C54DB" w:rsidRDefault="004C54DB" w:rsidP="00DC0836">
            <w:r>
              <w:rPr>
                <w:lang w:val="fr-CA"/>
              </w:rPr>
              <w:t>2.</w:t>
            </w:r>
          </w:p>
        </w:tc>
        <w:tc>
          <w:tcPr>
            <w:tcW w:w="2222" w:type="dxa"/>
            <w:tcMar>
              <w:top w:w="85" w:type="dxa"/>
              <w:left w:w="85" w:type="dxa"/>
              <w:bottom w:w="85" w:type="dxa"/>
              <w:right w:w="85" w:type="dxa"/>
            </w:tcMar>
          </w:tcPr>
          <w:p w14:paraId="6CB48200" w14:textId="64E03528" w:rsidR="004C54DB" w:rsidRDefault="00A4457B" w:rsidP="00DC0836">
            <w:r>
              <w:rPr>
                <w:lang w:val="fr-CA"/>
              </w:rPr>
              <w:t>Didacticiels de Foxit</w:t>
            </w:r>
          </w:p>
        </w:tc>
        <w:tc>
          <w:tcPr>
            <w:tcW w:w="1701" w:type="dxa"/>
            <w:tcMar>
              <w:top w:w="85" w:type="dxa"/>
              <w:left w:w="85" w:type="dxa"/>
              <w:bottom w:w="85" w:type="dxa"/>
              <w:right w:w="85" w:type="dxa"/>
            </w:tcMar>
          </w:tcPr>
          <w:p w14:paraId="63EC357B" w14:textId="04BCC88B" w:rsidR="004C54DB" w:rsidRDefault="000E3587" w:rsidP="00DC0836">
            <w:r>
              <w:rPr>
                <w:lang w:val="fr-CA"/>
              </w:rPr>
              <w:t>En ligne</w:t>
            </w:r>
          </w:p>
        </w:tc>
        <w:tc>
          <w:tcPr>
            <w:tcW w:w="1417" w:type="dxa"/>
            <w:tcMar>
              <w:top w:w="85" w:type="dxa"/>
              <w:left w:w="85" w:type="dxa"/>
              <w:bottom w:w="85" w:type="dxa"/>
              <w:right w:w="85" w:type="dxa"/>
            </w:tcMar>
          </w:tcPr>
          <w:p w14:paraId="77CC96B5" w14:textId="4A862B46" w:rsidR="004C54DB" w:rsidRDefault="00627BFB" w:rsidP="00DC0836">
            <w:r>
              <w:rPr>
                <w:lang w:val="fr-CA"/>
              </w:rPr>
              <w:t>Sans objet</w:t>
            </w:r>
          </w:p>
        </w:tc>
        <w:tc>
          <w:tcPr>
            <w:tcW w:w="4983" w:type="dxa"/>
            <w:tcMar>
              <w:top w:w="85" w:type="dxa"/>
              <w:left w:w="85" w:type="dxa"/>
              <w:bottom w:w="85" w:type="dxa"/>
              <w:right w:w="85" w:type="dxa"/>
            </w:tcMar>
          </w:tcPr>
          <w:p w14:paraId="3023A5C9" w14:textId="77777777" w:rsidR="004C54DB" w:rsidRPr="003D4858" w:rsidRDefault="000E3587" w:rsidP="00DC0836">
            <w:pPr>
              <w:rPr>
                <w:b/>
                <w:bCs/>
                <w:lang w:val="fr-FR"/>
              </w:rPr>
            </w:pPr>
            <w:r>
              <w:rPr>
                <w:b/>
                <w:bCs/>
                <w:lang w:val="fr-CA"/>
              </w:rPr>
              <w:t>Objet</w:t>
            </w:r>
          </w:p>
          <w:p w14:paraId="32947009" w14:textId="3BA29892" w:rsidR="000E3587" w:rsidRPr="003D4858" w:rsidRDefault="000E3587" w:rsidP="00DC0836">
            <w:pPr>
              <w:rPr>
                <w:lang w:val="fr-FR"/>
              </w:rPr>
            </w:pPr>
            <w:r>
              <w:rPr>
                <w:lang w:val="fr-CA"/>
              </w:rPr>
              <w:t>Apprenez comment modifier des fichiers PDF, y compris des fonctions de modification avancées, comment ajouter et modifier des images, et plus encore (environ 27 vidéos sur YouTube, consultables UNIQUEMENT en dehors du RPV).</w:t>
            </w:r>
          </w:p>
          <w:p w14:paraId="60AA4B8D" w14:textId="77777777" w:rsidR="00AA6383" w:rsidRPr="003D4858" w:rsidRDefault="00AA6383" w:rsidP="00DC0836">
            <w:pPr>
              <w:rPr>
                <w:lang w:val="fr-FR"/>
              </w:rPr>
            </w:pPr>
          </w:p>
          <w:p w14:paraId="5FE0351E" w14:textId="3762B443" w:rsidR="00AA6383" w:rsidRPr="003D4858" w:rsidRDefault="00AA6383" w:rsidP="00DC0836">
            <w:pPr>
              <w:rPr>
                <w:lang w:val="fr-FR"/>
              </w:rPr>
            </w:pPr>
            <w:r>
              <w:rPr>
                <w:b/>
                <w:bCs/>
                <w:lang w:val="fr-CA"/>
              </w:rPr>
              <w:t>Matériel</w:t>
            </w:r>
          </w:p>
          <w:p w14:paraId="50D94752" w14:textId="77777777" w:rsidR="00AA6383" w:rsidRDefault="00027282" w:rsidP="00DC0836">
            <w:pPr>
              <w:rPr>
                <w:color w:val="0000FF"/>
                <w:u w:val="single"/>
                <w:lang w:val="fr-CA"/>
              </w:rPr>
            </w:pPr>
            <w:hyperlink r:id="rId29" w:history="1">
              <w:r w:rsidR="00E7070E">
                <w:rPr>
                  <w:color w:val="0000FF"/>
                  <w:u w:val="single"/>
                  <w:lang w:val="fr-CA"/>
                </w:rPr>
                <w:t xml:space="preserve">Didacticiels des produits Foxit </w:t>
              </w:r>
            </w:hyperlink>
          </w:p>
          <w:p w14:paraId="7EBE9496" w14:textId="0EF78013" w:rsidR="00E7070E" w:rsidRPr="003D4858" w:rsidRDefault="00E7070E" w:rsidP="00DC0836">
            <w:pPr>
              <w:rPr>
                <w:lang w:val="fr-FR"/>
              </w:rPr>
            </w:pPr>
            <w:r w:rsidRPr="00E7070E">
              <w:rPr>
                <w:lang w:val="fr-FR"/>
              </w:rPr>
              <w:t>(PDF Editor)</w:t>
            </w:r>
          </w:p>
        </w:tc>
      </w:tr>
      <w:tr w:rsidR="004C54DB" w:rsidRPr="004C1030" w14:paraId="0E26A6FA" w14:textId="77777777" w:rsidTr="00B176C0">
        <w:trPr>
          <w:cantSplit/>
        </w:trPr>
        <w:tc>
          <w:tcPr>
            <w:tcW w:w="467" w:type="dxa"/>
            <w:tcMar>
              <w:top w:w="85" w:type="dxa"/>
              <w:left w:w="85" w:type="dxa"/>
              <w:bottom w:w="85" w:type="dxa"/>
              <w:right w:w="85" w:type="dxa"/>
            </w:tcMar>
          </w:tcPr>
          <w:p w14:paraId="77AE2FFE" w14:textId="33F39828" w:rsidR="004C54DB" w:rsidRDefault="004C54DB" w:rsidP="00DC0836">
            <w:r>
              <w:rPr>
                <w:lang w:val="fr-CA"/>
              </w:rPr>
              <w:t>3.</w:t>
            </w:r>
          </w:p>
        </w:tc>
        <w:tc>
          <w:tcPr>
            <w:tcW w:w="2222" w:type="dxa"/>
            <w:tcMar>
              <w:top w:w="85" w:type="dxa"/>
              <w:left w:w="85" w:type="dxa"/>
              <w:bottom w:w="85" w:type="dxa"/>
              <w:right w:w="85" w:type="dxa"/>
            </w:tcMar>
          </w:tcPr>
          <w:p w14:paraId="437EF2DC" w14:textId="0B417468" w:rsidR="004C54DB" w:rsidRPr="003D4858" w:rsidRDefault="00170AE3" w:rsidP="00DC0836">
            <w:pPr>
              <w:rPr>
                <w:lang w:val="fr-FR"/>
              </w:rPr>
            </w:pPr>
            <w:r>
              <w:rPr>
                <w:lang w:val="fr-CA"/>
              </w:rPr>
              <w:t>Webinaires gratuits sur Foxit PDF Editor, par exemple :</w:t>
            </w:r>
          </w:p>
          <w:p w14:paraId="3BD06BD0" w14:textId="77777777" w:rsidR="00E14BA4" w:rsidRDefault="006C2249" w:rsidP="00DC0836">
            <w:pPr>
              <w:rPr>
                <w:lang w:val="en-US"/>
              </w:rPr>
            </w:pPr>
            <w:r w:rsidRPr="003D4858">
              <w:rPr>
                <w:lang w:val="en-US"/>
              </w:rPr>
              <w:t>« Overview Demo »,</w:t>
            </w:r>
          </w:p>
          <w:p w14:paraId="707415FC" w14:textId="3B475D3B" w:rsidR="009F21F0" w:rsidRDefault="009F21F0" w:rsidP="00DC0836">
            <w:r w:rsidRPr="003D4858">
              <w:rPr>
                <w:lang w:val="en-US"/>
              </w:rPr>
              <w:t>« Integrated electronic signature solution »</w:t>
            </w:r>
          </w:p>
        </w:tc>
        <w:tc>
          <w:tcPr>
            <w:tcW w:w="1701" w:type="dxa"/>
            <w:tcMar>
              <w:top w:w="85" w:type="dxa"/>
              <w:left w:w="85" w:type="dxa"/>
              <w:bottom w:w="85" w:type="dxa"/>
              <w:right w:w="85" w:type="dxa"/>
            </w:tcMar>
          </w:tcPr>
          <w:p w14:paraId="307C6859" w14:textId="42836A75" w:rsidR="004C54DB" w:rsidRDefault="00250102" w:rsidP="00DC0836">
            <w:r>
              <w:rPr>
                <w:lang w:val="fr-CA"/>
              </w:rPr>
              <w:t>En ligne</w:t>
            </w:r>
          </w:p>
        </w:tc>
        <w:tc>
          <w:tcPr>
            <w:tcW w:w="1417" w:type="dxa"/>
            <w:tcMar>
              <w:top w:w="85" w:type="dxa"/>
              <w:left w:w="85" w:type="dxa"/>
              <w:bottom w:w="85" w:type="dxa"/>
              <w:right w:w="85" w:type="dxa"/>
            </w:tcMar>
          </w:tcPr>
          <w:p w14:paraId="2FBBE54A" w14:textId="491C16E6" w:rsidR="004C54DB" w:rsidRDefault="00627BFB" w:rsidP="00DC0836">
            <w:r>
              <w:rPr>
                <w:lang w:val="fr-CA"/>
              </w:rPr>
              <w:t>Sans objet</w:t>
            </w:r>
          </w:p>
        </w:tc>
        <w:tc>
          <w:tcPr>
            <w:tcW w:w="4983" w:type="dxa"/>
            <w:tcMar>
              <w:top w:w="85" w:type="dxa"/>
              <w:left w:w="85" w:type="dxa"/>
              <w:bottom w:w="85" w:type="dxa"/>
              <w:right w:w="85" w:type="dxa"/>
            </w:tcMar>
          </w:tcPr>
          <w:p w14:paraId="75287AFD" w14:textId="77777777" w:rsidR="004C54DB" w:rsidRPr="003D4858" w:rsidRDefault="000B3174" w:rsidP="00DC0836">
            <w:pPr>
              <w:rPr>
                <w:b/>
                <w:bCs/>
                <w:lang w:val="fr-FR"/>
              </w:rPr>
            </w:pPr>
            <w:r>
              <w:rPr>
                <w:b/>
                <w:bCs/>
                <w:lang w:val="fr-CA"/>
              </w:rPr>
              <w:t>Objet</w:t>
            </w:r>
          </w:p>
          <w:p w14:paraId="2C15B788" w14:textId="77777777" w:rsidR="000B3174" w:rsidRPr="003D4858" w:rsidRDefault="000B3174" w:rsidP="00DC0836">
            <w:pPr>
              <w:rPr>
                <w:lang w:val="fr-FR"/>
              </w:rPr>
            </w:pPr>
            <w:r>
              <w:rPr>
                <w:lang w:val="fr-CA"/>
              </w:rPr>
              <w:t>Vous devez d’abord vous inscrire pour avoir accès au webinaire. Il y a de nombreux webinaires disponibles.</w:t>
            </w:r>
          </w:p>
          <w:p w14:paraId="112F764A" w14:textId="77777777" w:rsidR="00276FBD" w:rsidRPr="003D4858" w:rsidRDefault="00276FBD" w:rsidP="00DC0836">
            <w:pPr>
              <w:rPr>
                <w:lang w:val="fr-FR"/>
              </w:rPr>
            </w:pPr>
          </w:p>
          <w:p w14:paraId="5446FEA0" w14:textId="77777777" w:rsidR="00276FBD" w:rsidRPr="003D4858" w:rsidRDefault="00276FBD" w:rsidP="00DC0836">
            <w:pPr>
              <w:rPr>
                <w:lang w:val="fr-FR"/>
              </w:rPr>
            </w:pPr>
            <w:r>
              <w:rPr>
                <w:b/>
                <w:bCs/>
                <w:lang w:val="fr-CA"/>
              </w:rPr>
              <w:t>Matériel</w:t>
            </w:r>
          </w:p>
          <w:p w14:paraId="58CE5630" w14:textId="77777777" w:rsidR="002D5EBA" w:rsidRDefault="00027282" w:rsidP="00DC0836">
            <w:pPr>
              <w:rPr>
                <w:color w:val="0000FF"/>
                <w:u w:val="single"/>
                <w:lang w:val="fr-CA"/>
              </w:rPr>
            </w:pPr>
            <w:hyperlink r:id="rId30" w:anchor="section-508-compliant-pdfs" w:history="1">
              <w:r w:rsidR="00E7070E">
                <w:rPr>
                  <w:color w:val="0000FF"/>
                  <w:u w:val="single"/>
                  <w:lang w:val="fr-CA"/>
                </w:rPr>
                <w:t>Formation en ligne</w:t>
              </w:r>
            </w:hyperlink>
            <w:r w:rsidR="00E7070E">
              <w:rPr>
                <w:color w:val="0000FF"/>
                <w:u w:val="single"/>
                <w:lang w:val="fr-CA"/>
              </w:rPr>
              <w:t xml:space="preserve"> </w:t>
            </w:r>
          </w:p>
          <w:p w14:paraId="5658223F" w14:textId="2C9DD8B8" w:rsidR="00E7070E" w:rsidRPr="003D4858" w:rsidRDefault="00E7070E" w:rsidP="00DC0836">
            <w:pPr>
              <w:rPr>
                <w:lang w:val="fr-FR"/>
              </w:rPr>
            </w:pPr>
            <w:r>
              <w:rPr>
                <w:lang w:val="fr-FR"/>
              </w:rPr>
              <w:t>(Foxit PDF Editor)</w:t>
            </w:r>
          </w:p>
        </w:tc>
      </w:tr>
      <w:tr w:rsidR="004C54DB" w:rsidRPr="004C1030" w14:paraId="23C775EA" w14:textId="77777777" w:rsidTr="00B176C0">
        <w:trPr>
          <w:cantSplit/>
        </w:trPr>
        <w:tc>
          <w:tcPr>
            <w:tcW w:w="467" w:type="dxa"/>
            <w:tcMar>
              <w:top w:w="85" w:type="dxa"/>
              <w:left w:w="85" w:type="dxa"/>
              <w:bottom w:w="85" w:type="dxa"/>
              <w:right w:w="85" w:type="dxa"/>
            </w:tcMar>
          </w:tcPr>
          <w:p w14:paraId="48A7AF6B" w14:textId="6864807B" w:rsidR="004C54DB" w:rsidRDefault="00891503" w:rsidP="00DC0836">
            <w:r>
              <w:rPr>
                <w:lang w:val="fr-CA"/>
              </w:rPr>
              <w:t>4.</w:t>
            </w:r>
          </w:p>
        </w:tc>
        <w:tc>
          <w:tcPr>
            <w:tcW w:w="2222" w:type="dxa"/>
            <w:tcMar>
              <w:top w:w="85" w:type="dxa"/>
              <w:left w:w="85" w:type="dxa"/>
              <w:bottom w:w="85" w:type="dxa"/>
              <w:right w:w="85" w:type="dxa"/>
            </w:tcMar>
          </w:tcPr>
          <w:p w14:paraId="64017BED" w14:textId="5C58AD76" w:rsidR="004C54DB" w:rsidRDefault="00891503" w:rsidP="00DC0836">
            <w:r>
              <w:rPr>
                <w:lang w:val="fr-CA"/>
              </w:rPr>
              <w:t>Guides d’utilisation de Foxit</w:t>
            </w:r>
          </w:p>
        </w:tc>
        <w:tc>
          <w:tcPr>
            <w:tcW w:w="1701" w:type="dxa"/>
            <w:tcMar>
              <w:top w:w="85" w:type="dxa"/>
              <w:left w:w="85" w:type="dxa"/>
              <w:bottom w:w="85" w:type="dxa"/>
              <w:right w:w="85" w:type="dxa"/>
            </w:tcMar>
          </w:tcPr>
          <w:p w14:paraId="27FC2E0F" w14:textId="33B5D725" w:rsidR="004C54DB" w:rsidRDefault="00264CE8" w:rsidP="00DC0836">
            <w:r>
              <w:rPr>
                <w:lang w:val="fr-CA"/>
              </w:rPr>
              <w:t>Foxit</w:t>
            </w:r>
          </w:p>
        </w:tc>
        <w:tc>
          <w:tcPr>
            <w:tcW w:w="1417" w:type="dxa"/>
            <w:tcMar>
              <w:top w:w="85" w:type="dxa"/>
              <w:left w:w="85" w:type="dxa"/>
              <w:bottom w:w="85" w:type="dxa"/>
              <w:right w:w="85" w:type="dxa"/>
            </w:tcMar>
          </w:tcPr>
          <w:p w14:paraId="107FABB3" w14:textId="6EC62967" w:rsidR="004C54DB" w:rsidRDefault="00627BFB" w:rsidP="00DC0836">
            <w:r w:rsidRPr="00627BFB">
              <w:rPr>
                <w:lang w:val="fr-CA"/>
              </w:rPr>
              <w:t>Sans objet</w:t>
            </w:r>
          </w:p>
        </w:tc>
        <w:tc>
          <w:tcPr>
            <w:tcW w:w="4983" w:type="dxa"/>
            <w:tcMar>
              <w:top w:w="85" w:type="dxa"/>
              <w:left w:w="85" w:type="dxa"/>
              <w:bottom w:w="85" w:type="dxa"/>
              <w:right w:w="85" w:type="dxa"/>
            </w:tcMar>
          </w:tcPr>
          <w:p w14:paraId="5D6D52F9" w14:textId="77777777" w:rsidR="004C54DB" w:rsidRPr="003D4858" w:rsidRDefault="00264CE8" w:rsidP="00DC0836">
            <w:pPr>
              <w:rPr>
                <w:b/>
                <w:bCs/>
                <w:lang w:val="fr-FR"/>
              </w:rPr>
            </w:pPr>
            <w:r>
              <w:rPr>
                <w:b/>
                <w:bCs/>
                <w:lang w:val="fr-CA"/>
              </w:rPr>
              <w:t>Objet</w:t>
            </w:r>
          </w:p>
          <w:p w14:paraId="7B593E1F" w14:textId="77777777" w:rsidR="00264CE8" w:rsidRPr="003D4858" w:rsidRDefault="00264CE8" w:rsidP="00DC0836">
            <w:pPr>
              <w:rPr>
                <w:lang w:val="fr-FR"/>
              </w:rPr>
            </w:pPr>
            <w:r>
              <w:rPr>
                <w:lang w:val="fr-CA"/>
              </w:rPr>
              <w:t xml:space="preserve">Découvrez Foxit de A à </w:t>
            </w:r>
            <w:commentRangeStart w:id="3"/>
            <w:r>
              <w:rPr>
                <w:lang w:val="fr-CA"/>
              </w:rPr>
              <w:t>Z</w:t>
            </w:r>
            <w:commentRangeEnd w:id="3"/>
            <w:r w:rsidR="00F51817">
              <w:rPr>
                <w:rStyle w:val="CommentReference"/>
              </w:rPr>
              <w:commentReference w:id="3"/>
            </w:r>
            <w:r>
              <w:rPr>
                <w:lang w:val="fr-CA"/>
              </w:rPr>
              <w:t>.</w:t>
            </w:r>
          </w:p>
          <w:p w14:paraId="7AFDC7D8" w14:textId="77777777" w:rsidR="00264CE8" w:rsidRPr="003D4858" w:rsidRDefault="00264CE8" w:rsidP="00DC0836">
            <w:pPr>
              <w:rPr>
                <w:lang w:val="fr-FR"/>
              </w:rPr>
            </w:pPr>
          </w:p>
          <w:p w14:paraId="1796E0F8" w14:textId="77777777" w:rsidR="00264CE8" w:rsidRPr="003D4858" w:rsidRDefault="00264CE8" w:rsidP="00DC0836">
            <w:pPr>
              <w:rPr>
                <w:lang w:val="fr-FR"/>
              </w:rPr>
            </w:pPr>
            <w:r>
              <w:rPr>
                <w:b/>
                <w:bCs/>
                <w:lang w:val="fr-CA"/>
              </w:rPr>
              <w:t>Matériel</w:t>
            </w:r>
          </w:p>
          <w:p w14:paraId="0CEAB8FD" w14:textId="2C0A0E83" w:rsidR="00264CE8" w:rsidRPr="003D4858" w:rsidRDefault="00264CE8" w:rsidP="00B05CEC">
            <w:pPr>
              <w:rPr>
                <w:lang w:val="fr-FR"/>
              </w:rPr>
            </w:pPr>
            <w:r>
              <w:rPr>
                <w:lang w:val="fr-CA"/>
              </w:rPr>
              <w:t>Sous Foxit – Menu d’aide : Sélectionnez l’option Guides d’utilisation (453 pages de ressources)</w:t>
            </w:r>
          </w:p>
        </w:tc>
      </w:tr>
      <w:tr w:rsidR="00DC0836" w:rsidRPr="004C1030" w14:paraId="1F2A64F1" w14:textId="77777777" w:rsidTr="00B176C0">
        <w:trPr>
          <w:cantSplit/>
        </w:trPr>
        <w:tc>
          <w:tcPr>
            <w:tcW w:w="467" w:type="dxa"/>
            <w:tcMar>
              <w:top w:w="85" w:type="dxa"/>
              <w:left w:w="85" w:type="dxa"/>
              <w:bottom w:w="85" w:type="dxa"/>
              <w:right w:w="85" w:type="dxa"/>
            </w:tcMar>
          </w:tcPr>
          <w:p w14:paraId="19BE2664" w14:textId="7C82A246" w:rsidR="00DC0836" w:rsidRDefault="00BF39C9" w:rsidP="00B176C0">
            <w:r>
              <w:rPr>
                <w:lang w:val="fr-CA"/>
              </w:rPr>
              <w:t>5.</w:t>
            </w:r>
          </w:p>
          <w:p w14:paraId="1593E96E" w14:textId="31AB7542" w:rsidR="00DC0836" w:rsidRDefault="00DC0836" w:rsidP="00B176C0"/>
        </w:tc>
        <w:tc>
          <w:tcPr>
            <w:tcW w:w="2222" w:type="dxa"/>
            <w:tcMar>
              <w:top w:w="85" w:type="dxa"/>
              <w:left w:w="85" w:type="dxa"/>
              <w:bottom w:w="85" w:type="dxa"/>
              <w:right w:w="85" w:type="dxa"/>
            </w:tcMar>
          </w:tcPr>
          <w:p w14:paraId="666EDD20" w14:textId="03F0E2C0" w:rsidR="00DC0836" w:rsidRPr="003D4858" w:rsidRDefault="0080084E" w:rsidP="00B176C0">
            <w:pPr>
              <w:rPr>
                <w:lang w:val="fr-FR"/>
              </w:rPr>
            </w:pPr>
            <w:r>
              <w:rPr>
                <w:lang w:val="fr-CA"/>
              </w:rPr>
              <w:t>L’assistant à l’accessibilité (Make Accessible Wizard)</w:t>
            </w:r>
          </w:p>
        </w:tc>
        <w:tc>
          <w:tcPr>
            <w:tcW w:w="1701" w:type="dxa"/>
            <w:tcMar>
              <w:top w:w="85" w:type="dxa"/>
              <w:left w:w="85" w:type="dxa"/>
              <w:bottom w:w="85" w:type="dxa"/>
              <w:right w:w="85" w:type="dxa"/>
            </w:tcMar>
          </w:tcPr>
          <w:p w14:paraId="46260F5C" w14:textId="4E6ADD9E" w:rsidR="00DC0836" w:rsidRPr="00866525" w:rsidRDefault="0080084E" w:rsidP="00B176C0">
            <w:r>
              <w:rPr>
                <w:lang w:val="fr-CA"/>
              </w:rPr>
              <w:t>Foxit</w:t>
            </w:r>
          </w:p>
        </w:tc>
        <w:tc>
          <w:tcPr>
            <w:tcW w:w="1417" w:type="dxa"/>
            <w:tcMar>
              <w:top w:w="85" w:type="dxa"/>
              <w:left w:w="85" w:type="dxa"/>
              <w:bottom w:w="85" w:type="dxa"/>
              <w:right w:w="85" w:type="dxa"/>
            </w:tcMar>
          </w:tcPr>
          <w:p w14:paraId="3D280421" w14:textId="596DA4E9" w:rsidR="00DC0836" w:rsidRDefault="00627BFB" w:rsidP="00B176C0">
            <w:r w:rsidRPr="00627BFB">
              <w:rPr>
                <w:lang w:val="fr-CA"/>
              </w:rPr>
              <w:t>Sans objet</w:t>
            </w:r>
          </w:p>
        </w:tc>
        <w:tc>
          <w:tcPr>
            <w:tcW w:w="4983" w:type="dxa"/>
            <w:tcMar>
              <w:top w:w="85" w:type="dxa"/>
              <w:left w:w="85" w:type="dxa"/>
              <w:bottom w:w="85" w:type="dxa"/>
              <w:right w:w="85" w:type="dxa"/>
            </w:tcMar>
          </w:tcPr>
          <w:p w14:paraId="1FB69396" w14:textId="77777777" w:rsidR="00DC0836" w:rsidRPr="003D4858" w:rsidRDefault="0080084E" w:rsidP="00B176C0">
            <w:pPr>
              <w:rPr>
                <w:b/>
                <w:bCs/>
                <w:lang w:val="fr-FR"/>
              </w:rPr>
            </w:pPr>
            <w:r>
              <w:rPr>
                <w:b/>
                <w:bCs/>
                <w:lang w:val="fr-CA"/>
              </w:rPr>
              <w:t>Objet</w:t>
            </w:r>
          </w:p>
          <w:p w14:paraId="05A9D0C3" w14:textId="13159677" w:rsidR="0080084E" w:rsidRPr="003D4858" w:rsidRDefault="0080084E" w:rsidP="00B176C0">
            <w:pPr>
              <w:rPr>
                <w:lang w:val="fr-FR"/>
              </w:rPr>
            </w:pPr>
            <w:r>
              <w:rPr>
                <w:lang w:val="fr-CA"/>
              </w:rPr>
              <w:t>Instructions à chaque étape du processus d’accessibilité.</w:t>
            </w:r>
          </w:p>
          <w:p w14:paraId="350ECC47" w14:textId="77777777" w:rsidR="0080084E" w:rsidRPr="003D4858" w:rsidRDefault="0080084E" w:rsidP="00B176C0">
            <w:pPr>
              <w:rPr>
                <w:lang w:val="fr-FR"/>
              </w:rPr>
            </w:pPr>
          </w:p>
          <w:p w14:paraId="1787E9B9" w14:textId="77777777" w:rsidR="0080084E" w:rsidRPr="003D4858" w:rsidRDefault="0080084E" w:rsidP="00B176C0">
            <w:pPr>
              <w:rPr>
                <w:lang w:val="fr-FR"/>
              </w:rPr>
            </w:pPr>
            <w:r>
              <w:rPr>
                <w:b/>
                <w:bCs/>
                <w:lang w:val="fr-CA"/>
              </w:rPr>
              <w:t>Matériel</w:t>
            </w:r>
          </w:p>
          <w:p w14:paraId="4333394F" w14:textId="4E968AC2" w:rsidR="0080084E" w:rsidRPr="003D4858" w:rsidRDefault="0080084E" w:rsidP="00B176C0">
            <w:pPr>
              <w:rPr>
                <w:lang w:val="fr-FR"/>
              </w:rPr>
            </w:pPr>
            <w:r>
              <w:rPr>
                <w:lang w:val="fr-CA"/>
              </w:rPr>
              <w:t>Sous Foxit – menu File : Sélectionnez Action Wizard, puis Run Action, Make Accessible, et suivez ensuite les invites.</w:t>
            </w:r>
          </w:p>
        </w:tc>
      </w:tr>
      <w:tr w:rsidR="00EE4322" w:rsidRPr="00D511E5" w14:paraId="2429C861" w14:textId="77777777" w:rsidTr="00B176C0">
        <w:trPr>
          <w:cantSplit/>
        </w:trPr>
        <w:tc>
          <w:tcPr>
            <w:tcW w:w="467" w:type="dxa"/>
            <w:tcMar>
              <w:top w:w="85" w:type="dxa"/>
              <w:left w:w="85" w:type="dxa"/>
              <w:bottom w:w="85" w:type="dxa"/>
              <w:right w:w="85" w:type="dxa"/>
            </w:tcMar>
          </w:tcPr>
          <w:p w14:paraId="378BF852" w14:textId="7473B1C3" w:rsidR="00EE4322" w:rsidRDefault="00EE4322" w:rsidP="00B176C0">
            <w:r>
              <w:rPr>
                <w:lang w:val="fr-CA"/>
              </w:rPr>
              <w:t>6.</w:t>
            </w:r>
          </w:p>
        </w:tc>
        <w:tc>
          <w:tcPr>
            <w:tcW w:w="2222" w:type="dxa"/>
            <w:tcMar>
              <w:top w:w="85" w:type="dxa"/>
              <w:left w:w="85" w:type="dxa"/>
              <w:bottom w:w="85" w:type="dxa"/>
              <w:right w:w="85" w:type="dxa"/>
            </w:tcMar>
          </w:tcPr>
          <w:p w14:paraId="0FC23EEE" w14:textId="5BDBD186" w:rsidR="00EE4322" w:rsidRPr="003D4858" w:rsidRDefault="00EE4322" w:rsidP="00B176C0">
            <w:pPr>
              <w:rPr>
                <w:lang w:val="fr-FR"/>
              </w:rPr>
            </w:pPr>
            <w:r>
              <w:rPr>
                <w:lang w:val="fr-CA"/>
              </w:rPr>
              <w:t>Foxit et documents PDF accessibles</w:t>
            </w:r>
          </w:p>
        </w:tc>
        <w:tc>
          <w:tcPr>
            <w:tcW w:w="1701" w:type="dxa"/>
            <w:tcMar>
              <w:top w:w="85" w:type="dxa"/>
              <w:left w:w="85" w:type="dxa"/>
              <w:bottom w:w="85" w:type="dxa"/>
              <w:right w:w="85" w:type="dxa"/>
            </w:tcMar>
          </w:tcPr>
          <w:p w14:paraId="29F4DB79" w14:textId="6A702CC9" w:rsidR="00EE4322" w:rsidRDefault="00EE4322" w:rsidP="00B176C0">
            <w:r>
              <w:rPr>
                <w:lang w:val="fr-CA"/>
              </w:rPr>
              <w:t>En ligne</w:t>
            </w:r>
          </w:p>
        </w:tc>
        <w:tc>
          <w:tcPr>
            <w:tcW w:w="1417" w:type="dxa"/>
            <w:tcMar>
              <w:top w:w="85" w:type="dxa"/>
              <w:left w:w="85" w:type="dxa"/>
              <w:bottom w:w="85" w:type="dxa"/>
              <w:right w:w="85" w:type="dxa"/>
            </w:tcMar>
          </w:tcPr>
          <w:p w14:paraId="31946E79" w14:textId="4AB72F9E" w:rsidR="00EE4322" w:rsidRDefault="00627BFB" w:rsidP="00B176C0">
            <w:r w:rsidRPr="00627BFB">
              <w:rPr>
                <w:lang w:val="fr-CA"/>
              </w:rPr>
              <w:t>Sans objet</w:t>
            </w:r>
          </w:p>
        </w:tc>
        <w:tc>
          <w:tcPr>
            <w:tcW w:w="4983" w:type="dxa"/>
            <w:tcMar>
              <w:top w:w="85" w:type="dxa"/>
              <w:left w:w="85" w:type="dxa"/>
              <w:bottom w:w="85" w:type="dxa"/>
              <w:right w:w="85" w:type="dxa"/>
            </w:tcMar>
          </w:tcPr>
          <w:p w14:paraId="5D6B5E8A" w14:textId="77777777" w:rsidR="00EE4322" w:rsidRPr="003D4858" w:rsidRDefault="00D82E8B" w:rsidP="00B176C0">
            <w:pPr>
              <w:rPr>
                <w:b/>
                <w:bCs/>
                <w:lang w:val="fr-FR"/>
              </w:rPr>
            </w:pPr>
            <w:r>
              <w:rPr>
                <w:b/>
                <w:bCs/>
                <w:lang w:val="fr-CA"/>
              </w:rPr>
              <w:t>Objet</w:t>
            </w:r>
          </w:p>
          <w:p w14:paraId="0C4AD8D8" w14:textId="77777777" w:rsidR="00D82E8B" w:rsidRPr="003D4858" w:rsidRDefault="00D82E8B" w:rsidP="00B176C0">
            <w:pPr>
              <w:rPr>
                <w:lang w:val="fr-FR"/>
              </w:rPr>
            </w:pPr>
            <w:r>
              <w:rPr>
                <w:lang w:val="fr-CA"/>
              </w:rPr>
              <w:t>Articles qui contiennent une définition de l’accessibilité, des balises PDF, des instructions sur la conversion de documents en format PDF et des renseignements sur les formulaires accessibles.</w:t>
            </w:r>
          </w:p>
          <w:p w14:paraId="29A2EA7B" w14:textId="77777777" w:rsidR="003510D6" w:rsidRPr="003D4858" w:rsidRDefault="003510D6" w:rsidP="00B176C0">
            <w:pPr>
              <w:rPr>
                <w:lang w:val="fr-FR"/>
              </w:rPr>
            </w:pPr>
          </w:p>
          <w:p w14:paraId="3FB0477B" w14:textId="77777777" w:rsidR="003510D6" w:rsidRDefault="003510D6" w:rsidP="00B176C0">
            <w:r w:rsidRPr="003D4858">
              <w:rPr>
                <w:b/>
                <w:bCs/>
                <w:lang w:val="en-US"/>
              </w:rPr>
              <w:t>Matériel</w:t>
            </w:r>
          </w:p>
          <w:p w14:paraId="265EF6AB" w14:textId="27E24ECF" w:rsidR="003510D6" w:rsidRPr="00D82E8B" w:rsidRDefault="00027282" w:rsidP="00B176C0">
            <w:hyperlink r:id="rId31" w:history="1">
              <w:r w:rsidR="006E318D" w:rsidRPr="003D4858">
                <w:rPr>
                  <w:color w:val="0000FF"/>
                  <w:u w:val="single"/>
                  <w:lang w:val="en-US"/>
                </w:rPr>
                <w:t>WebAIM: Foxit and PDF Accessibility - Defining PDF Accessibility</w:t>
              </w:r>
            </w:hyperlink>
          </w:p>
        </w:tc>
      </w:tr>
      <w:tr w:rsidR="006E02CE" w:rsidRPr="00D511E5" w14:paraId="10A38C11" w14:textId="77777777" w:rsidTr="00B176C0">
        <w:trPr>
          <w:cantSplit/>
        </w:trPr>
        <w:tc>
          <w:tcPr>
            <w:tcW w:w="467" w:type="dxa"/>
            <w:tcMar>
              <w:top w:w="85" w:type="dxa"/>
              <w:left w:w="85" w:type="dxa"/>
              <w:bottom w:w="85" w:type="dxa"/>
              <w:right w:w="85" w:type="dxa"/>
            </w:tcMar>
          </w:tcPr>
          <w:p w14:paraId="4D86F9DF" w14:textId="7694FE6A" w:rsidR="006E02CE" w:rsidRDefault="006E02CE" w:rsidP="00B176C0">
            <w:r>
              <w:rPr>
                <w:lang w:val="fr-CA"/>
              </w:rPr>
              <w:t>7.</w:t>
            </w:r>
          </w:p>
        </w:tc>
        <w:tc>
          <w:tcPr>
            <w:tcW w:w="2222" w:type="dxa"/>
            <w:tcMar>
              <w:top w:w="85" w:type="dxa"/>
              <w:left w:w="85" w:type="dxa"/>
              <w:bottom w:w="85" w:type="dxa"/>
              <w:right w:w="85" w:type="dxa"/>
            </w:tcMar>
          </w:tcPr>
          <w:p w14:paraId="4E2CD114" w14:textId="040BCDE9" w:rsidR="006E02CE" w:rsidRPr="003D4858" w:rsidRDefault="009F7A95" w:rsidP="00B176C0">
            <w:pPr>
              <w:rPr>
                <w:lang w:val="fr-FR"/>
              </w:rPr>
            </w:pPr>
            <w:r>
              <w:rPr>
                <w:lang w:val="fr-CA"/>
              </w:rPr>
              <w:t>Conversion de documents Word et PowerPoint accessibles en format PDF</w:t>
            </w:r>
          </w:p>
        </w:tc>
        <w:tc>
          <w:tcPr>
            <w:tcW w:w="1701" w:type="dxa"/>
            <w:tcMar>
              <w:top w:w="85" w:type="dxa"/>
              <w:left w:w="85" w:type="dxa"/>
              <w:bottom w:w="85" w:type="dxa"/>
              <w:right w:w="85" w:type="dxa"/>
            </w:tcMar>
          </w:tcPr>
          <w:p w14:paraId="285DC9C7" w14:textId="22F589D3" w:rsidR="006E02CE" w:rsidRDefault="009F7A95" w:rsidP="00B176C0">
            <w:r>
              <w:rPr>
                <w:lang w:val="fr-CA"/>
              </w:rPr>
              <w:t>2 jours</w:t>
            </w:r>
          </w:p>
        </w:tc>
        <w:tc>
          <w:tcPr>
            <w:tcW w:w="1417" w:type="dxa"/>
            <w:tcMar>
              <w:top w:w="85" w:type="dxa"/>
              <w:left w:w="85" w:type="dxa"/>
              <w:bottom w:w="85" w:type="dxa"/>
              <w:right w:w="85" w:type="dxa"/>
            </w:tcMar>
          </w:tcPr>
          <w:p w14:paraId="3112A525" w14:textId="34C71690" w:rsidR="006E02CE" w:rsidRPr="003D4858" w:rsidRDefault="00A86E4E" w:rsidP="00A86E4E">
            <w:pPr>
              <w:rPr>
                <w:lang w:val="fr-FR"/>
              </w:rPr>
            </w:pPr>
            <w:r>
              <w:rPr>
                <w:lang w:val="fr-CA"/>
              </w:rPr>
              <w:t>5 modules, entre 2 et 4 heures par semaine</w:t>
            </w:r>
          </w:p>
        </w:tc>
        <w:tc>
          <w:tcPr>
            <w:tcW w:w="4983" w:type="dxa"/>
            <w:tcMar>
              <w:top w:w="85" w:type="dxa"/>
              <w:left w:w="85" w:type="dxa"/>
              <w:bottom w:w="85" w:type="dxa"/>
              <w:right w:w="85" w:type="dxa"/>
            </w:tcMar>
          </w:tcPr>
          <w:p w14:paraId="71C67DCB" w14:textId="77777777" w:rsidR="006E02CE" w:rsidRPr="003D4858" w:rsidRDefault="00080694" w:rsidP="00B176C0">
            <w:pPr>
              <w:rPr>
                <w:b/>
                <w:bCs/>
                <w:lang w:val="fr-FR"/>
              </w:rPr>
            </w:pPr>
            <w:r>
              <w:rPr>
                <w:b/>
                <w:bCs/>
                <w:lang w:val="fr-CA"/>
              </w:rPr>
              <w:t>Objet</w:t>
            </w:r>
          </w:p>
          <w:p w14:paraId="7FCD234A" w14:textId="77777777" w:rsidR="004165CD" w:rsidRPr="003D4858" w:rsidRDefault="004165CD" w:rsidP="004165CD">
            <w:pPr>
              <w:rPr>
                <w:lang w:val="fr-FR"/>
              </w:rPr>
            </w:pPr>
            <w:r>
              <w:rPr>
                <w:lang w:val="fr-CA"/>
              </w:rPr>
              <w:t>Cette formation en ligne indépendante couvre les principes et les processus qu’il faut connaître :</w:t>
            </w:r>
          </w:p>
          <w:p w14:paraId="7BCFC9BC" w14:textId="3FE66AB7" w:rsidR="004165CD" w:rsidRPr="003D4858" w:rsidRDefault="004165CD" w:rsidP="004165CD">
            <w:pPr>
              <w:rPr>
                <w:lang w:val="fr-FR"/>
              </w:rPr>
            </w:pPr>
            <w:r>
              <w:rPr>
                <w:lang w:val="fr-CA"/>
              </w:rPr>
              <w:t xml:space="preserve">Pour créer et structurer du contenu documentaire en format Word ou Power Point </w:t>
            </w:r>
            <w:r w:rsidR="00BB4D68">
              <w:rPr>
                <w:lang w:val="fr-CA"/>
              </w:rPr>
              <w:t>afin</w:t>
            </w:r>
            <w:r>
              <w:rPr>
                <w:lang w:val="fr-CA"/>
              </w:rPr>
              <w:t xml:space="preserve"> qu’il soit accessible.</w:t>
            </w:r>
          </w:p>
          <w:p w14:paraId="6D7B3B3D" w14:textId="77777777" w:rsidR="004165CD" w:rsidRPr="003D4858" w:rsidRDefault="004165CD" w:rsidP="004165CD">
            <w:pPr>
              <w:rPr>
                <w:lang w:val="fr-FR"/>
              </w:rPr>
            </w:pPr>
            <w:r>
              <w:rPr>
                <w:lang w:val="fr-CA"/>
              </w:rPr>
              <w:t>Pour évaluer l’accessibilité de documents Word et PowerPoint bien structurés.</w:t>
            </w:r>
          </w:p>
          <w:p w14:paraId="0BE67807" w14:textId="2B9C7C70" w:rsidR="00080694" w:rsidRPr="003D4858" w:rsidRDefault="004165CD" w:rsidP="004165CD">
            <w:pPr>
              <w:rPr>
                <w:lang w:val="fr-FR"/>
              </w:rPr>
            </w:pPr>
            <w:r>
              <w:rPr>
                <w:lang w:val="fr-CA"/>
              </w:rPr>
              <w:t>Pour optimiser l’accessibilité des fichiers PDF créés par suite de l’exportation de documents Word et PowerPoint bien structurés, grâce à PhantomPDF Business for Windows.</w:t>
            </w:r>
          </w:p>
          <w:p w14:paraId="2233E8C7" w14:textId="77777777" w:rsidR="004165CD" w:rsidRPr="003D4858" w:rsidRDefault="004165CD" w:rsidP="004165CD">
            <w:pPr>
              <w:rPr>
                <w:lang w:val="fr-FR"/>
              </w:rPr>
            </w:pPr>
          </w:p>
          <w:p w14:paraId="1FB5D719" w14:textId="77777777" w:rsidR="00080694" w:rsidRPr="00270D4F" w:rsidRDefault="00080694" w:rsidP="00B176C0">
            <w:pPr>
              <w:rPr>
                <w:b/>
                <w:bCs/>
                <w:szCs w:val="24"/>
              </w:rPr>
            </w:pPr>
            <w:r>
              <w:rPr>
                <w:b/>
                <w:bCs/>
                <w:lang w:val="fr-CA"/>
              </w:rPr>
              <w:t>Matériel</w:t>
            </w:r>
          </w:p>
          <w:p w14:paraId="73260EFA" w14:textId="0D0D12D6" w:rsidR="00080694" w:rsidRPr="00270D4F" w:rsidRDefault="00027282" w:rsidP="00B176C0">
            <w:pPr>
              <w:rPr>
                <w:b/>
                <w:bCs/>
                <w:szCs w:val="24"/>
              </w:rPr>
            </w:pPr>
            <w:hyperlink r:id="rId32" w:history="1">
              <w:r w:rsidR="006E318D">
                <w:rPr>
                  <w:rFonts w:eastAsia="Times New Roman" w:cs="Calibri"/>
                  <w:color w:val="0563C1"/>
                  <w:szCs w:val="24"/>
                  <w:u w:val="single"/>
                  <w:lang w:val="fr-CA"/>
                </w:rPr>
                <w:t>WebAIM: Accessible Documents Word, PowerPoint, &amp; PhantomPDF</w:t>
              </w:r>
            </w:hyperlink>
          </w:p>
          <w:p w14:paraId="79289EDC" w14:textId="77777777" w:rsidR="00080694" w:rsidRDefault="00080694" w:rsidP="00B176C0">
            <w:pPr>
              <w:rPr>
                <w:b/>
                <w:bCs/>
              </w:rPr>
            </w:pPr>
            <w:r>
              <w:rPr>
                <w:b/>
                <w:bCs/>
                <w:lang w:val="fr-CA"/>
              </w:rPr>
              <w:t>Coûts :</w:t>
            </w:r>
          </w:p>
          <w:p w14:paraId="33564BB7" w14:textId="4FB01230" w:rsidR="00080694" w:rsidRPr="00E63794" w:rsidRDefault="00080694" w:rsidP="00B176C0">
            <w:r>
              <w:rPr>
                <w:lang w:val="fr-CA"/>
              </w:rPr>
              <w:t>125 $ US</w:t>
            </w:r>
          </w:p>
        </w:tc>
      </w:tr>
    </w:tbl>
    <w:p w14:paraId="5FEE0706" w14:textId="77777777" w:rsidR="00BB4D68" w:rsidRDefault="00BB4D68">
      <w:pPr>
        <w:rPr>
          <w:rFonts w:eastAsiaTheme="majorEastAsia" w:cstheme="majorBidi"/>
          <w:b/>
          <w:bCs/>
          <w:sz w:val="28"/>
          <w:szCs w:val="26"/>
          <w:lang w:val="fr-CA"/>
        </w:rPr>
      </w:pPr>
      <w:r>
        <w:rPr>
          <w:b/>
          <w:bCs/>
          <w:lang w:val="fr-CA"/>
        </w:rPr>
        <w:br w:type="page"/>
      </w:r>
    </w:p>
    <w:p w14:paraId="78AB9956" w14:textId="0309BF6F" w:rsidR="00E63794" w:rsidRPr="003D4858" w:rsidRDefault="00DC0836" w:rsidP="00E26296">
      <w:pPr>
        <w:pStyle w:val="Heading2"/>
        <w:rPr>
          <w:lang w:val="fr-FR"/>
        </w:rPr>
      </w:pPr>
      <w:r>
        <w:rPr>
          <w:b/>
          <w:bCs/>
          <w:lang w:val="fr-CA"/>
        </w:rPr>
        <w:t>BLOC</w:t>
      </w:r>
      <w:r>
        <w:rPr>
          <w:lang w:val="fr-CA"/>
        </w:rPr>
        <w:t xml:space="preserve"> D. Acquérir des connaissances </w:t>
      </w:r>
      <w:r w:rsidR="00BB4D68">
        <w:rPr>
          <w:lang w:val="fr-CA"/>
        </w:rPr>
        <w:t xml:space="preserve">de niveau </w:t>
      </w:r>
      <w:r>
        <w:rPr>
          <w:lang w:val="fr-CA"/>
        </w:rPr>
        <w:t xml:space="preserve">intermédiaire sur les </w:t>
      </w:r>
      <w:r>
        <w:rPr>
          <w:b/>
          <w:bCs/>
          <w:lang w:val="fr-CA"/>
        </w:rPr>
        <w:t>documents PDF accessibles</w:t>
      </w:r>
    </w:p>
    <w:p w14:paraId="6A267FEF" w14:textId="77777777" w:rsidR="00E63794" w:rsidRPr="003D4858" w:rsidRDefault="00E63794" w:rsidP="00E63794">
      <w:pPr>
        <w:rPr>
          <w:lang w:val="fr-FR"/>
        </w:rPr>
      </w:pPr>
      <w:r>
        <w:rPr>
          <w:b/>
          <w:bCs/>
          <w:lang w:val="fr-CA"/>
        </w:rPr>
        <w:t>Objectif </w:t>
      </w:r>
      <w:r>
        <w:rPr>
          <w:lang w:val="fr-CA"/>
        </w:rPr>
        <w:t>: Apprendre comment créer des fichiers PDF accessibles à l’aide de Foxit PDF Editor.</w:t>
      </w:r>
    </w:p>
    <w:p w14:paraId="1DCB6B05" w14:textId="48041D83" w:rsidR="002B4879" w:rsidRPr="003D4858" w:rsidRDefault="00E63794" w:rsidP="00E63794">
      <w:pPr>
        <w:rPr>
          <w:lang w:val="fr-FR"/>
        </w:rPr>
      </w:pPr>
      <w:r>
        <w:rPr>
          <w:b/>
          <w:bCs/>
          <w:lang w:val="fr-CA"/>
        </w:rPr>
        <w:t xml:space="preserve">Conditions préalables </w:t>
      </w:r>
      <w:r>
        <w:rPr>
          <w:lang w:val="fr-CA"/>
        </w:rPr>
        <w:t>: Vous devriez avoir terminé le bloc d’introduction précédent. Vous devez obtenir l’approbation de votre gestionnaire pour faire installer Foxit PDF Editor sur votre ordinateur.</w:t>
      </w:r>
      <w:r>
        <w:rPr>
          <w:lang w:val="fr-CA"/>
        </w:rPr>
        <w:br/>
      </w:r>
      <w:r>
        <w:rPr>
          <w:lang w:val="fr-CA"/>
        </w:rPr>
        <w:br/>
      </w:r>
    </w:p>
    <w:tbl>
      <w:tblPr>
        <w:tblStyle w:val="TableGrid"/>
        <w:tblW w:w="5000" w:type="pct"/>
        <w:tblLook w:val="04A0" w:firstRow="1" w:lastRow="0" w:firstColumn="1" w:lastColumn="0" w:noHBand="0" w:noVBand="1"/>
      </w:tblPr>
      <w:tblGrid>
        <w:gridCol w:w="465"/>
        <w:gridCol w:w="2215"/>
        <w:gridCol w:w="1757"/>
        <w:gridCol w:w="1416"/>
        <w:gridCol w:w="4937"/>
      </w:tblGrid>
      <w:tr w:rsidR="002B4879" w:rsidRPr="00D511E5" w14:paraId="67BD74F2" w14:textId="77777777" w:rsidTr="5773F00C">
        <w:trPr>
          <w:cantSplit/>
          <w:tblHeader/>
        </w:trPr>
        <w:tc>
          <w:tcPr>
            <w:tcW w:w="467" w:type="dxa"/>
            <w:tcMar>
              <w:top w:w="85" w:type="dxa"/>
              <w:left w:w="85" w:type="dxa"/>
              <w:bottom w:w="85" w:type="dxa"/>
              <w:right w:w="85" w:type="dxa"/>
            </w:tcMar>
          </w:tcPr>
          <w:p w14:paraId="1FD562B4" w14:textId="77777777" w:rsidR="002B4879" w:rsidRPr="003D4858" w:rsidRDefault="002B4879" w:rsidP="00B176C0">
            <w:pPr>
              <w:rPr>
                <w:b/>
                <w:bCs/>
                <w:lang w:val="fr-FR"/>
              </w:rPr>
            </w:pPr>
            <w:r>
              <w:rPr>
                <w:b/>
                <w:bCs/>
                <w:lang w:val="fr-CA"/>
              </w:rPr>
              <w:t xml:space="preserve"> </w:t>
            </w:r>
          </w:p>
        </w:tc>
        <w:tc>
          <w:tcPr>
            <w:tcW w:w="2222" w:type="dxa"/>
            <w:tcMar>
              <w:top w:w="85" w:type="dxa"/>
              <w:left w:w="85" w:type="dxa"/>
              <w:bottom w:w="85" w:type="dxa"/>
              <w:right w:w="85" w:type="dxa"/>
            </w:tcMar>
          </w:tcPr>
          <w:p w14:paraId="58385C98" w14:textId="77777777" w:rsidR="002B4879" w:rsidRPr="00D511E5" w:rsidRDefault="002B4879" w:rsidP="00B176C0">
            <w:pPr>
              <w:rPr>
                <w:b/>
                <w:bCs/>
              </w:rPr>
            </w:pPr>
            <w:r>
              <w:rPr>
                <w:b/>
                <w:bCs/>
                <w:lang w:val="fr-CA"/>
              </w:rPr>
              <w:t>Activité</w:t>
            </w:r>
          </w:p>
        </w:tc>
        <w:tc>
          <w:tcPr>
            <w:tcW w:w="1701" w:type="dxa"/>
            <w:tcMar>
              <w:top w:w="85" w:type="dxa"/>
              <w:left w:w="85" w:type="dxa"/>
              <w:bottom w:w="85" w:type="dxa"/>
              <w:right w:w="85" w:type="dxa"/>
            </w:tcMar>
          </w:tcPr>
          <w:p w14:paraId="05451ED2" w14:textId="77777777" w:rsidR="002B4879" w:rsidRPr="00D511E5" w:rsidRDefault="002B4879" w:rsidP="00B176C0">
            <w:pPr>
              <w:rPr>
                <w:b/>
                <w:bCs/>
              </w:rPr>
            </w:pPr>
            <w:r>
              <w:rPr>
                <w:b/>
                <w:bCs/>
                <w:lang w:val="fr-CA"/>
              </w:rPr>
              <w:t>Méthode(s)</w:t>
            </w:r>
          </w:p>
        </w:tc>
        <w:tc>
          <w:tcPr>
            <w:tcW w:w="1417" w:type="dxa"/>
            <w:tcMar>
              <w:top w:w="85" w:type="dxa"/>
              <w:left w:w="85" w:type="dxa"/>
              <w:bottom w:w="85" w:type="dxa"/>
              <w:right w:w="85" w:type="dxa"/>
            </w:tcMar>
          </w:tcPr>
          <w:p w14:paraId="47BC0B78" w14:textId="77777777" w:rsidR="002B4879" w:rsidRPr="00D511E5" w:rsidRDefault="002B4879" w:rsidP="00B176C0">
            <w:pPr>
              <w:rPr>
                <w:b/>
                <w:bCs/>
              </w:rPr>
            </w:pPr>
            <w:r>
              <w:rPr>
                <w:b/>
                <w:bCs/>
                <w:lang w:val="fr-CA"/>
              </w:rPr>
              <w:t>Durée</w:t>
            </w:r>
          </w:p>
        </w:tc>
        <w:tc>
          <w:tcPr>
            <w:tcW w:w="4983" w:type="dxa"/>
            <w:tcMar>
              <w:top w:w="85" w:type="dxa"/>
              <w:left w:w="85" w:type="dxa"/>
              <w:bottom w:w="85" w:type="dxa"/>
              <w:right w:w="85" w:type="dxa"/>
            </w:tcMar>
          </w:tcPr>
          <w:p w14:paraId="1410E8BE" w14:textId="77777777" w:rsidR="002B4879" w:rsidRPr="00D511E5" w:rsidRDefault="002B4879" w:rsidP="00B176C0">
            <w:pPr>
              <w:rPr>
                <w:b/>
                <w:bCs/>
              </w:rPr>
            </w:pPr>
            <w:r>
              <w:rPr>
                <w:b/>
                <w:bCs/>
                <w:lang w:val="fr-CA"/>
              </w:rPr>
              <w:t>Objet/matériel</w:t>
            </w:r>
          </w:p>
        </w:tc>
      </w:tr>
      <w:tr w:rsidR="002B4879" w:rsidRPr="004C1030" w14:paraId="1E87EC48" w14:textId="77777777" w:rsidTr="5773F00C">
        <w:trPr>
          <w:cantSplit/>
        </w:trPr>
        <w:tc>
          <w:tcPr>
            <w:tcW w:w="467" w:type="dxa"/>
            <w:tcMar>
              <w:top w:w="85" w:type="dxa"/>
              <w:left w:w="85" w:type="dxa"/>
              <w:bottom w:w="85" w:type="dxa"/>
              <w:right w:w="85" w:type="dxa"/>
            </w:tcMar>
          </w:tcPr>
          <w:p w14:paraId="6A3C6365" w14:textId="77777777" w:rsidR="002B4879" w:rsidRDefault="002B4879" w:rsidP="00B176C0">
            <w:r>
              <w:rPr>
                <w:lang w:val="fr-CA"/>
              </w:rPr>
              <w:t>1.</w:t>
            </w:r>
          </w:p>
        </w:tc>
        <w:tc>
          <w:tcPr>
            <w:tcW w:w="2222" w:type="dxa"/>
            <w:tcMar>
              <w:top w:w="85" w:type="dxa"/>
              <w:left w:w="85" w:type="dxa"/>
              <w:bottom w:w="85" w:type="dxa"/>
              <w:right w:w="85" w:type="dxa"/>
            </w:tcMar>
          </w:tcPr>
          <w:p w14:paraId="29BE00B8" w14:textId="12EEEA05" w:rsidR="002B4879" w:rsidRPr="003D4858" w:rsidRDefault="002B4879" w:rsidP="00B176C0">
            <w:pPr>
              <w:rPr>
                <w:lang w:val="fr-FR"/>
              </w:rPr>
            </w:pPr>
            <w:r>
              <w:rPr>
                <w:lang w:val="fr-CA"/>
              </w:rPr>
              <w:t xml:space="preserve">Connaître les techniques requises pour les documents PDF afin de se conformer aux règles WCAG 2.1. </w:t>
            </w:r>
          </w:p>
        </w:tc>
        <w:tc>
          <w:tcPr>
            <w:tcW w:w="1701" w:type="dxa"/>
            <w:tcMar>
              <w:top w:w="85" w:type="dxa"/>
              <w:left w:w="85" w:type="dxa"/>
              <w:bottom w:w="85" w:type="dxa"/>
              <w:right w:w="85" w:type="dxa"/>
            </w:tcMar>
          </w:tcPr>
          <w:p w14:paraId="792E6350" w14:textId="7C5DEA88" w:rsidR="002B4879" w:rsidRDefault="00D00A24" w:rsidP="00B176C0">
            <w:r>
              <w:rPr>
                <w:lang w:val="fr-CA"/>
              </w:rPr>
              <w:t>Lecture en ligne</w:t>
            </w:r>
          </w:p>
        </w:tc>
        <w:tc>
          <w:tcPr>
            <w:tcW w:w="1417" w:type="dxa"/>
            <w:tcMar>
              <w:top w:w="85" w:type="dxa"/>
              <w:left w:w="85" w:type="dxa"/>
              <w:bottom w:w="85" w:type="dxa"/>
              <w:right w:w="85" w:type="dxa"/>
            </w:tcMar>
          </w:tcPr>
          <w:p w14:paraId="03A4F76A" w14:textId="131648C9" w:rsidR="002B4879" w:rsidRDefault="00E31369" w:rsidP="00B176C0">
            <w:r>
              <w:rPr>
                <w:lang w:val="fr-CA"/>
              </w:rPr>
              <w:t>2 heures</w:t>
            </w:r>
          </w:p>
        </w:tc>
        <w:tc>
          <w:tcPr>
            <w:tcW w:w="4983" w:type="dxa"/>
            <w:tcMar>
              <w:top w:w="85" w:type="dxa"/>
              <w:left w:w="85" w:type="dxa"/>
              <w:bottom w:w="85" w:type="dxa"/>
              <w:right w:w="85" w:type="dxa"/>
            </w:tcMar>
          </w:tcPr>
          <w:p w14:paraId="6AB46104" w14:textId="77777777" w:rsidR="002B4879" w:rsidRPr="003D4858" w:rsidRDefault="002B4879" w:rsidP="00B176C0">
            <w:pPr>
              <w:rPr>
                <w:lang w:val="fr-FR"/>
              </w:rPr>
            </w:pPr>
            <w:r>
              <w:rPr>
                <w:b/>
                <w:bCs/>
                <w:lang w:val="fr-CA"/>
              </w:rPr>
              <w:t>Objet</w:t>
            </w:r>
          </w:p>
          <w:p w14:paraId="24FAC98C" w14:textId="689BAF75" w:rsidR="002B4879" w:rsidRPr="003D4858" w:rsidRDefault="002B4879" w:rsidP="00B176C0">
            <w:pPr>
              <w:rPr>
                <w:lang w:val="fr-FR"/>
              </w:rPr>
            </w:pPr>
            <w:r>
              <w:rPr>
                <w:lang w:val="fr-CA"/>
              </w:rPr>
              <w:t>Découvrir les 23 techniques reliées aux documents PDF.</w:t>
            </w:r>
          </w:p>
          <w:p w14:paraId="4412B356" w14:textId="77777777" w:rsidR="002B4879" w:rsidRPr="003D4858" w:rsidRDefault="002B4879" w:rsidP="00B176C0">
            <w:pPr>
              <w:rPr>
                <w:b/>
                <w:bCs/>
                <w:lang w:val="fr-FR"/>
              </w:rPr>
            </w:pPr>
          </w:p>
          <w:p w14:paraId="1C76BBEB" w14:textId="77777777" w:rsidR="002B4879" w:rsidRPr="003D4858" w:rsidRDefault="002B4879" w:rsidP="00B176C0">
            <w:pPr>
              <w:rPr>
                <w:b/>
                <w:bCs/>
                <w:lang w:val="fr-FR"/>
              </w:rPr>
            </w:pPr>
            <w:r>
              <w:rPr>
                <w:b/>
                <w:bCs/>
                <w:lang w:val="fr-CA"/>
              </w:rPr>
              <w:t>Matériel</w:t>
            </w:r>
          </w:p>
          <w:p w14:paraId="1213D967" w14:textId="0BAB9D5B" w:rsidR="002B4879" w:rsidRPr="003D4858" w:rsidRDefault="00027282" w:rsidP="00B176C0">
            <w:pPr>
              <w:tabs>
                <w:tab w:val="left" w:pos="1010"/>
              </w:tabs>
              <w:rPr>
                <w:b/>
                <w:bCs/>
                <w:szCs w:val="24"/>
                <w:lang w:val="fr-FR"/>
              </w:rPr>
            </w:pPr>
            <w:hyperlink r:id="rId33" w:anchor="pdf" w:history="1">
              <w:r w:rsidR="006E318D">
                <w:rPr>
                  <w:rFonts w:ascii="Calibri" w:eastAsia="Times New Roman" w:hAnsi="Calibri" w:cs="Calibri"/>
                  <w:color w:val="0563C1"/>
                  <w:szCs w:val="24"/>
                  <w:u w:val="single"/>
                  <w:lang w:val="fr-CA"/>
                </w:rPr>
                <w:t>Techniques reliées aux documents PDF pour l’application des règles WCAG 2.1</w:t>
              </w:r>
            </w:hyperlink>
          </w:p>
        </w:tc>
      </w:tr>
      <w:tr w:rsidR="0094466D" w:rsidRPr="004C1030" w14:paraId="174A5EB0" w14:textId="77777777" w:rsidTr="5773F00C">
        <w:trPr>
          <w:cantSplit/>
        </w:trPr>
        <w:tc>
          <w:tcPr>
            <w:tcW w:w="467" w:type="dxa"/>
            <w:tcMar>
              <w:top w:w="85" w:type="dxa"/>
              <w:left w:w="85" w:type="dxa"/>
              <w:bottom w:w="85" w:type="dxa"/>
              <w:right w:w="85" w:type="dxa"/>
            </w:tcMar>
          </w:tcPr>
          <w:p w14:paraId="6940DC8E" w14:textId="7951F87C" w:rsidR="0094466D" w:rsidRDefault="00985244" w:rsidP="00B176C0">
            <w:r>
              <w:rPr>
                <w:lang w:val="fr-CA"/>
              </w:rPr>
              <w:t>2.</w:t>
            </w:r>
          </w:p>
        </w:tc>
        <w:tc>
          <w:tcPr>
            <w:tcW w:w="2222" w:type="dxa"/>
            <w:tcMar>
              <w:top w:w="85" w:type="dxa"/>
              <w:left w:w="85" w:type="dxa"/>
              <w:bottom w:w="85" w:type="dxa"/>
              <w:right w:w="85" w:type="dxa"/>
            </w:tcMar>
          </w:tcPr>
          <w:p w14:paraId="785A2FF7" w14:textId="1B89543C" w:rsidR="0094466D" w:rsidRPr="003D4858" w:rsidRDefault="003832DF" w:rsidP="00B176C0">
            <w:pPr>
              <w:rPr>
                <w:lang w:val="fr-FR"/>
              </w:rPr>
            </w:pPr>
            <w:r>
              <w:rPr>
                <w:lang w:val="fr-CA"/>
              </w:rPr>
              <w:t xml:space="preserve">Formulaires PDF accessibles </w:t>
            </w:r>
            <w:r w:rsidR="00850833">
              <w:rPr>
                <w:lang w:val="fr-CA"/>
              </w:rPr>
              <w:t xml:space="preserve">conformément à la spécification </w:t>
            </w:r>
            <w:r>
              <w:rPr>
                <w:lang w:val="fr-CA"/>
              </w:rPr>
              <w:t xml:space="preserve">PDF U/A et </w:t>
            </w:r>
            <w:r w:rsidR="00850833">
              <w:rPr>
                <w:lang w:val="fr-CA"/>
              </w:rPr>
              <w:t xml:space="preserve">aux règles </w:t>
            </w:r>
            <w:r>
              <w:rPr>
                <w:lang w:val="fr-CA"/>
              </w:rPr>
              <w:t>WCAG 2.1</w:t>
            </w:r>
          </w:p>
        </w:tc>
        <w:tc>
          <w:tcPr>
            <w:tcW w:w="1701" w:type="dxa"/>
            <w:tcMar>
              <w:top w:w="85" w:type="dxa"/>
              <w:left w:w="85" w:type="dxa"/>
              <w:bottom w:w="85" w:type="dxa"/>
              <w:right w:w="85" w:type="dxa"/>
            </w:tcMar>
          </w:tcPr>
          <w:p w14:paraId="36EF04A7" w14:textId="699FC00F" w:rsidR="0094466D" w:rsidRDefault="003510D3" w:rsidP="00B176C0">
            <w:r>
              <w:rPr>
                <w:lang w:val="fr-CA"/>
              </w:rPr>
              <w:t>Cours en ligne</w:t>
            </w:r>
          </w:p>
        </w:tc>
        <w:tc>
          <w:tcPr>
            <w:tcW w:w="1417" w:type="dxa"/>
            <w:tcMar>
              <w:top w:w="85" w:type="dxa"/>
              <w:left w:w="85" w:type="dxa"/>
              <w:bottom w:w="85" w:type="dxa"/>
              <w:right w:w="85" w:type="dxa"/>
            </w:tcMar>
          </w:tcPr>
          <w:p w14:paraId="0A924021" w14:textId="2906DADD" w:rsidR="0094466D" w:rsidRDefault="00985244" w:rsidP="00B176C0">
            <w:r>
              <w:rPr>
                <w:lang w:val="fr-CA"/>
              </w:rPr>
              <w:t>3 jours</w:t>
            </w:r>
          </w:p>
        </w:tc>
        <w:tc>
          <w:tcPr>
            <w:tcW w:w="4983" w:type="dxa"/>
            <w:tcMar>
              <w:top w:w="85" w:type="dxa"/>
              <w:left w:w="85" w:type="dxa"/>
              <w:bottom w:w="85" w:type="dxa"/>
              <w:right w:w="85" w:type="dxa"/>
            </w:tcMar>
          </w:tcPr>
          <w:p w14:paraId="7A9FBD23" w14:textId="77777777" w:rsidR="0094466D" w:rsidRPr="003D4858" w:rsidRDefault="003832DF" w:rsidP="00B176C0">
            <w:pPr>
              <w:rPr>
                <w:lang w:val="fr-FR"/>
              </w:rPr>
            </w:pPr>
            <w:r>
              <w:rPr>
                <w:b/>
                <w:bCs/>
                <w:lang w:val="fr-CA"/>
              </w:rPr>
              <w:t>Objet</w:t>
            </w:r>
          </w:p>
          <w:p w14:paraId="778E17EF" w14:textId="5C991C1C" w:rsidR="009D412F" w:rsidRPr="003D4858" w:rsidRDefault="009D412F" w:rsidP="00B176C0">
            <w:pPr>
              <w:rPr>
                <w:lang w:val="fr-FR"/>
              </w:rPr>
            </w:pPr>
            <w:r>
              <w:rPr>
                <w:lang w:val="fr-CA"/>
              </w:rPr>
              <w:t>Vous apprendrez comment rendre des fichiers PDF existants plus accessibles, comment vous conformer aux règles WCAG 2.1, niveau AA</w:t>
            </w:r>
            <w:r w:rsidR="00850833">
              <w:rPr>
                <w:lang w:val="fr-CA"/>
              </w:rPr>
              <w:t>,</w:t>
            </w:r>
            <w:r>
              <w:rPr>
                <w:lang w:val="fr-CA"/>
              </w:rPr>
              <w:t xml:space="preserve"> ainsi qu’à la spécification PDF/UA, comment intégrer les caractéristiques d’accessibilité du document source lorsque cela est possible, et comment évaluer l’accessibilité et la conformité de vos documents, et résoudre les problèmes éventuels.</w:t>
            </w:r>
          </w:p>
          <w:p w14:paraId="1DB61351" w14:textId="77777777" w:rsidR="009D412F" w:rsidRPr="003D4858" w:rsidRDefault="009D412F" w:rsidP="00B176C0">
            <w:pPr>
              <w:rPr>
                <w:b/>
                <w:bCs/>
                <w:lang w:val="fr-FR"/>
              </w:rPr>
            </w:pPr>
          </w:p>
          <w:p w14:paraId="26CE96EB" w14:textId="2F319F39" w:rsidR="003832DF" w:rsidRPr="009C61E3" w:rsidRDefault="003832DF" w:rsidP="00B176C0">
            <w:pPr>
              <w:rPr>
                <w:b/>
                <w:bCs/>
                <w:szCs w:val="24"/>
              </w:rPr>
            </w:pPr>
            <w:r w:rsidRPr="003D4858">
              <w:rPr>
                <w:b/>
                <w:bCs/>
                <w:lang w:val="en-US"/>
              </w:rPr>
              <w:t>Matériel</w:t>
            </w:r>
          </w:p>
          <w:p w14:paraId="02DAF520" w14:textId="6829F5E3" w:rsidR="003832DF" w:rsidRDefault="00027282" w:rsidP="00B176C0">
            <w:pPr>
              <w:rPr>
                <w:rFonts w:eastAsia="Times New Roman" w:cs="Calibri"/>
                <w:color w:val="0563C1"/>
                <w:szCs w:val="24"/>
                <w:u w:val="single"/>
              </w:rPr>
            </w:pPr>
            <w:hyperlink r:id="rId34" w:history="1">
              <w:r w:rsidR="006E318D" w:rsidRPr="003D4858">
                <w:rPr>
                  <w:rFonts w:eastAsia="Times New Roman" w:cs="Calibri"/>
                  <w:color w:val="0563C1"/>
                  <w:szCs w:val="24"/>
                  <w:u w:val="single"/>
                  <w:lang w:val="en-US"/>
                </w:rPr>
                <w:t>Foxit PhantomPDF : Accessible PDF Forms with PDF U/A and WCAG 2.1</w:t>
              </w:r>
            </w:hyperlink>
          </w:p>
          <w:p w14:paraId="00846BF8" w14:textId="77777777" w:rsidR="00FA486B" w:rsidRPr="009C61E3" w:rsidRDefault="00FA486B" w:rsidP="00B176C0">
            <w:pPr>
              <w:rPr>
                <w:b/>
                <w:bCs/>
                <w:szCs w:val="24"/>
              </w:rPr>
            </w:pPr>
          </w:p>
          <w:p w14:paraId="7CBDF839" w14:textId="77777777" w:rsidR="003832DF" w:rsidRPr="003D4858" w:rsidRDefault="003832DF" w:rsidP="00B176C0">
            <w:pPr>
              <w:rPr>
                <w:b/>
                <w:bCs/>
                <w:lang w:val="fr-FR"/>
              </w:rPr>
            </w:pPr>
            <w:r>
              <w:rPr>
                <w:b/>
                <w:bCs/>
                <w:lang w:val="fr-CA"/>
              </w:rPr>
              <w:t>Coûts :</w:t>
            </w:r>
          </w:p>
          <w:p w14:paraId="5A1B404B" w14:textId="7A8D6671" w:rsidR="003832DF" w:rsidRPr="003D4858" w:rsidRDefault="009C61E3" w:rsidP="00B176C0">
            <w:pPr>
              <w:rPr>
                <w:lang w:val="fr-FR"/>
              </w:rPr>
            </w:pPr>
            <w:r>
              <w:rPr>
                <w:lang w:val="fr-CA"/>
              </w:rPr>
              <w:t>995 $</w:t>
            </w:r>
          </w:p>
          <w:p w14:paraId="1B22D6A0" w14:textId="08C3389A" w:rsidR="009C61E3" w:rsidRPr="003D4858" w:rsidRDefault="009C61E3" w:rsidP="00B176C0">
            <w:pPr>
              <w:rPr>
                <w:lang w:val="fr-FR"/>
              </w:rPr>
            </w:pPr>
            <w:r>
              <w:rPr>
                <w:lang w:val="fr-CA"/>
              </w:rPr>
              <w:t>Il faut obtenir au préalable l’approbation du gestionnaire.</w:t>
            </w:r>
          </w:p>
          <w:p w14:paraId="27B2F414" w14:textId="1EE88AA3" w:rsidR="003832DF" w:rsidRPr="003D4858" w:rsidRDefault="003832DF" w:rsidP="00B176C0">
            <w:pPr>
              <w:rPr>
                <w:b/>
                <w:bCs/>
                <w:lang w:val="fr-FR"/>
              </w:rPr>
            </w:pPr>
          </w:p>
        </w:tc>
      </w:tr>
      <w:tr w:rsidR="0057373B" w:rsidRPr="004C1030" w14:paraId="5BB68449" w14:textId="77777777" w:rsidTr="5773F00C">
        <w:trPr>
          <w:cantSplit/>
        </w:trPr>
        <w:tc>
          <w:tcPr>
            <w:tcW w:w="467" w:type="dxa"/>
            <w:tcMar>
              <w:top w:w="85" w:type="dxa"/>
              <w:left w:w="85" w:type="dxa"/>
              <w:bottom w:w="85" w:type="dxa"/>
              <w:right w:w="85" w:type="dxa"/>
            </w:tcMar>
          </w:tcPr>
          <w:p w14:paraId="7C686BD9" w14:textId="3BFD78BF" w:rsidR="0057373B" w:rsidRDefault="0057373B" w:rsidP="00B176C0">
            <w:r>
              <w:rPr>
                <w:lang w:val="fr-CA"/>
              </w:rPr>
              <w:t>3.</w:t>
            </w:r>
          </w:p>
        </w:tc>
        <w:tc>
          <w:tcPr>
            <w:tcW w:w="2222" w:type="dxa"/>
            <w:tcMar>
              <w:top w:w="85" w:type="dxa"/>
              <w:left w:w="85" w:type="dxa"/>
              <w:bottom w:w="85" w:type="dxa"/>
              <w:right w:w="85" w:type="dxa"/>
            </w:tcMar>
          </w:tcPr>
          <w:p w14:paraId="4CFE7006" w14:textId="4FE51F2D" w:rsidR="0057373B" w:rsidRPr="003D4858" w:rsidRDefault="0057373B" w:rsidP="00B176C0">
            <w:pPr>
              <w:rPr>
                <w:lang w:val="fr-FR"/>
              </w:rPr>
            </w:pPr>
            <w:r>
              <w:rPr>
                <w:lang w:val="fr-CA"/>
              </w:rPr>
              <w:t>Procédures de vérification des documents PDF</w:t>
            </w:r>
          </w:p>
        </w:tc>
        <w:tc>
          <w:tcPr>
            <w:tcW w:w="1701" w:type="dxa"/>
            <w:tcMar>
              <w:top w:w="85" w:type="dxa"/>
              <w:left w:w="85" w:type="dxa"/>
              <w:bottom w:w="85" w:type="dxa"/>
              <w:right w:w="85" w:type="dxa"/>
            </w:tcMar>
          </w:tcPr>
          <w:p w14:paraId="581C6A53" w14:textId="71024F28" w:rsidR="0057373B" w:rsidRDefault="004A5B65" w:rsidP="00B176C0">
            <w:r>
              <w:rPr>
                <w:lang w:val="fr-CA"/>
              </w:rPr>
              <w:t>Formation en ligne</w:t>
            </w:r>
          </w:p>
        </w:tc>
        <w:tc>
          <w:tcPr>
            <w:tcW w:w="1417" w:type="dxa"/>
            <w:tcMar>
              <w:top w:w="85" w:type="dxa"/>
              <w:left w:w="85" w:type="dxa"/>
              <w:bottom w:w="85" w:type="dxa"/>
              <w:right w:w="85" w:type="dxa"/>
            </w:tcMar>
          </w:tcPr>
          <w:p w14:paraId="5527CB51" w14:textId="34562A1C" w:rsidR="0057373B" w:rsidRPr="00985244" w:rsidRDefault="004A5B65" w:rsidP="00B176C0">
            <w:r>
              <w:rPr>
                <w:lang w:val="fr-CA"/>
              </w:rPr>
              <w:t>30 minutes</w:t>
            </w:r>
          </w:p>
        </w:tc>
        <w:tc>
          <w:tcPr>
            <w:tcW w:w="4983" w:type="dxa"/>
            <w:tcMar>
              <w:top w:w="85" w:type="dxa"/>
              <w:left w:w="85" w:type="dxa"/>
              <w:bottom w:w="85" w:type="dxa"/>
              <w:right w:w="85" w:type="dxa"/>
            </w:tcMar>
          </w:tcPr>
          <w:p w14:paraId="0ECB8685" w14:textId="5CC16280" w:rsidR="0057373B" w:rsidRPr="003D4858" w:rsidRDefault="004A5B65" w:rsidP="00B176C0">
            <w:pPr>
              <w:rPr>
                <w:lang w:val="fr-FR"/>
              </w:rPr>
            </w:pPr>
            <w:r>
              <w:rPr>
                <w:b/>
                <w:bCs/>
                <w:lang w:val="fr-CA"/>
              </w:rPr>
              <w:t>Objet</w:t>
            </w:r>
          </w:p>
          <w:p w14:paraId="71CB8ADB" w14:textId="63ED6C6B" w:rsidR="004A5B65" w:rsidRPr="003D4858" w:rsidRDefault="004A5B65" w:rsidP="00B176C0">
            <w:pPr>
              <w:rPr>
                <w:lang w:val="fr-FR"/>
              </w:rPr>
            </w:pPr>
            <w:r>
              <w:rPr>
                <w:lang w:val="fr-CA"/>
              </w:rPr>
              <w:t>Connaître les procédures du Bureau de l’accessibilité des TI pour la vérification des documents PDF.</w:t>
            </w:r>
          </w:p>
          <w:p w14:paraId="111B7500" w14:textId="77777777" w:rsidR="004A5B65" w:rsidRPr="003D4858" w:rsidRDefault="004A5B65" w:rsidP="00B176C0">
            <w:pPr>
              <w:rPr>
                <w:b/>
                <w:bCs/>
                <w:lang w:val="fr-FR"/>
              </w:rPr>
            </w:pPr>
          </w:p>
          <w:p w14:paraId="10C9A32D" w14:textId="77777777" w:rsidR="00FA486B" w:rsidRPr="003D4858" w:rsidRDefault="00FA486B" w:rsidP="00B176C0">
            <w:pPr>
              <w:rPr>
                <w:b/>
                <w:bCs/>
                <w:lang w:val="fr-FR"/>
              </w:rPr>
            </w:pPr>
            <w:r>
              <w:rPr>
                <w:b/>
                <w:bCs/>
                <w:lang w:val="fr-CA"/>
              </w:rPr>
              <w:t>Matériel</w:t>
            </w:r>
          </w:p>
          <w:p w14:paraId="72AFC21B" w14:textId="3A738ED4" w:rsidR="00FA486B" w:rsidRPr="003D4858" w:rsidRDefault="00027282" w:rsidP="00F64DFE">
            <w:pPr>
              <w:tabs>
                <w:tab w:val="left" w:pos="2880"/>
              </w:tabs>
              <w:rPr>
                <w:b/>
                <w:bCs/>
                <w:szCs w:val="24"/>
                <w:lang w:val="fr-FR"/>
              </w:rPr>
            </w:pPr>
            <w:hyperlink r:id="rId35" w:history="1">
              <w:r w:rsidR="006E318D">
                <w:rPr>
                  <w:rFonts w:eastAsia="Times New Roman" w:cs="Calibri"/>
                  <w:color w:val="0563C1"/>
                  <w:szCs w:val="24"/>
                  <w:u w:val="single"/>
                  <w:lang w:val="fr-CA"/>
                </w:rPr>
                <w:t>Procédures de vérification des documents PDF</w:t>
              </w:r>
            </w:hyperlink>
          </w:p>
        </w:tc>
      </w:tr>
      <w:tr w:rsidR="1CB7F397" w14:paraId="7746C50B" w14:textId="77777777" w:rsidTr="5773F00C">
        <w:trPr>
          <w:cantSplit/>
        </w:trPr>
        <w:tc>
          <w:tcPr>
            <w:tcW w:w="467" w:type="dxa"/>
            <w:tcMar>
              <w:top w:w="85" w:type="dxa"/>
              <w:left w:w="85" w:type="dxa"/>
              <w:bottom w:w="85" w:type="dxa"/>
              <w:right w:w="85" w:type="dxa"/>
            </w:tcMar>
          </w:tcPr>
          <w:p w14:paraId="4AFAFBB6" w14:textId="5B33112A" w:rsidR="1CB7F397" w:rsidRDefault="1149725E" w:rsidP="1CB7F397">
            <w:r>
              <w:rPr>
                <w:szCs w:val="24"/>
                <w:lang w:val="fr-CA"/>
              </w:rPr>
              <w:t>4.</w:t>
            </w:r>
          </w:p>
        </w:tc>
        <w:tc>
          <w:tcPr>
            <w:tcW w:w="2207" w:type="dxa"/>
            <w:tcMar>
              <w:top w:w="85" w:type="dxa"/>
              <w:left w:w="85" w:type="dxa"/>
              <w:bottom w:w="85" w:type="dxa"/>
              <w:right w:w="85" w:type="dxa"/>
            </w:tcMar>
          </w:tcPr>
          <w:p w14:paraId="2BEE66F0" w14:textId="77777777" w:rsidR="00E14BA4" w:rsidRDefault="7FCDF59E" w:rsidP="1CB7F397">
            <w:pPr>
              <w:rPr>
                <w:lang w:val="fr-CA"/>
              </w:rPr>
            </w:pPr>
            <w:r>
              <w:rPr>
                <w:lang w:val="fr-CA"/>
              </w:rPr>
              <w:t>Accessibilité – Accessibilité des documents PDF</w:t>
            </w:r>
          </w:p>
          <w:p w14:paraId="5079858E" w14:textId="45C4DA10" w:rsidR="1CB7F397" w:rsidRDefault="1CB7F397" w:rsidP="7FCDF59E">
            <w:pPr>
              <w:rPr>
                <w:szCs w:val="24"/>
              </w:rPr>
            </w:pPr>
          </w:p>
        </w:tc>
        <w:tc>
          <w:tcPr>
            <w:tcW w:w="1757" w:type="dxa"/>
            <w:tcMar>
              <w:top w:w="85" w:type="dxa"/>
              <w:left w:w="85" w:type="dxa"/>
              <w:bottom w:w="85" w:type="dxa"/>
              <w:right w:w="85" w:type="dxa"/>
            </w:tcMar>
          </w:tcPr>
          <w:p w14:paraId="7B79157B" w14:textId="19D45996" w:rsidR="1CB7F397" w:rsidRPr="003D4858" w:rsidRDefault="1EC32606" w:rsidP="1CB7F397">
            <w:pPr>
              <w:rPr>
                <w:lang w:val="fr-FR"/>
              </w:rPr>
            </w:pPr>
            <w:r>
              <w:rPr>
                <w:lang w:val="fr-CA"/>
              </w:rPr>
              <w:t>Formation en ligne offerte par un spécialiste du BATI</w:t>
            </w:r>
          </w:p>
          <w:p w14:paraId="097E4775" w14:textId="0D070B96" w:rsidR="1CB7F397" w:rsidRPr="003D4858" w:rsidRDefault="1CB7F397" w:rsidP="7FCDF59E">
            <w:pPr>
              <w:rPr>
                <w:szCs w:val="24"/>
                <w:lang w:val="fr-FR"/>
              </w:rPr>
            </w:pPr>
          </w:p>
        </w:tc>
        <w:tc>
          <w:tcPr>
            <w:tcW w:w="1412" w:type="dxa"/>
            <w:tcMar>
              <w:top w:w="85" w:type="dxa"/>
              <w:left w:w="85" w:type="dxa"/>
              <w:bottom w:w="85" w:type="dxa"/>
              <w:right w:w="85" w:type="dxa"/>
            </w:tcMar>
          </w:tcPr>
          <w:p w14:paraId="4D284977" w14:textId="2B62F76D" w:rsidR="1CB7F397" w:rsidRDefault="7FCDF59E" w:rsidP="1CB7F397">
            <w:r>
              <w:rPr>
                <w:lang w:val="fr-CA"/>
              </w:rPr>
              <w:t>90 minutes</w:t>
            </w:r>
          </w:p>
        </w:tc>
        <w:tc>
          <w:tcPr>
            <w:tcW w:w="4947" w:type="dxa"/>
            <w:tcMar>
              <w:top w:w="85" w:type="dxa"/>
              <w:left w:w="85" w:type="dxa"/>
              <w:bottom w:w="85" w:type="dxa"/>
              <w:right w:w="85" w:type="dxa"/>
            </w:tcMar>
          </w:tcPr>
          <w:p w14:paraId="1B2CB6AB" w14:textId="33328206" w:rsidR="1CB7F397" w:rsidRPr="003D4858" w:rsidRDefault="7FCDF59E" w:rsidP="7FCDF59E">
            <w:pPr>
              <w:rPr>
                <w:szCs w:val="24"/>
                <w:lang w:val="fr-FR"/>
              </w:rPr>
            </w:pPr>
            <w:r>
              <w:rPr>
                <w:b/>
                <w:bCs/>
                <w:lang w:val="fr-CA"/>
              </w:rPr>
              <w:t>Objet</w:t>
            </w:r>
          </w:p>
          <w:p w14:paraId="5337EDA1" w14:textId="77777777" w:rsidR="00E14BA4" w:rsidRDefault="7FCDF59E" w:rsidP="7FCDF59E">
            <w:pPr>
              <w:rPr>
                <w:lang w:val="fr-CA"/>
              </w:rPr>
            </w:pPr>
            <w:r>
              <w:rPr>
                <w:lang w:val="fr-CA"/>
              </w:rPr>
              <w:t>Apprendre les rudiments du processus de création de documents PDF accessibles à l’aide de Foxit PDF Editor.</w:t>
            </w:r>
          </w:p>
          <w:p w14:paraId="688C581B" w14:textId="73EFD7D5" w:rsidR="00A7346A" w:rsidRPr="003D4858" w:rsidRDefault="00A7346A" w:rsidP="7FCDF59E">
            <w:pPr>
              <w:rPr>
                <w:lang w:val="fr-FR"/>
              </w:rPr>
            </w:pPr>
          </w:p>
          <w:p w14:paraId="780A3ECB" w14:textId="51C4C010" w:rsidR="1CB7F397" w:rsidRPr="003D4858" w:rsidRDefault="00A7346A" w:rsidP="7FCDF59E">
            <w:pPr>
              <w:rPr>
                <w:lang w:val="fr-FR"/>
              </w:rPr>
            </w:pPr>
            <w:r>
              <w:rPr>
                <w:b/>
                <w:bCs/>
                <w:lang w:val="fr-CA"/>
              </w:rPr>
              <w:t xml:space="preserve">Conditions préalables </w:t>
            </w:r>
            <w:r>
              <w:rPr>
                <w:lang w:val="fr-CA"/>
              </w:rPr>
              <w:t>:</w:t>
            </w:r>
          </w:p>
          <w:p w14:paraId="3CE57C1A" w14:textId="44F9A7F6" w:rsidR="00A7346A" w:rsidRPr="003D4858" w:rsidRDefault="00A7346A" w:rsidP="7FCDF59E">
            <w:pPr>
              <w:rPr>
                <w:szCs w:val="24"/>
                <w:lang w:val="fr-FR"/>
              </w:rPr>
            </w:pPr>
            <w:r>
              <w:rPr>
                <w:szCs w:val="24"/>
                <w:lang w:val="fr-CA"/>
              </w:rPr>
              <w:t>Logiciel Foxit PDF Editor</w:t>
            </w:r>
          </w:p>
          <w:p w14:paraId="70BF845A" w14:textId="77777777" w:rsidR="00A7346A" w:rsidRPr="003D4858" w:rsidRDefault="00A7346A" w:rsidP="7FCDF59E">
            <w:pPr>
              <w:rPr>
                <w:szCs w:val="24"/>
                <w:lang w:val="fr-FR"/>
              </w:rPr>
            </w:pPr>
          </w:p>
          <w:p w14:paraId="628CA18A" w14:textId="69624549" w:rsidR="1CB7F397" w:rsidRDefault="7FCDF59E" w:rsidP="7FCDF59E">
            <w:pPr>
              <w:rPr>
                <w:szCs w:val="24"/>
              </w:rPr>
            </w:pPr>
            <w:r>
              <w:rPr>
                <w:b/>
                <w:bCs/>
                <w:szCs w:val="24"/>
                <w:lang w:val="fr-CA"/>
              </w:rPr>
              <w:t>Matériel</w:t>
            </w:r>
          </w:p>
          <w:p w14:paraId="5A84744A" w14:textId="3AB78F17" w:rsidR="1CB7F397" w:rsidRDefault="7FCDF59E" w:rsidP="7FCDF59E">
            <w:pPr>
              <w:rPr>
                <w:szCs w:val="24"/>
              </w:rPr>
            </w:pPr>
            <w:r>
              <w:rPr>
                <w:szCs w:val="24"/>
                <w:lang w:val="fr-CA"/>
              </w:rPr>
              <w:t xml:space="preserve">SABA - </w:t>
            </w:r>
            <w:r>
              <w:rPr>
                <w:lang w:val="fr-CA"/>
              </w:rPr>
              <w:t>Cours : 0000119088</w:t>
            </w:r>
          </w:p>
        </w:tc>
      </w:tr>
      <w:tr w:rsidR="00292DBB" w:rsidRPr="004C1030" w14:paraId="210F1560" w14:textId="77777777" w:rsidTr="5773F00C">
        <w:trPr>
          <w:cantSplit/>
        </w:trPr>
        <w:tc>
          <w:tcPr>
            <w:tcW w:w="467" w:type="dxa"/>
            <w:tcMar>
              <w:top w:w="85" w:type="dxa"/>
              <w:left w:w="85" w:type="dxa"/>
              <w:bottom w:w="85" w:type="dxa"/>
              <w:right w:w="85" w:type="dxa"/>
            </w:tcMar>
          </w:tcPr>
          <w:p w14:paraId="23E063C3" w14:textId="4F787647" w:rsidR="00292DBB" w:rsidRDefault="00292DBB" w:rsidP="00B176C0">
            <w:r>
              <w:rPr>
                <w:lang w:val="fr-CA"/>
              </w:rPr>
              <w:t>5.</w:t>
            </w:r>
          </w:p>
        </w:tc>
        <w:tc>
          <w:tcPr>
            <w:tcW w:w="2222" w:type="dxa"/>
            <w:tcMar>
              <w:top w:w="85" w:type="dxa"/>
              <w:left w:w="85" w:type="dxa"/>
              <w:bottom w:w="85" w:type="dxa"/>
              <w:right w:w="85" w:type="dxa"/>
            </w:tcMar>
          </w:tcPr>
          <w:p w14:paraId="725FE5DC" w14:textId="184B7DEF" w:rsidR="00292DBB" w:rsidRDefault="00292DBB" w:rsidP="00B176C0">
            <w:r>
              <w:rPr>
                <w:lang w:val="fr-CA"/>
              </w:rPr>
              <w:t xml:space="preserve">Vérifications de documents PDF </w:t>
            </w:r>
          </w:p>
        </w:tc>
        <w:tc>
          <w:tcPr>
            <w:tcW w:w="1701" w:type="dxa"/>
            <w:tcMar>
              <w:top w:w="85" w:type="dxa"/>
              <w:left w:w="85" w:type="dxa"/>
              <w:bottom w:w="85" w:type="dxa"/>
              <w:right w:w="85" w:type="dxa"/>
            </w:tcMar>
          </w:tcPr>
          <w:p w14:paraId="640227B3" w14:textId="1791BC13" w:rsidR="00292DBB" w:rsidRPr="003D4858" w:rsidRDefault="282048E9" w:rsidP="00B176C0">
            <w:pPr>
              <w:rPr>
                <w:lang w:val="fr-FR"/>
              </w:rPr>
            </w:pPr>
            <w:r>
              <w:rPr>
                <w:lang w:val="fr-CA"/>
              </w:rPr>
              <w:t xml:space="preserve">Autoformation comportant des exercices </w:t>
            </w:r>
            <w:r>
              <w:rPr>
                <w:b/>
                <w:bCs/>
                <w:lang w:val="fr-CA"/>
              </w:rPr>
              <w:t>pratiques</w:t>
            </w:r>
            <w:r>
              <w:rPr>
                <w:lang w:val="fr-CA"/>
              </w:rPr>
              <w:t xml:space="preserve"> </w:t>
            </w:r>
          </w:p>
        </w:tc>
        <w:tc>
          <w:tcPr>
            <w:tcW w:w="1417" w:type="dxa"/>
            <w:tcMar>
              <w:top w:w="85" w:type="dxa"/>
              <w:left w:w="85" w:type="dxa"/>
              <w:bottom w:w="85" w:type="dxa"/>
              <w:right w:w="85" w:type="dxa"/>
            </w:tcMar>
          </w:tcPr>
          <w:p w14:paraId="41B9E4C1" w14:textId="1FEF5121" w:rsidR="00292DBB" w:rsidRPr="00F32B4A" w:rsidRDefault="00AF1387" w:rsidP="00B176C0">
            <w:r>
              <w:rPr>
                <w:lang w:val="fr-CA"/>
              </w:rPr>
              <w:t>s.o.</w:t>
            </w:r>
          </w:p>
        </w:tc>
        <w:tc>
          <w:tcPr>
            <w:tcW w:w="4983" w:type="dxa"/>
            <w:tcMar>
              <w:top w:w="85" w:type="dxa"/>
              <w:left w:w="85" w:type="dxa"/>
              <w:bottom w:w="85" w:type="dxa"/>
              <w:right w:w="85" w:type="dxa"/>
            </w:tcMar>
          </w:tcPr>
          <w:p w14:paraId="19104E52" w14:textId="77777777" w:rsidR="00F32B4A" w:rsidRPr="003D4858" w:rsidRDefault="00F32B4A" w:rsidP="00F32B4A">
            <w:pPr>
              <w:tabs>
                <w:tab w:val="left" w:pos="1628"/>
              </w:tabs>
              <w:rPr>
                <w:b/>
                <w:bCs/>
                <w:lang w:val="fr-FR"/>
              </w:rPr>
            </w:pPr>
            <w:r>
              <w:rPr>
                <w:b/>
                <w:bCs/>
                <w:lang w:val="fr-CA"/>
              </w:rPr>
              <w:t>Objet</w:t>
            </w:r>
          </w:p>
          <w:p w14:paraId="72F36285" w14:textId="09DB4190" w:rsidR="00F32B4A" w:rsidRPr="003D4858" w:rsidRDefault="00F32B4A" w:rsidP="3B1218C4">
            <w:pPr>
              <w:tabs>
                <w:tab w:val="left" w:pos="1628"/>
              </w:tabs>
              <w:rPr>
                <w:lang w:val="fr-FR"/>
              </w:rPr>
            </w:pPr>
            <w:r>
              <w:rPr>
                <w:lang w:val="fr-CA"/>
              </w:rPr>
              <w:t>Effectuer des vérifications à l’aide du «</w:t>
            </w:r>
            <w:r w:rsidR="00850833">
              <w:rPr>
                <w:lang w:val="fr-CA"/>
              </w:rPr>
              <w:t> </w:t>
            </w:r>
            <w:r>
              <w:rPr>
                <w:lang w:val="fr-CA"/>
              </w:rPr>
              <w:t>rapport de vérification des documents PDF » (</w:t>
            </w:r>
            <w:commentRangeStart w:id="4"/>
            <w:r>
              <w:rPr>
                <w:highlight w:val="yellow"/>
                <w:lang w:val="fr-CA"/>
              </w:rPr>
              <w:t>li</w:t>
            </w:r>
            <w:r w:rsidR="008C5288">
              <w:rPr>
                <w:highlight w:val="yellow"/>
                <w:lang w:val="fr-CA"/>
              </w:rPr>
              <w:t>e</w:t>
            </w:r>
            <w:r>
              <w:rPr>
                <w:highlight w:val="yellow"/>
                <w:lang w:val="fr-CA"/>
              </w:rPr>
              <w:t>n</w:t>
            </w:r>
            <w:commentRangeEnd w:id="4"/>
            <w:r>
              <w:rPr>
                <w:lang w:val="fr-CA"/>
              </w:rPr>
              <w:commentReference w:id="4"/>
            </w:r>
            <w:r>
              <w:rPr>
                <w:lang w:val="fr-CA"/>
              </w:rPr>
              <w:t>)</w:t>
            </w:r>
          </w:p>
          <w:p w14:paraId="66E051A4" w14:textId="77777777" w:rsidR="00850833" w:rsidRDefault="00850833" w:rsidP="009162CD">
            <w:pPr>
              <w:tabs>
                <w:tab w:val="left" w:pos="3880"/>
              </w:tabs>
              <w:rPr>
                <w:b/>
                <w:bCs/>
                <w:lang w:val="fr-CA"/>
              </w:rPr>
            </w:pPr>
          </w:p>
          <w:p w14:paraId="134DFB0F" w14:textId="18AAADF5" w:rsidR="00292DBB" w:rsidRPr="003D4858" w:rsidRDefault="00F32B4A" w:rsidP="009162CD">
            <w:pPr>
              <w:tabs>
                <w:tab w:val="left" w:pos="3880"/>
              </w:tabs>
              <w:rPr>
                <w:lang w:val="fr-FR"/>
              </w:rPr>
            </w:pPr>
            <w:r w:rsidRPr="00850833">
              <w:rPr>
                <w:b/>
                <w:bCs/>
                <w:lang w:val="fr-CA"/>
              </w:rPr>
              <w:t>Matériel</w:t>
            </w:r>
          </w:p>
          <w:p w14:paraId="1F6352FF" w14:textId="00AF0A48" w:rsidR="00F32B4A" w:rsidRPr="003D4858" w:rsidRDefault="00F32B4A" w:rsidP="00B176C0">
            <w:pPr>
              <w:rPr>
                <w:lang w:val="fr-FR"/>
              </w:rPr>
            </w:pPr>
            <w:r>
              <w:rPr>
                <w:lang w:val="fr-CA"/>
              </w:rPr>
              <w:t>Fichier PDF à vérifier (</w:t>
            </w:r>
            <w:r>
              <w:rPr>
                <w:highlight w:val="yellow"/>
                <w:lang w:val="fr-CA"/>
              </w:rPr>
              <w:t>lien</w:t>
            </w:r>
            <w:r>
              <w:rPr>
                <w:lang w:val="fr-CA"/>
              </w:rPr>
              <w:t>)</w:t>
            </w:r>
          </w:p>
          <w:p w14:paraId="0EB1526D" w14:textId="29747708" w:rsidR="00F32B4A" w:rsidRPr="003D4858" w:rsidRDefault="1C7D0E0A" w:rsidP="1C7D0E0A">
            <w:pPr>
              <w:rPr>
                <w:lang w:val="fr-FR"/>
              </w:rPr>
            </w:pPr>
            <w:r>
              <w:rPr>
                <w:lang w:val="fr-CA"/>
              </w:rPr>
              <w:t>Passer en revue vos résultats avec le conseiller technique qui supervise votre formation.</w:t>
            </w:r>
          </w:p>
          <w:p w14:paraId="2CCFA51A" w14:textId="77777777" w:rsidR="0033210E" w:rsidRPr="003D4858" w:rsidRDefault="0033210E" w:rsidP="1C7D0E0A">
            <w:pPr>
              <w:rPr>
                <w:b/>
                <w:bCs/>
                <w:szCs w:val="24"/>
                <w:lang w:val="fr-FR"/>
              </w:rPr>
            </w:pPr>
          </w:p>
          <w:p w14:paraId="6AB1AFC6" w14:textId="6D63E832" w:rsidR="0033210E" w:rsidRPr="003D4858" w:rsidRDefault="0033210E" w:rsidP="1C7D0E0A">
            <w:pPr>
              <w:rPr>
                <w:b/>
                <w:bCs/>
                <w:szCs w:val="24"/>
                <w:lang w:val="fr-FR"/>
              </w:rPr>
            </w:pPr>
            <w:r>
              <w:rPr>
                <w:b/>
                <w:bCs/>
                <w:szCs w:val="24"/>
                <w:lang w:val="fr-CA"/>
              </w:rPr>
              <w:t>Rapport de validation :</w:t>
            </w:r>
          </w:p>
          <w:p w14:paraId="13899B14" w14:textId="681B319E" w:rsidR="00F32B4A" w:rsidRPr="003D4858" w:rsidRDefault="0033210E" w:rsidP="00B176C0">
            <w:pPr>
              <w:rPr>
                <w:szCs w:val="24"/>
                <w:lang w:val="fr-FR"/>
              </w:rPr>
            </w:pPr>
            <w:r>
              <w:rPr>
                <w:szCs w:val="24"/>
                <w:lang w:val="fr-CA"/>
              </w:rPr>
              <w:t>RFP – Correction guide.xlsx</w:t>
            </w:r>
          </w:p>
        </w:tc>
      </w:tr>
    </w:tbl>
    <w:p w14:paraId="00398293" w14:textId="60FE7B42" w:rsidR="00DC0836" w:rsidRPr="003D4858" w:rsidRDefault="00DC0836" w:rsidP="00E63794">
      <w:pPr>
        <w:rPr>
          <w:lang w:val="fr-FR"/>
        </w:rPr>
      </w:pPr>
    </w:p>
    <w:p w14:paraId="7C9D7A82" w14:textId="4071CC28" w:rsidR="00D907C3" w:rsidRPr="003D4858" w:rsidRDefault="00D907C3">
      <w:pPr>
        <w:rPr>
          <w:lang w:val="fr-FR"/>
        </w:rPr>
      </w:pPr>
      <w:r>
        <w:rPr>
          <w:lang w:val="fr-CA"/>
        </w:rPr>
        <w:br w:type="page"/>
      </w:r>
    </w:p>
    <w:p w14:paraId="6C7F4383" w14:textId="73045B58" w:rsidR="00D907C3" w:rsidRPr="00E84834" w:rsidRDefault="00D907C3" w:rsidP="00D907C3">
      <w:pPr>
        <w:rPr>
          <w:sz w:val="28"/>
          <w:szCs w:val="22"/>
          <w:lang w:val="fr-FR"/>
        </w:rPr>
      </w:pPr>
      <w:r w:rsidRPr="00E84834">
        <w:rPr>
          <w:b/>
          <w:bCs/>
          <w:sz w:val="28"/>
          <w:szCs w:val="22"/>
          <w:lang w:val="fr-CA"/>
        </w:rPr>
        <w:t>BLOC E</w:t>
      </w:r>
      <w:r w:rsidRPr="00E84834">
        <w:rPr>
          <w:sz w:val="28"/>
          <w:szCs w:val="22"/>
          <w:lang w:val="fr-CA"/>
        </w:rPr>
        <w:t xml:space="preserve">. Apprentissage </w:t>
      </w:r>
      <w:r w:rsidR="00336BAF" w:rsidRPr="00E84834">
        <w:rPr>
          <w:sz w:val="28"/>
          <w:szCs w:val="22"/>
          <w:lang w:val="fr-CA"/>
        </w:rPr>
        <w:t xml:space="preserve">de niveau </w:t>
      </w:r>
      <w:r w:rsidRPr="00E84834">
        <w:rPr>
          <w:sz w:val="28"/>
          <w:szCs w:val="22"/>
          <w:lang w:val="fr-CA"/>
        </w:rPr>
        <w:t>avancé sur les documents Microsoft et PDF accessibles</w:t>
      </w:r>
    </w:p>
    <w:p w14:paraId="694DF951" w14:textId="27233B66" w:rsidR="00D907C3" w:rsidRPr="003D4858" w:rsidRDefault="00D907C3" w:rsidP="00D907C3">
      <w:pPr>
        <w:rPr>
          <w:lang w:val="fr-FR"/>
        </w:rPr>
      </w:pPr>
      <w:r>
        <w:rPr>
          <w:b/>
          <w:bCs/>
          <w:lang w:val="fr-CA"/>
        </w:rPr>
        <w:t>Objectif </w:t>
      </w:r>
      <w:r>
        <w:rPr>
          <w:lang w:val="fr-CA"/>
        </w:rPr>
        <w:t xml:space="preserve">: Se préparer à l’examen afin d’obtenir une certification à titre de </w:t>
      </w:r>
      <w:hyperlink r:id="rId36" w:history="1">
        <w:r>
          <w:rPr>
            <w:rStyle w:val="Hyperlink"/>
            <w:lang w:val="fr-CA"/>
          </w:rPr>
          <w:t>spécialiste des documents accessibles</w:t>
        </w:r>
      </w:hyperlink>
      <w:r>
        <w:rPr>
          <w:lang w:val="fr-CA"/>
        </w:rPr>
        <w:t xml:space="preserve"> (SDA) de l’International Association of Accessibility Professionals (IAAP).</w:t>
      </w:r>
    </w:p>
    <w:p w14:paraId="6F6274A9" w14:textId="6FDC4F2C" w:rsidR="00D907C3" w:rsidRPr="003D4858" w:rsidRDefault="00D907C3" w:rsidP="00D907C3">
      <w:pPr>
        <w:rPr>
          <w:lang w:val="fr-FR"/>
        </w:rPr>
      </w:pPr>
      <w:r>
        <w:rPr>
          <w:b/>
          <w:bCs/>
          <w:lang w:val="fr-CA"/>
        </w:rPr>
        <w:t xml:space="preserve">Conditions préalables </w:t>
      </w:r>
      <w:r>
        <w:rPr>
          <w:lang w:val="fr-CA"/>
        </w:rPr>
        <w:t xml:space="preserve">: Vous devez avoir une très bonne connaissance des règles pour l’accessibilité des contenus Web (WCAG 2.2). Vous devez posséder une expérience pratique de la vérification et de la correction de documents, plus précisément au moins une ou deux années d’expérience dans l’exercice de « l’un des nombreux rôles d’équipe liés à la création de documents accessibles, à la correction, à la formation, à la politique et à la promotion de solutions de documents accessibles » (extrait </w:t>
      </w:r>
      <w:r w:rsidR="00336BAF">
        <w:rPr>
          <w:lang w:val="fr-CA"/>
        </w:rPr>
        <w:t>de la page Web</w:t>
      </w:r>
      <w:r>
        <w:rPr>
          <w:lang w:val="fr-CA"/>
        </w:rPr>
        <w:t xml:space="preserve"> de l’IAAP sur les </w:t>
      </w:r>
      <w:hyperlink r:id="rId37" w:anchor="memberSec4" w:history="1">
        <w:r>
          <w:rPr>
            <w:color w:val="0000FF"/>
            <w:u w:val="single"/>
            <w:lang w:val="fr-CA"/>
          </w:rPr>
          <w:t>spécialistes des documents accessibles</w:t>
        </w:r>
      </w:hyperlink>
      <w:r>
        <w:rPr>
          <w:lang w:val="fr-CA"/>
        </w:rPr>
        <w:t>). L’approbation de votre chef d’équipe ou de votre gestionnaire est requise.</w:t>
      </w:r>
    </w:p>
    <w:p w14:paraId="2F22683D" w14:textId="77777777" w:rsidR="00D907C3" w:rsidRPr="003D4858" w:rsidRDefault="00D907C3" w:rsidP="00D907C3">
      <w:pPr>
        <w:rPr>
          <w:lang w:val="fr-FR"/>
        </w:rPr>
      </w:pPr>
      <w:r>
        <w:rPr>
          <w:b/>
          <w:bCs/>
          <w:lang w:val="fr-CA"/>
        </w:rPr>
        <w:t xml:space="preserve">Remarque : </w:t>
      </w:r>
      <w:r>
        <w:rPr>
          <w:lang w:val="fr-CA"/>
        </w:rPr>
        <w:t>S’il n’y a aucune indication de coût, cela signifie que le produit est gratuit.</w:t>
      </w:r>
    </w:p>
    <w:tbl>
      <w:tblPr>
        <w:tblStyle w:val="TableGrid"/>
        <w:tblW w:w="5000" w:type="pct"/>
        <w:tblLook w:val="04A0" w:firstRow="1" w:lastRow="0" w:firstColumn="1" w:lastColumn="0" w:noHBand="0" w:noVBand="1"/>
      </w:tblPr>
      <w:tblGrid>
        <w:gridCol w:w="467"/>
        <w:gridCol w:w="2222"/>
        <w:gridCol w:w="1701"/>
        <w:gridCol w:w="1417"/>
        <w:gridCol w:w="4983"/>
      </w:tblGrid>
      <w:tr w:rsidR="00D907C3" w:rsidRPr="00D511E5" w14:paraId="5708AC56" w14:textId="77777777" w:rsidTr="00E84834">
        <w:trPr>
          <w:cantSplit/>
          <w:tblHeader/>
        </w:trPr>
        <w:tc>
          <w:tcPr>
            <w:tcW w:w="467" w:type="dxa"/>
            <w:tcMar>
              <w:top w:w="85" w:type="dxa"/>
              <w:left w:w="85" w:type="dxa"/>
              <w:bottom w:w="85" w:type="dxa"/>
              <w:right w:w="85" w:type="dxa"/>
            </w:tcMar>
          </w:tcPr>
          <w:p w14:paraId="5605B4EA" w14:textId="77777777" w:rsidR="00D907C3" w:rsidRPr="003D4858" w:rsidRDefault="00D907C3" w:rsidP="00B176C0">
            <w:pPr>
              <w:rPr>
                <w:b/>
                <w:bCs/>
                <w:lang w:val="fr-FR"/>
              </w:rPr>
            </w:pPr>
            <w:r>
              <w:rPr>
                <w:b/>
                <w:bCs/>
                <w:lang w:val="fr-CA"/>
              </w:rPr>
              <w:t xml:space="preserve"> </w:t>
            </w:r>
          </w:p>
        </w:tc>
        <w:tc>
          <w:tcPr>
            <w:tcW w:w="2222" w:type="dxa"/>
            <w:tcMar>
              <w:top w:w="85" w:type="dxa"/>
              <w:left w:w="85" w:type="dxa"/>
              <w:bottom w:w="85" w:type="dxa"/>
              <w:right w:w="85" w:type="dxa"/>
            </w:tcMar>
          </w:tcPr>
          <w:p w14:paraId="33FA5D29" w14:textId="77777777" w:rsidR="00D907C3" w:rsidRPr="00D511E5" w:rsidRDefault="00D907C3" w:rsidP="00B176C0">
            <w:pPr>
              <w:rPr>
                <w:b/>
                <w:bCs/>
              </w:rPr>
            </w:pPr>
            <w:r>
              <w:rPr>
                <w:b/>
                <w:bCs/>
                <w:lang w:val="fr-CA"/>
              </w:rPr>
              <w:t>Activité</w:t>
            </w:r>
          </w:p>
        </w:tc>
        <w:tc>
          <w:tcPr>
            <w:tcW w:w="1701" w:type="dxa"/>
            <w:tcMar>
              <w:top w:w="85" w:type="dxa"/>
              <w:left w:w="85" w:type="dxa"/>
              <w:bottom w:w="85" w:type="dxa"/>
              <w:right w:w="85" w:type="dxa"/>
            </w:tcMar>
          </w:tcPr>
          <w:p w14:paraId="26D4B3CE" w14:textId="77777777" w:rsidR="00D907C3" w:rsidRPr="00D511E5" w:rsidRDefault="00D907C3" w:rsidP="00B176C0">
            <w:pPr>
              <w:rPr>
                <w:b/>
                <w:bCs/>
              </w:rPr>
            </w:pPr>
            <w:r>
              <w:rPr>
                <w:b/>
                <w:bCs/>
                <w:lang w:val="fr-CA"/>
              </w:rPr>
              <w:t>Méthode(s)</w:t>
            </w:r>
          </w:p>
        </w:tc>
        <w:tc>
          <w:tcPr>
            <w:tcW w:w="1417" w:type="dxa"/>
            <w:tcMar>
              <w:top w:w="85" w:type="dxa"/>
              <w:left w:w="85" w:type="dxa"/>
              <w:bottom w:w="85" w:type="dxa"/>
              <w:right w:w="85" w:type="dxa"/>
            </w:tcMar>
          </w:tcPr>
          <w:p w14:paraId="4902AB5F" w14:textId="77777777" w:rsidR="00D907C3" w:rsidRPr="00D511E5" w:rsidRDefault="00D907C3" w:rsidP="00B176C0">
            <w:pPr>
              <w:rPr>
                <w:b/>
                <w:bCs/>
              </w:rPr>
            </w:pPr>
            <w:r>
              <w:rPr>
                <w:b/>
                <w:bCs/>
                <w:lang w:val="fr-CA"/>
              </w:rPr>
              <w:t>Durée</w:t>
            </w:r>
          </w:p>
        </w:tc>
        <w:tc>
          <w:tcPr>
            <w:tcW w:w="4983" w:type="dxa"/>
            <w:tcMar>
              <w:top w:w="85" w:type="dxa"/>
              <w:left w:w="85" w:type="dxa"/>
              <w:bottom w:w="85" w:type="dxa"/>
              <w:right w:w="85" w:type="dxa"/>
            </w:tcMar>
          </w:tcPr>
          <w:p w14:paraId="06752492" w14:textId="73D64676" w:rsidR="00D907C3" w:rsidRPr="00D511E5" w:rsidRDefault="00D907C3" w:rsidP="00B176C0">
            <w:pPr>
              <w:tabs>
                <w:tab w:val="left" w:pos="4120"/>
              </w:tabs>
              <w:rPr>
                <w:b/>
                <w:bCs/>
              </w:rPr>
            </w:pPr>
            <w:r>
              <w:rPr>
                <w:b/>
                <w:bCs/>
                <w:lang w:val="fr-CA"/>
              </w:rPr>
              <w:t>Objet/matériel</w:t>
            </w:r>
          </w:p>
        </w:tc>
      </w:tr>
      <w:tr w:rsidR="00D907C3" w:rsidRPr="00C35FB4" w14:paraId="1AA5BF95" w14:textId="77777777" w:rsidTr="00E84834">
        <w:trPr>
          <w:cantSplit/>
        </w:trPr>
        <w:tc>
          <w:tcPr>
            <w:tcW w:w="467" w:type="dxa"/>
            <w:tcMar>
              <w:top w:w="85" w:type="dxa"/>
              <w:left w:w="85" w:type="dxa"/>
              <w:bottom w:w="85" w:type="dxa"/>
              <w:right w:w="85" w:type="dxa"/>
            </w:tcMar>
          </w:tcPr>
          <w:p w14:paraId="02C83B09" w14:textId="77777777" w:rsidR="00D907C3" w:rsidRDefault="00D907C3" w:rsidP="00B176C0">
            <w:r>
              <w:rPr>
                <w:lang w:val="fr-CA"/>
              </w:rPr>
              <w:t>1.</w:t>
            </w:r>
          </w:p>
        </w:tc>
        <w:tc>
          <w:tcPr>
            <w:tcW w:w="2222" w:type="dxa"/>
            <w:tcMar>
              <w:top w:w="85" w:type="dxa"/>
              <w:left w:w="85" w:type="dxa"/>
              <w:bottom w:w="85" w:type="dxa"/>
              <w:right w:w="85" w:type="dxa"/>
            </w:tcMar>
          </w:tcPr>
          <w:p w14:paraId="568D68F0" w14:textId="77777777" w:rsidR="00D907C3" w:rsidRDefault="00D907C3" w:rsidP="00B176C0">
            <w:r>
              <w:rPr>
                <w:lang w:val="fr-CA"/>
              </w:rPr>
              <w:t>Guide de certification</w:t>
            </w:r>
          </w:p>
        </w:tc>
        <w:tc>
          <w:tcPr>
            <w:tcW w:w="1701" w:type="dxa"/>
            <w:tcMar>
              <w:top w:w="85" w:type="dxa"/>
              <w:left w:w="85" w:type="dxa"/>
              <w:bottom w:w="85" w:type="dxa"/>
              <w:right w:w="85" w:type="dxa"/>
            </w:tcMar>
          </w:tcPr>
          <w:p w14:paraId="09FFA086" w14:textId="77777777" w:rsidR="00D907C3" w:rsidRDefault="00D907C3" w:rsidP="00B176C0">
            <w:r>
              <w:rPr>
                <w:lang w:val="fr-CA"/>
              </w:rPr>
              <w:t>Lecture</w:t>
            </w:r>
          </w:p>
        </w:tc>
        <w:tc>
          <w:tcPr>
            <w:tcW w:w="1417" w:type="dxa"/>
            <w:tcMar>
              <w:top w:w="85" w:type="dxa"/>
              <w:left w:w="85" w:type="dxa"/>
              <w:bottom w:w="85" w:type="dxa"/>
              <w:right w:w="85" w:type="dxa"/>
            </w:tcMar>
          </w:tcPr>
          <w:p w14:paraId="2EBDFD49" w14:textId="77777777" w:rsidR="00D907C3" w:rsidRDefault="00D907C3" w:rsidP="00B176C0">
            <w:r>
              <w:rPr>
                <w:lang w:val="fr-CA"/>
              </w:rPr>
              <w:t>s.o.</w:t>
            </w:r>
          </w:p>
        </w:tc>
        <w:tc>
          <w:tcPr>
            <w:tcW w:w="4983" w:type="dxa"/>
            <w:tcMar>
              <w:top w:w="85" w:type="dxa"/>
              <w:left w:w="85" w:type="dxa"/>
              <w:bottom w:w="85" w:type="dxa"/>
              <w:right w:w="85" w:type="dxa"/>
            </w:tcMar>
          </w:tcPr>
          <w:p w14:paraId="49AAB3BC" w14:textId="77777777" w:rsidR="00D907C3" w:rsidRPr="003D4858" w:rsidRDefault="00D907C3" w:rsidP="00B176C0">
            <w:pPr>
              <w:rPr>
                <w:lang w:val="fr-FR"/>
              </w:rPr>
            </w:pPr>
            <w:r>
              <w:rPr>
                <w:b/>
                <w:bCs/>
                <w:lang w:val="fr-CA"/>
              </w:rPr>
              <w:t>Objet</w:t>
            </w:r>
          </w:p>
          <w:p w14:paraId="34BE0173" w14:textId="77777777" w:rsidR="00D907C3" w:rsidRPr="003D4858" w:rsidRDefault="00D907C3" w:rsidP="00B176C0">
            <w:pPr>
              <w:rPr>
                <w:lang w:val="fr-FR"/>
              </w:rPr>
            </w:pPr>
            <w:r>
              <w:rPr>
                <w:lang w:val="fr-CA"/>
              </w:rPr>
              <w:t>Dresser la liste de l’ensemble des outils et des ressources disponibles pour se préparer à la certification.</w:t>
            </w:r>
          </w:p>
          <w:p w14:paraId="784A5D8F" w14:textId="77777777" w:rsidR="00D907C3" w:rsidRPr="003D4858" w:rsidRDefault="00D907C3" w:rsidP="00B176C0">
            <w:pPr>
              <w:rPr>
                <w:lang w:val="fr-FR"/>
              </w:rPr>
            </w:pPr>
          </w:p>
          <w:p w14:paraId="57F42D69" w14:textId="77777777" w:rsidR="00D907C3" w:rsidRDefault="00D907C3" w:rsidP="00B176C0">
            <w:r>
              <w:rPr>
                <w:b/>
                <w:bCs/>
                <w:lang w:val="fr-CA"/>
              </w:rPr>
              <w:t>Matériel</w:t>
            </w:r>
          </w:p>
          <w:p w14:paraId="4D7EF5BA" w14:textId="77777777" w:rsidR="00D907C3" w:rsidRPr="00075DC9" w:rsidRDefault="00027282" w:rsidP="00B176C0">
            <w:pPr>
              <w:rPr>
                <w:b/>
                <w:bCs/>
              </w:rPr>
            </w:pPr>
            <w:hyperlink r:id="rId38" w:history="1">
              <w:r w:rsidR="006E318D">
                <w:rPr>
                  <w:color w:val="0000FF"/>
                  <w:u w:val="single"/>
                  <w:lang w:val="fr-CA"/>
                </w:rPr>
                <w:t>Guide de certification | International Association of Accessibility Professionals</w:t>
              </w:r>
            </w:hyperlink>
          </w:p>
        </w:tc>
      </w:tr>
      <w:tr w:rsidR="00D907C3" w:rsidRPr="00C35FB4" w14:paraId="7EAE413A" w14:textId="77777777" w:rsidTr="00E84834">
        <w:trPr>
          <w:cantSplit/>
        </w:trPr>
        <w:tc>
          <w:tcPr>
            <w:tcW w:w="467" w:type="dxa"/>
            <w:tcMar>
              <w:top w:w="85" w:type="dxa"/>
              <w:left w:w="85" w:type="dxa"/>
              <w:bottom w:w="85" w:type="dxa"/>
              <w:right w:w="85" w:type="dxa"/>
            </w:tcMar>
          </w:tcPr>
          <w:p w14:paraId="63B376E4" w14:textId="77777777" w:rsidR="00D907C3" w:rsidRDefault="00D907C3" w:rsidP="00B176C0">
            <w:r>
              <w:rPr>
                <w:lang w:val="fr-CA"/>
              </w:rPr>
              <w:t>2.</w:t>
            </w:r>
          </w:p>
        </w:tc>
        <w:tc>
          <w:tcPr>
            <w:tcW w:w="2222" w:type="dxa"/>
            <w:tcMar>
              <w:top w:w="85" w:type="dxa"/>
              <w:left w:w="85" w:type="dxa"/>
              <w:bottom w:w="85" w:type="dxa"/>
              <w:right w:w="85" w:type="dxa"/>
            </w:tcMar>
          </w:tcPr>
          <w:p w14:paraId="76E4F8C5" w14:textId="77777777" w:rsidR="00D907C3" w:rsidRPr="003D4858" w:rsidRDefault="00D907C3" w:rsidP="00B176C0">
            <w:pPr>
              <w:rPr>
                <w:lang w:val="fr-FR"/>
              </w:rPr>
            </w:pPr>
            <w:r>
              <w:rPr>
                <w:lang w:val="fr-CA"/>
              </w:rPr>
              <w:t>Préparation à l’examen de certification à titre de SDA</w:t>
            </w:r>
          </w:p>
        </w:tc>
        <w:tc>
          <w:tcPr>
            <w:tcW w:w="1701" w:type="dxa"/>
            <w:tcMar>
              <w:top w:w="85" w:type="dxa"/>
              <w:left w:w="85" w:type="dxa"/>
              <w:bottom w:w="85" w:type="dxa"/>
              <w:right w:w="85" w:type="dxa"/>
            </w:tcMar>
          </w:tcPr>
          <w:p w14:paraId="492885A4" w14:textId="77777777" w:rsidR="00D907C3" w:rsidRDefault="00D907C3" w:rsidP="00B176C0">
            <w:r>
              <w:rPr>
                <w:lang w:val="fr-CA"/>
              </w:rPr>
              <w:t>Lecture</w:t>
            </w:r>
          </w:p>
        </w:tc>
        <w:tc>
          <w:tcPr>
            <w:tcW w:w="1417" w:type="dxa"/>
            <w:tcMar>
              <w:top w:w="85" w:type="dxa"/>
              <w:left w:w="85" w:type="dxa"/>
              <w:bottom w:w="85" w:type="dxa"/>
              <w:right w:w="85" w:type="dxa"/>
            </w:tcMar>
          </w:tcPr>
          <w:p w14:paraId="329BC9F5" w14:textId="77777777" w:rsidR="00D907C3" w:rsidRDefault="00D907C3" w:rsidP="00B176C0">
            <w:r>
              <w:rPr>
                <w:lang w:val="fr-CA"/>
              </w:rPr>
              <w:t>s.o.</w:t>
            </w:r>
          </w:p>
        </w:tc>
        <w:tc>
          <w:tcPr>
            <w:tcW w:w="4983" w:type="dxa"/>
            <w:tcMar>
              <w:top w:w="85" w:type="dxa"/>
              <w:left w:w="85" w:type="dxa"/>
              <w:bottom w:w="85" w:type="dxa"/>
              <w:right w:w="85" w:type="dxa"/>
            </w:tcMar>
          </w:tcPr>
          <w:p w14:paraId="1D9F8CA1" w14:textId="77777777" w:rsidR="00D907C3" w:rsidRPr="003D4858" w:rsidRDefault="00D907C3" w:rsidP="00B176C0">
            <w:pPr>
              <w:rPr>
                <w:lang w:val="fr-FR"/>
              </w:rPr>
            </w:pPr>
            <w:r>
              <w:rPr>
                <w:b/>
                <w:bCs/>
                <w:lang w:val="fr-CA"/>
              </w:rPr>
              <w:t>Objet</w:t>
            </w:r>
          </w:p>
          <w:p w14:paraId="0CE2C10D" w14:textId="77777777" w:rsidR="00D907C3" w:rsidRPr="003D4858" w:rsidRDefault="00D907C3" w:rsidP="00B176C0">
            <w:pPr>
              <w:rPr>
                <w:lang w:val="fr-FR"/>
              </w:rPr>
            </w:pPr>
            <w:r>
              <w:rPr>
                <w:lang w:val="fr-CA"/>
              </w:rPr>
              <w:t>Présentation de toutes les ressources pouvant vous aider à vous préparer à l’examen de certification à titre de SDA. Certaines ressources sont gratuites, mais pas toutes.</w:t>
            </w:r>
          </w:p>
          <w:p w14:paraId="7214CAEA" w14:textId="77777777" w:rsidR="00D907C3" w:rsidRPr="003D4858" w:rsidRDefault="00D907C3" w:rsidP="00B176C0">
            <w:pPr>
              <w:rPr>
                <w:lang w:val="fr-FR"/>
              </w:rPr>
            </w:pPr>
          </w:p>
          <w:p w14:paraId="22B95FE1" w14:textId="77777777" w:rsidR="00D907C3" w:rsidRPr="003D4858" w:rsidRDefault="00D907C3" w:rsidP="00B176C0">
            <w:pPr>
              <w:rPr>
                <w:lang w:val="fr-FR"/>
              </w:rPr>
            </w:pPr>
            <w:r>
              <w:rPr>
                <w:b/>
                <w:bCs/>
                <w:lang w:val="fr-CA"/>
              </w:rPr>
              <w:t>Matériel</w:t>
            </w:r>
          </w:p>
          <w:p w14:paraId="3CA011BB" w14:textId="77777777" w:rsidR="00D907C3" w:rsidRPr="003D4858" w:rsidRDefault="00027282" w:rsidP="00B176C0">
            <w:pPr>
              <w:rPr>
                <w:lang w:val="fr-FR"/>
              </w:rPr>
            </w:pPr>
            <w:hyperlink r:id="rId39" w:history="1">
              <w:r w:rsidR="006E318D">
                <w:rPr>
                  <w:color w:val="0000FF"/>
                  <w:u w:val="single"/>
                  <w:lang w:val="fr-CA"/>
                </w:rPr>
                <w:t>Préparation pour devenir SDA</w:t>
              </w:r>
            </w:hyperlink>
          </w:p>
          <w:p w14:paraId="63D5085A" w14:textId="77777777" w:rsidR="00D907C3" w:rsidRPr="00075DC9" w:rsidRDefault="00027282" w:rsidP="00B176C0">
            <w:pPr>
              <w:rPr>
                <w:b/>
                <w:bCs/>
              </w:rPr>
            </w:pPr>
            <w:hyperlink r:id="rId40" w:history="1">
              <w:r w:rsidR="006E318D">
                <w:rPr>
                  <w:color w:val="0000FF"/>
                  <w:u w:val="single"/>
                  <w:lang w:val="fr-CA"/>
                </w:rPr>
                <w:t>Foire aux questions</w:t>
              </w:r>
            </w:hyperlink>
          </w:p>
        </w:tc>
      </w:tr>
      <w:tr w:rsidR="00D907C3" w:rsidRPr="00C35FB4" w14:paraId="2A363FF1" w14:textId="77777777" w:rsidTr="00E84834">
        <w:trPr>
          <w:cantSplit/>
        </w:trPr>
        <w:tc>
          <w:tcPr>
            <w:tcW w:w="467" w:type="dxa"/>
            <w:tcMar>
              <w:top w:w="85" w:type="dxa"/>
              <w:left w:w="85" w:type="dxa"/>
              <w:bottom w:w="85" w:type="dxa"/>
              <w:right w:w="85" w:type="dxa"/>
            </w:tcMar>
          </w:tcPr>
          <w:p w14:paraId="7E095AC8" w14:textId="77777777" w:rsidR="00D907C3" w:rsidRDefault="00D907C3" w:rsidP="00B176C0">
            <w:r>
              <w:rPr>
                <w:lang w:val="fr-CA"/>
              </w:rPr>
              <w:t>3.</w:t>
            </w:r>
          </w:p>
        </w:tc>
        <w:tc>
          <w:tcPr>
            <w:tcW w:w="2222" w:type="dxa"/>
            <w:tcMar>
              <w:top w:w="85" w:type="dxa"/>
              <w:left w:w="85" w:type="dxa"/>
              <w:bottom w:w="85" w:type="dxa"/>
              <w:right w:w="85" w:type="dxa"/>
            </w:tcMar>
          </w:tcPr>
          <w:p w14:paraId="47ECAFA7" w14:textId="77777777" w:rsidR="00D907C3" w:rsidRPr="003D4858" w:rsidRDefault="00D907C3" w:rsidP="00B176C0">
            <w:pPr>
              <w:rPr>
                <w:lang w:val="fr-FR"/>
              </w:rPr>
            </w:pPr>
            <w:r>
              <w:rPr>
                <w:lang w:val="fr-CA"/>
              </w:rPr>
              <w:t>Ensemble des connaissances – Spécialiste des documents accessibles</w:t>
            </w:r>
          </w:p>
        </w:tc>
        <w:tc>
          <w:tcPr>
            <w:tcW w:w="1701" w:type="dxa"/>
            <w:tcMar>
              <w:top w:w="85" w:type="dxa"/>
              <w:left w:w="85" w:type="dxa"/>
              <w:bottom w:w="85" w:type="dxa"/>
              <w:right w:w="85" w:type="dxa"/>
            </w:tcMar>
          </w:tcPr>
          <w:p w14:paraId="5E1B8364" w14:textId="77777777" w:rsidR="00D907C3" w:rsidRDefault="00D907C3" w:rsidP="00B176C0">
            <w:r>
              <w:rPr>
                <w:lang w:val="fr-CA"/>
              </w:rPr>
              <w:t>Lecture</w:t>
            </w:r>
          </w:p>
        </w:tc>
        <w:tc>
          <w:tcPr>
            <w:tcW w:w="1417" w:type="dxa"/>
            <w:tcMar>
              <w:top w:w="85" w:type="dxa"/>
              <w:left w:w="85" w:type="dxa"/>
              <w:bottom w:w="85" w:type="dxa"/>
              <w:right w:w="85" w:type="dxa"/>
            </w:tcMar>
          </w:tcPr>
          <w:p w14:paraId="608C787B" w14:textId="77777777" w:rsidR="00D907C3" w:rsidRDefault="00D907C3" w:rsidP="00B176C0">
            <w:r>
              <w:rPr>
                <w:lang w:val="fr-CA"/>
              </w:rPr>
              <w:t>s.o.</w:t>
            </w:r>
          </w:p>
        </w:tc>
        <w:tc>
          <w:tcPr>
            <w:tcW w:w="4983" w:type="dxa"/>
            <w:tcMar>
              <w:top w:w="85" w:type="dxa"/>
              <w:left w:w="85" w:type="dxa"/>
              <w:bottom w:w="85" w:type="dxa"/>
              <w:right w:w="85" w:type="dxa"/>
            </w:tcMar>
          </w:tcPr>
          <w:p w14:paraId="07F6E8C5" w14:textId="77777777" w:rsidR="00D907C3" w:rsidRPr="003D4858" w:rsidRDefault="00D907C3" w:rsidP="00B176C0">
            <w:pPr>
              <w:rPr>
                <w:lang w:val="fr-FR"/>
              </w:rPr>
            </w:pPr>
            <w:r>
              <w:rPr>
                <w:b/>
                <w:bCs/>
                <w:lang w:val="fr-CA"/>
              </w:rPr>
              <w:t>Objet</w:t>
            </w:r>
          </w:p>
          <w:p w14:paraId="264C7821" w14:textId="77777777" w:rsidR="00D907C3" w:rsidRPr="003D4858" w:rsidRDefault="00D907C3" w:rsidP="00B176C0">
            <w:pPr>
              <w:rPr>
                <w:lang w:val="fr-FR"/>
              </w:rPr>
            </w:pPr>
            <w:r>
              <w:rPr>
                <w:lang w:val="fr-CA"/>
              </w:rPr>
              <w:t>L’ensemble des connaissances constitué par l’IAAP à l’égard des SDA comprend les concepts, les termes et les activités qui constituent le domaine professionnel du SDA selon la définition de l’IAAP. Cet ensemble de connaissances aidera les participants à bien se préparer avant de présenter une demande pour passer l’examen de certification. Il convient de préciser que les certifications techniques ne sont pas rattachées à un cours ou à un programme de formation; elles sont plutôt conçues pour attester de votre connaissance pratique et fonctionnelle du contenu et des concepts.</w:t>
            </w:r>
          </w:p>
          <w:p w14:paraId="5EA9440E" w14:textId="77777777" w:rsidR="00D907C3" w:rsidRPr="003D4858" w:rsidRDefault="00D907C3" w:rsidP="00B176C0">
            <w:pPr>
              <w:rPr>
                <w:lang w:val="fr-FR"/>
              </w:rPr>
            </w:pPr>
          </w:p>
          <w:p w14:paraId="3729C80E" w14:textId="77777777" w:rsidR="00E84834" w:rsidRDefault="00D907C3" w:rsidP="00B176C0">
            <w:pPr>
              <w:tabs>
                <w:tab w:val="right" w:pos="4813"/>
              </w:tabs>
              <w:rPr>
                <w:lang w:val="fr-CA"/>
              </w:rPr>
            </w:pPr>
            <w:r>
              <w:rPr>
                <w:b/>
                <w:bCs/>
                <w:lang w:val="fr-CA"/>
              </w:rPr>
              <w:t>Matériel</w:t>
            </w:r>
          </w:p>
          <w:p w14:paraId="321410B0" w14:textId="270648F6" w:rsidR="00D907C3" w:rsidRPr="003D4858" w:rsidRDefault="00027282" w:rsidP="00B176C0">
            <w:pPr>
              <w:tabs>
                <w:tab w:val="right" w:pos="4813"/>
              </w:tabs>
              <w:rPr>
                <w:color w:val="0563C1" w:themeColor="hyperlink"/>
                <w:u w:val="single"/>
                <w:lang w:val="fr-FR"/>
              </w:rPr>
            </w:pPr>
            <w:hyperlink r:id="rId41" w:history="1">
              <w:r w:rsidR="006E318D">
                <w:rPr>
                  <w:rStyle w:val="Hyperlink"/>
                  <w:lang w:val="fr-CA"/>
                </w:rPr>
                <w:t>Aperçu du contenu – Spécialiste des documents accessibles</w:t>
              </w:r>
            </w:hyperlink>
            <w:r w:rsidR="006E318D">
              <w:rPr>
                <w:lang w:val="fr-CA"/>
              </w:rPr>
              <w:t xml:space="preserve"> (document d’une page consultable en ligne)</w:t>
            </w:r>
          </w:p>
          <w:p w14:paraId="46D0F8C5" w14:textId="77777777" w:rsidR="00D907C3" w:rsidRDefault="00027282" w:rsidP="00B176C0">
            <w:hyperlink r:id="rId42" w:history="1">
              <w:r w:rsidR="006E318D" w:rsidRPr="003D4858">
                <w:rPr>
                  <w:rStyle w:val="Hyperlink"/>
                  <w:lang w:val="en-US"/>
                </w:rPr>
                <w:t>ADS Body of Knowledge</w:t>
              </w:r>
            </w:hyperlink>
            <w:r w:rsidR="006E318D" w:rsidRPr="003D4858">
              <w:rPr>
                <w:lang w:val="en-US"/>
              </w:rPr>
              <w:t xml:space="preserve"> (22 pages, format PDF)</w:t>
            </w:r>
          </w:p>
          <w:p w14:paraId="59E46652" w14:textId="77777777" w:rsidR="00D907C3" w:rsidRPr="00C35FB4" w:rsidRDefault="00D907C3" w:rsidP="00B176C0"/>
        </w:tc>
      </w:tr>
      <w:tr w:rsidR="00D907C3" w:rsidRPr="004C1030" w14:paraId="21B70BB1" w14:textId="77777777" w:rsidTr="00E84834">
        <w:trPr>
          <w:cantSplit/>
        </w:trPr>
        <w:tc>
          <w:tcPr>
            <w:tcW w:w="467" w:type="dxa"/>
            <w:tcMar>
              <w:top w:w="85" w:type="dxa"/>
              <w:left w:w="85" w:type="dxa"/>
              <w:bottom w:w="85" w:type="dxa"/>
              <w:right w:w="85" w:type="dxa"/>
            </w:tcMar>
          </w:tcPr>
          <w:p w14:paraId="7E3FC675" w14:textId="77777777" w:rsidR="00D907C3" w:rsidRDefault="00D907C3" w:rsidP="00B176C0">
            <w:r>
              <w:rPr>
                <w:lang w:val="fr-CA"/>
              </w:rPr>
              <w:t>4.</w:t>
            </w:r>
          </w:p>
        </w:tc>
        <w:tc>
          <w:tcPr>
            <w:tcW w:w="2222" w:type="dxa"/>
            <w:tcMar>
              <w:top w:w="85" w:type="dxa"/>
              <w:left w:w="85" w:type="dxa"/>
              <w:bottom w:w="85" w:type="dxa"/>
              <w:right w:w="85" w:type="dxa"/>
            </w:tcMar>
          </w:tcPr>
          <w:p w14:paraId="6FAD6266" w14:textId="77777777" w:rsidR="00D907C3" w:rsidRPr="003D4858" w:rsidRDefault="00D907C3" w:rsidP="00B176C0">
            <w:pPr>
              <w:rPr>
                <w:lang w:val="fr-FR"/>
              </w:rPr>
            </w:pPr>
            <w:r>
              <w:rPr>
                <w:lang w:val="fr-CA"/>
              </w:rPr>
              <w:t>Certification à titre de SDA</w:t>
            </w:r>
          </w:p>
        </w:tc>
        <w:tc>
          <w:tcPr>
            <w:tcW w:w="1701" w:type="dxa"/>
            <w:tcMar>
              <w:top w:w="85" w:type="dxa"/>
              <w:left w:w="85" w:type="dxa"/>
              <w:bottom w:w="85" w:type="dxa"/>
              <w:right w:w="85" w:type="dxa"/>
            </w:tcMar>
          </w:tcPr>
          <w:p w14:paraId="69A4D279" w14:textId="77777777" w:rsidR="00D907C3" w:rsidRDefault="00D907C3" w:rsidP="00B176C0">
            <w:r>
              <w:rPr>
                <w:lang w:val="fr-CA"/>
              </w:rPr>
              <w:t>En ligne</w:t>
            </w:r>
          </w:p>
        </w:tc>
        <w:tc>
          <w:tcPr>
            <w:tcW w:w="1417" w:type="dxa"/>
            <w:tcMar>
              <w:top w:w="85" w:type="dxa"/>
              <w:left w:w="85" w:type="dxa"/>
              <w:bottom w:w="85" w:type="dxa"/>
              <w:right w:w="85" w:type="dxa"/>
            </w:tcMar>
          </w:tcPr>
          <w:p w14:paraId="732B49B1" w14:textId="5EC453C5" w:rsidR="00D907C3" w:rsidRPr="003D4858" w:rsidRDefault="00D907C3" w:rsidP="00B176C0">
            <w:pPr>
              <w:rPr>
                <w:lang w:val="fr-FR"/>
              </w:rPr>
            </w:pPr>
            <w:r>
              <w:rPr>
                <w:lang w:val="fr-CA"/>
              </w:rPr>
              <w:t>5 à 10 heures par semaine, 6</w:t>
            </w:r>
            <w:r w:rsidR="00E84834">
              <w:rPr>
                <w:lang w:val="fr-CA"/>
              </w:rPr>
              <w:t> </w:t>
            </w:r>
            <w:r>
              <w:rPr>
                <w:lang w:val="fr-CA"/>
              </w:rPr>
              <w:t>à 8 semaines</w:t>
            </w:r>
          </w:p>
        </w:tc>
        <w:tc>
          <w:tcPr>
            <w:tcW w:w="4983" w:type="dxa"/>
            <w:tcMar>
              <w:top w:w="85" w:type="dxa"/>
              <w:left w:w="85" w:type="dxa"/>
              <w:bottom w:w="85" w:type="dxa"/>
              <w:right w:w="85" w:type="dxa"/>
            </w:tcMar>
          </w:tcPr>
          <w:p w14:paraId="5EB6EE0E" w14:textId="77777777" w:rsidR="00D907C3" w:rsidRPr="003D4858" w:rsidRDefault="00D907C3" w:rsidP="00B176C0">
            <w:pPr>
              <w:rPr>
                <w:b/>
                <w:bCs/>
                <w:lang w:val="fr-FR"/>
              </w:rPr>
            </w:pPr>
            <w:r>
              <w:rPr>
                <w:b/>
                <w:bCs/>
                <w:lang w:val="fr-CA"/>
              </w:rPr>
              <w:t>Objet</w:t>
            </w:r>
          </w:p>
          <w:p w14:paraId="2AD77883" w14:textId="77777777" w:rsidR="00D907C3" w:rsidRPr="003D4858" w:rsidRDefault="00D907C3" w:rsidP="00B176C0">
            <w:pPr>
              <w:rPr>
                <w:lang w:val="fr-FR"/>
              </w:rPr>
            </w:pPr>
            <w:r>
              <w:rPr>
                <w:lang w:val="fr-CA"/>
              </w:rPr>
              <w:t>Le titre de SDA reflète un niveau d’expérience au moins intermédiaire en préparation, en évaluation et en correction de documents accessibles. À titre de qualification minimale, on s’attend également à ce que le candidat possède les connaissances nécessaires pour pouvoir consulter ou guider d’autres personnes aux fins de l’élaboration des processus, des flux de travail et des politiques qui sous</w:t>
            </w:r>
            <w:r>
              <w:rPr>
                <w:lang w:val="fr-CA"/>
              </w:rPr>
              <w:noBreakHyphen/>
              <w:t>tendent les documents accessibles.</w:t>
            </w:r>
          </w:p>
          <w:p w14:paraId="273702DF" w14:textId="77777777" w:rsidR="00D907C3" w:rsidRPr="003D4858" w:rsidRDefault="00D907C3" w:rsidP="00B176C0">
            <w:pPr>
              <w:rPr>
                <w:lang w:val="fr-FR"/>
              </w:rPr>
            </w:pPr>
          </w:p>
          <w:p w14:paraId="6A46BB03" w14:textId="77777777" w:rsidR="00E14BA4" w:rsidRDefault="00D907C3" w:rsidP="00B176C0">
            <w:pPr>
              <w:rPr>
                <w:lang w:val="fr-CA"/>
              </w:rPr>
            </w:pPr>
            <w:r>
              <w:rPr>
                <w:b/>
                <w:bCs/>
                <w:lang w:val="fr-CA"/>
              </w:rPr>
              <w:t>Matériel</w:t>
            </w:r>
          </w:p>
          <w:p w14:paraId="3BB39A68" w14:textId="23A41F05" w:rsidR="00D907C3" w:rsidRPr="003D4858" w:rsidRDefault="00027282" w:rsidP="00B176C0">
            <w:pPr>
              <w:rPr>
                <w:color w:val="0000FF"/>
                <w:u w:val="single"/>
                <w:lang w:val="fr-FR"/>
              </w:rPr>
            </w:pPr>
            <w:hyperlink r:id="rId43" w:history="1">
              <w:r w:rsidR="006E318D">
                <w:rPr>
                  <w:color w:val="0000FF"/>
                  <w:u w:val="single"/>
                  <w:lang w:val="fr-CA"/>
                </w:rPr>
                <w:t>Titre de spécialiste des documents accessibles</w:t>
              </w:r>
            </w:hyperlink>
          </w:p>
          <w:p w14:paraId="74374FEF" w14:textId="77777777" w:rsidR="00D907C3" w:rsidRPr="003D4858" w:rsidRDefault="00D907C3" w:rsidP="00B176C0">
            <w:pPr>
              <w:rPr>
                <w:color w:val="0000FF"/>
                <w:u w:val="single"/>
                <w:lang w:val="fr-FR"/>
              </w:rPr>
            </w:pPr>
          </w:p>
          <w:p w14:paraId="090280F5" w14:textId="77777777" w:rsidR="00D907C3" w:rsidRPr="003D4858" w:rsidRDefault="00D907C3" w:rsidP="00B176C0">
            <w:pPr>
              <w:rPr>
                <w:lang w:val="fr-FR"/>
              </w:rPr>
            </w:pPr>
            <w:r>
              <w:rPr>
                <w:b/>
                <w:bCs/>
                <w:lang w:val="fr-CA"/>
              </w:rPr>
              <w:t>Coût </w:t>
            </w:r>
            <w:r>
              <w:rPr>
                <w:lang w:val="fr-CA"/>
              </w:rPr>
              <w:t>:</w:t>
            </w:r>
          </w:p>
          <w:p w14:paraId="18381BE0" w14:textId="77777777" w:rsidR="00E14BA4" w:rsidRDefault="00D907C3" w:rsidP="00B176C0">
            <w:pPr>
              <w:rPr>
                <w:lang w:val="fr-CA"/>
              </w:rPr>
            </w:pPr>
            <w:r>
              <w:rPr>
                <w:lang w:val="fr-CA"/>
              </w:rPr>
              <w:t>Sur approbation du gestionnaire :</w:t>
            </w:r>
          </w:p>
          <w:p w14:paraId="1C2614E7" w14:textId="368144C5" w:rsidR="00E14BA4" w:rsidRDefault="00D907C3" w:rsidP="00B176C0">
            <w:pPr>
              <w:rPr>
                <w:lang w:val="fr-CA"/>
              </w:rPr>
            </w:pPr>
            <w:r>
              <w:rPr>
                <w:lang w:val="fr-CA"/>
              </w:rPr>
              <w:t>1. Frais d’adhésion auprès de l’IAAP</w:t>
            </w:r>
          </w:p>
          <w:p w14:paraId="75784334" w14:textId="06844A61" w:rsidR="00D907C3" w:rsidRPr="003D4858" w:rsidRDefault="00D907C3" w:rsidP="00B176C0">
            <w:pPr>
              <w:rPr>
                <w:lang w:val="fr-FR"/>
              </w:rPr>
            </w:pPr>
            <w:r>
              <w:rPr>
                <w:lang w:val="fr-CA"/>
              </w:rPr>
              <w:t>2. Examen (membres) : 430 $ US</w:t>
            </w:r>
          </w:p>
        </w:tc>
      </w:tr>
    </w:tbl>
    <w:p w14:paraId="3B921FD7" w14:textId="77777777" w:rsidR="00E14BA4" w:rsidRDefault="00E14BA4" w:rsidP="00D907C3">
      <w:pPr>
        <w:tabs>
          <w:tab w:val="left" w:pos="1960"/>
          <w:tab w:val="left" w:pos="5930"/>
        </w:tabs>
        <w:rPr>
          <w:lang w:val="fr-CA"/>
        </w:rPr>
      </w:pPr>
    </w:p>
    <w:p w14:paraId="68B1E8FB" w14:textId="77777777" w:rsidR="00D907C3" w:rsidRPr="003D4858" w:rsidRDefault="00D907C3" w:rsidP="00E63794">
      <w:pPr>
        <w:rPr>
          <w:lang w:val="fr-FR"/>
        </w:rPr>
      </w:pPr>
    </w:p>
    <w:sectPr w:rsidR="00D907C3" w:rsidRPr="003D4858" w:rsidSect="002E6427">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mard, Anne G [NC]" w:date="2022-04-20T09:36:00Z" w:initials="SAG[">
    <w:p w14:paraId="18984F26" w14:textId="2523E4D2" w:rsidR="009162CD" w:rsidRDefault="00027282">
      <w:pPr>
        <w:pStyle w:val="CommentText"/>
      </w:pPr>
      <w:hyperlink r:id="rId1" w:history="1">
        <w:r w:rsidR="009162CD">
          <w:rPr>
            <w:rStyle w:val="Hyperlink"/>
          </w:rPr>
          <w:t>https://github.com/andrewnordlund/bati-itao.github.io/tree/learningPathAnne/learning_path</w:t>
        </w:r>
      </w:hyperlink>
      <w:r w:rsidR="009162CD">
        <w:t xml:space="preserve"> </w:t>
      </w:r>
    </w:p>
  </w:comment>
  <w:comment w:id="3" w:author="Simard, Anne G [NC]" w:date="2022-06-23T15:29:00Z" w:initials="SAG[">
    <w:p w14:paraId="514FC1F7" w14:textId="13D2A7F4" w:rsidR="00F51817" w:rsidRDefault="00F51817">
      <w:pPr>
        <w:pStyle w:val="CommentText"/>
      </w:pPr>
      <w:r>
        <w:rPr>
          <w:rStyle w:val="CommentReference"/>
        </w:rPr>
        <w:annotationRef/>
      </w:r>
      <w:r>
        <w:t>check here / ici</w:t>
      </w:r>
    </w:p>
  </w:comment>
  <w:comment w:id="4" w:author="Simard, Anne G [NC]" w:date="2022-04-20T09:34:00Z" w:initials="SAG[">
    <w:p w14:paraId="1B6C122C" w14:textId="7B69DD5A" w:rsidR="000D5D4D" w:rsidRDefault="00027282" w:rsidP="009162CD">
      <w:pPr>
        <w:pStyle w:val="CommentText"/>
      </w:pPr>
      <w:hyperlink r:id="rId2" w:history="1">
        <w:r w:rsidR="006E318D">
          <w:rPr>
            <w:rStyle w:val="Hyperlink"/>
          </w:rPr>
          <w:t>https://github.com/andrewnordlund/bati-itao.github.io/tree/learningPathAnne/learning_path</w:t>
        </w:r>
      </w:hyperlink>
      <w:r w:rsidR="006E318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84F26" w15:done="0"/>
  <w15:commentEx w15:paraId="514FC1F7" w15:done="0"/>
  <w15:commentEx w15:paraId="1B6C1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2AD" w16cex:dateUtc="2022-04-20T13:36:00Z"/>
  <w16cex:commentExtensible w16cex:durableId="265F0554" w16cex:dateUtc="2022-06-23T19:29:00Z"/>
  <w16cex:commentExtensible w16cex:durableId="260A5223" w16cex:dateUtc="2022-04-20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84F26" w16cid:durableId="260A52AD"/>
  <w16cid:commentId w16cid:paraId="514FC1F7" w16cid:durableId="265F0554"/>
  <w16cid:commentId w16cid:paraId="1B6C122C" w16cid:durableId="260A52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8CA9" w14:textId="77777777" w:rsidR="00027282" w:rsidRDefault="00027282" w:rsidP="0069407B">
      <w:pPr>
        <w:spacing w:after="0" w:line="240" w:lineRule="auto"/>
      </w:pPr>
      <w:r>
        <w:separator/>
      </w:r>
    </w:p>
  </w:endnote>
  <w:endnote w:type="continuationSeparator" w:id="0">
    <w:p w14:paraId="048500C2" w14:textId="77777777" w:rsidR="00027282" w:rsidRDefault="00027282" w:rsidP="0069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2679" w14:textId="77777777" w:rsidR="00027282" w:rsidRDefault="00027282" w:rsidP="0069407B">
      <w:pPr>
        <w:spacing w:after="0" w:line="240" w:lineRule="auto"/>
      </w:pPr>
      <w:r>
        <w:separator/>
      </w:r>
    </w:p>
  </w:footnote>
  <w:footnote w:type="continuationSeparator" w:id="0">
    <w:p w14:paraId="753868C7" w14:textId="77777777" w:rsidR="00027282" w:rsidRDefault="00027282" w:rsidP="00694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37B"/>
    <w:multiLevelType w:val="hybridMultilevel"/>
    <w:tmpl w:val="4A4E09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DC05386"/>
    <w:multiLevelType w:val="hybridMultilevel"/>
    <w:tmpl w:val="FFFFFFFF"/>
    <w:lvl w:ilvl="0" w:tplc="002C0D3A">
      <w:start w:val="1"/>
      <w:numFmt w:val="bullet"/>
      <w:lvlText w:val="·"/>
      <w:lvlJc w:val="left"/>
      <w:pPr>
        <w:ind w:left="720" w:hanging="360"/>
      </w:pPr>
      <w:rPr>
        <w:rFonts w:ascii="Symbol" w:hAnsi="Symbol" w:hint="default"/>
      </w:rPr>
    </w:lvl>
    <w:lvl w:ilvl="1" w:tplc="C3144C4E">
      <w:start w:val="1"/>
      <w:numFmt w:val="bullet"/>
      <w:lvlText w:val="o"/>
      <w:lvlJc w:val="left"/>
      <w:pPr>
        <w:ind w:left="1440" w:hanging="360"/>
      </w:pPr>
      <w:rPr>
        <w:rFonts w:ascii="Courier New" w:hAnsi="Courier New" w:hint="default"/>
      </w:rPr>
    </w:lvl>
    <w:lvl w:ilvl="2" w:tplc="B0E8498C">
      <w:start w:val="1"/>
      <w:numFmt w:val="bullet"/>
      <w:lvlText w:val=""/>
      <w:lvlJc w:val="left"/>
      <w:pPr>
        <w:ind w:left="2160" w:hanging="360"/>
      </w:pPr>
      <w:rPr>
        <w:rFonts w:ascii="Wingdings" w:hAnsi="Wingdings" w:hint="default"/>
      </w:rPr>
    </w:lvl>
    <w:lvl w:ilvl="3" w:tplc="DC76329C">
      <w:start w:val="1"/>
      <w:numFmt w:val="bullet"/>
      <w:lvlText w:val=""/>
      <w:lvlJc w:val="left"/>
      <w:pPr>
        <w:ind w:left="2880" w:hanging="360"/>
      </w:pPr>
      <w:rPr>
        <w:rFonts w:ascii="Symbol" w:hAnsi="Symbol" w:hint="default"/>
      </w:rPr>
    </w:lvl>
    <w:lvl w:ilvl="4" w:tplc="F75895C6">
      <w:start w:val="1"/>
      <w:numFmt w:val="bullet"/>
      <w:lvlText w:val="o"/>
      <w:lvlJc w:val="left"/>
      <w:pPr>
        <w:ind w:left="3600" w:hanging="360"/>
      </w:pPr>
      <w:rPr>
        <w:rFonts w:ascii="Courier New" w:hAnsi="Courier New" w:hint="default"/>
      </w:rPr>
    </w:lvl>
    <w:lvl w:ilvl="5" w:tplc="6F360B1C">
      <w:start w:val="1"/>
      <w:numFmt w:val="bullet"/>
      <w:lvlText w:val=""/>
      <w:lvlJc w:val="left"/>
      <w:pPr>
        <w:ind w:left="4320" w:hanging="360"/>
      </w:pPr>
      <w:rPr>
        <w:rFonts w:ascii="Wingdings" w:hAnsi="Wingdings" w:hint="default"/>
      </w:rPr>
    </w:lvl>
    <w:lvl w:ilvl="6" w:tplc="8312CCFC">
      <w:start w:val="1"/>
      <w:numFmt w:val="bullet"/>
      <w:lvlText w:val=""/>
      <w:lvlJc w:val="left"/>
      <w:pPr>
        <w:ind w:left="5040" w:hanging="360"/>
      </w:pPr>
      <w:rPr>
        <w:rFonts w:ascii="Symbol" w:hAnsi="Symbol" w:hint="default"/>
      </w:rPr>
    </w:lvl>
    <w:lvl w:ilvl="7" w:tplc="8B246636">
      <w:start w:val="1"/>
      <w:numFmt w:val="bullet"/>
      <w:lvlText w:val="o"/>
      <w:lvlJc w:val="left"/>
      <w:pPr>
        <w:ind w:left="5760" w:hanging="360"/>
      </w:pPr>
      <w:rPr>
        <w:rFonts w:ascii="Courier New" w:hAnsi="Courier New" w:hint="default"/>
      </w:rPr>
    </w:lvl>
    <w:lvl w:ilvl="8" w:tplc="B49EAF2E">
      <w:start w:val="1"/>
      <w:numFmt w:val="bullet"/>
      <w:lvlText w:val=""/>
      <w:lvlJc w:val="left"/>
      <w:pPr>
        <w:ind w:left="6480" w:hanging="360"/>
      </w:pPr>
      <w:rPr>
        <w:rFonts w:ascii="Wingdings" w:hAnsi="Wingdings" w:hint="default"/>
      </w:rPr>
    </w:lvl>
  </w:abstractNum>
  <w:abstractNum w:abstractNumId="2" w15:restartNumberingAfterBreak="0">
    <w:nsid w:val="43125E1A"/>
    <w:multiLevelType w:val="hybridMultilevel"/>
    <w:tmpl w:val="FFFFFFFF"/>
    <w:lvl w:ilvl="0" w:tplc="97CE4462">
      <w:start w:val="1"/>
      <w:numFmt w:val="bullet"/>
      <w:lvlText w:val="·"/>
      <w:lvlJc w:val="left"/>
      <w:pPr>
        <w:ind w:left="720" w:hanging="360"/>
      </w:pPr>
      <w:rPr>
        <w:rFonts w:ascii="Symbol" w:hAnsi="Symbol" w:hint="default"/>
      </w:rPr>
    </w:lvl>
    <w:lvl w:ilvl="1" w:tplc="F64C4428">
      <w:start w:val="1"/>
      <w:numFmt w:val="bullet"/>
      <w:lvlText w:val="o"/>
      <w:lvlJc w:val="left"/>
      <w:pPr>
        <w:ind w:left="1440" w:hanging="360"/>
      </w:pPr>
      <w:rPr>
        <w:rFonts w:ascii="Courier New" w:hAnsi="Courier New" w:hint="default"/>
      </w:rPr>
    </w:lvl>
    <w:lvl w:ilvl="2" w:tplc="23D4F87C">
      <w:start w:val="1"/>
      <w:numFmt w:val="bullet"/>
      <w:lvlText w:val=""/>
      <w:lvlJc w:val="left"/>
      <w:pPr>
        <w:ind w:left="2160" w:hanging="360"/>
      </w:pPr>
      <w:rPr>
        <w:rFonts w:ascii="Wingdings" w:hAnsi="Wingdings" w:hint="default"/>
      </w:rPr>
    </w:lvl>
    <w:lvl w:ilvl="3" w:tplc="3C6459C0">
      <w:start w:val="1"/>
      <w:numFmt w:val="bullet"/>
      <w:lvlText w:val=""/>
      <w:lvlJc w:val="left"/>
      <w:pPr>
        <w:ind w:left="2880" w:hanging="360"/>
      </w:pPr>
      <w:rPr>
        <w:rFonts w:ascii="Symbol" w:hAnsi="Symbol" w:hint="default"/>
      </w:rPr>
    </w:lvl>
    <w:lvl w:ilvl="4" w:tplc="B1D60998">
      <w:start w:val="1"/>
      <w:numFmt w:val="bullet"/>
      <w:lvlText w:val="o"/>
      <w:lvlJc w:val="left"/>
      <w:pPr>
        <w:ind w:left="3600" w:hanging="360"/>
      </w:pPr>
      <w:rPr>
        <w:rFonts w:ascii="Courier New" w:hAnsi="Courier New" w:hint="default"/>
      </w:rPr>
    </w:lvl>
    <w:lvl w:ilvl="5" w:tplc="5D9A4AAC">
      <w:start w:val="1"/>
      <w:numFmt w:val="bullet"/>
      <w:lvlText w:val=""/>
      <w:lvlJc w:val="left"/>
      <w:pPr>
        <w:ind w:left="4320" w:hanging="360"/>
      </w:pPr>
      <w:rPr>
        <w:rFonts w:ascii="Wingdings" w:hAnsi="Wingdings" w:hint="default"/>
      </w:rPr>
    </w:lvl>
    <w:lvl w:ilvl="6" w:tplc="1CCAEAC0">
      <w:start w:val="1"/>
      <w:numFmt w:val="bullet"/>
      <w:lvlText w:val=""/>
      <w:lvlJc w:val="left"/>
      <w:pPr>
        <w:ind w:left="5040" w:hanging="360"/>
      </w:pPr>
      <w:rPr>
        <w:rFonts w:ascii="Symbol" w:hAnsi="Symbol" w:hint="default"/>
      </w:rPr>
    </w:lvl>
    <w:lvl w:ilvl="7" w:tplc="523C1C32">
      <w:start w:val="1"/>
      <w:numFmt w:val="bullet"/>
      <w:lvlText w:val="o"/>
      <w:lvlJc w:val="left"/>
      <w:pPr>
        <w:ind w:left="5760" w:hanging="360"/>
      </w:pPr>
      <w:rPr>
        <w:rFonts w:ascii="Courier New" w:hAnsi="Courier New" w:hint="default"/>
      </w:rPr>
    </w:lvl>
    <w:lvl w:ilvl="8" w:tplc="0CE032C8">
      <w:start w:val="1"/>
      <w:numFmt w:val="bullet"/>
      <w:lvlText w:val=""/>
      <w:lvlJc w:val="left"/>
      <w:pPr>
        <w:ind w:left="6480" w:hanging="360"/>
      </w:pPr>
      <w:rPr>
        <w:rFonts w:ascii="Wingdings" w:hAnsi="Wingdings" w:hint="default"/>
      </w:rPr>
    </w:lvl>
  </w:abstractNum>
  <w:abstractNum w:abstractNumId="3" w15:restartNumberingAfterBreak="0">
    <w:nsid w:val="55FF4E39"/>
    <w:multiLevelType w:val="hybridMultilevel"/>
    <w:tmpl w:val="5DE23E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1286257"/>
    <w:multiLevelType w:val="hybridMultilevel"/>
    <w:tmpl w:val="D26289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ard, Anne G [NC]">
    <w15:presenceInfo w15:providerId="AD" w15:userId="S::Anne.Simard@hrsdc-rhdcc.gc.ca::56ec7840-9ace-45a5-8d09-7709e1fbd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5"/>
    <w:rsid w:val="00000244"/>
    <w:rsid w:val="0002356E"/>
    <w:rsid w:val="00025A95"/>
    <w:rsid w:val="00027282"/>
    <w:rsid w:val="00036592"/>
    <w:rsid w:val="00050890"/>
    <w:rsid w:val="00052624"/>
    <w:rsid w:val="00052FB7"/>
    <w:rsid w:val="00061D3F"/>
    <w:rsid w:val="0006595F"/>
    <w:rsid w:val="00075DC9"/>
    <w:rsid w:val="00080694"/>
    <w:rsid w:val="00083D27"/>
    <w:rsid w:val="00085801"/>
    <w:rsid w:val="000877D2"/>
    <w:rsid w:val="00093020"/>
    <w:rsid w:val="0009546D"/>
    <w:rsid w:val="000A3EA1"/>
    <w:rsid w:val="000B3174"/>
    <w:rsid w:val="000B7367"/>
    <w:rsid w:val="000D2868"/>
    <w:rsid w:val="000D5D4D"/>
    <w:rsid w:val="000E3587"/>
    <w:rsid w:val="000F33D9"/>
    <w:rsid w:val="000F6E35"/>
    <w:rsid w:val="00101515"/>
    <w:rsid w:val="00125F1A"/>
    <w:rsid w:val="00126807"/>
    <w:rsid w:val="001326A2"/>
    <w:rsid w:val="00151A8B"/>
    <w:rsid w:val="00162B9B"/>
    <w:rsid w:val="00165D84"/>
    <w:rsid w:val="00170820"/>
    <w:rsid w:val="00170AE3"/>
    <w:rsid w:val="0017288C"/>
    <w:rsid w:val="00176770"/>
    <w:rsid w:val="00193044"/>
    <w:rsid w:val="001953E1"/>
    <w:rsid w:val="001A3D2C"/>
    <w:rsid w:val="001D119F"/>
    <w:rsid w:val="001E3A42"/>
    <w:rsid w:val="001F1F6C"/>
    <w:rsid w:val="001F2D3C"/>
    <w:rsid w:val="002033F4"/>
    <w:rsid w:val="00250102"/>
    <w:rsid w:val="00251855"/>
    <w:rsid w:val="002544B5"/>
    <w:rsid w:val="0026085D"/>
    <w:rsid w:val="002610A6"/>
    <w:rsid w:val="00261C21"/>
    <w:rsid w:val="00264CE8"/>
    <w:rsid w:val="00270D4F"/>
    <w:rsid w:val="00276FBD"/>
    <w:rsid w:val="00292DBB"/>
    <w:rsid w:val="002B4879"/>
    <w:rsid w:val="002B5C99"/>
    <w:rsid w:val="002C3E68"/>
    <w:rsid w:val="002C3E7A"/>
    <w:rsid w:val="002C5F1A"/>
    <w:rsid w:val="002D5EBA"/>
    <w:rsid w:val="002E6427"/>
    <w:rsid w:val="002F021E"/>
    <w:rsid w:val="00314892"/>
    <w:rsid w:val="0033210E"/>
    <w:rsid w:val="00335289"/>
    <w:rsid w:val="00336BAF"/>
    <w:rsid w:val="003510D3"/>
    <w:rsid w:val="003510D6"/>
    <w:rsid w:val="00366037"/>
    <w:rsid w:val="00373EC8"/>
    <w:rsid w:val="0037493D"/>
    <w:rsid w:val="0038279F"/>
    <w:rsid w:val="00382959"/>
    <w:rsid w:val="003832DF"/>
    <w:rsid w:val="003850B5"/>
    <w:rsid w:val="00392D09"/>
    <w:rsid w:val="00393FB7"/>
    <w:rsid w:val="00395C17"/>
    <w:rsid w:val="003A4D89"/>
    <w:rsid w:val="003A4F5C"/>
    <w:rsid w:val="003B0229"/>
    <w:rsid w:val="003C1E8E"/>
    <w:rsid w:val="003D4858"/>
    <w:rsid w:val="00415C11"/>
    <w:rsid w:val="004165CD"/>
    <w:rsid w:val="004170FC"/>
    <w:rsid w:val="00430B03"/>
    <w:rsid w:val="0045368E"/>
    <w:rsid w:val="004675C8"/>
    <w:rsid w:val="0047407F"/>
    <w:rsid w:val="004846E7"/>
    <w:rsid w:val="0049405D"/>
    <w:rsid w:val="004A25DD"/>
    <w:rsid w:val="004A2E4E"/>
    <w:rsid w:val="004A4B9A"/>
    <w:rsid w:val="004A538B"/>
    <w:rsid w:val="004A5B65"/>
    <w:rsid w:val="004C1030"/>
    <w:rsid w:val="004C54DB"/>
    <w:rsid w:val="004D57FB"/>
    <w:rsid w:val="004F2683"/>
    <w:rsid w:val="0050057E"/>
    <w:rsid w:val="0052118F"/>
    <w:rsid w:val="005311BC"/>
    <w:rsid w:val="00544674"/>
    <w:rsid w:val="00554D00"/>
    <w:rsid w:val="00570A33"/>
    <w:rsid w:val="00572513"/>
    <w:rsid w:val="0057373B"/>
    <w:rsid w:val="00576C75"/>
    <w:rsid w:val="0058794F"/>
    <w:rsid w:val="00591A4A"/>
    <w:rsid w:val="005A2ECD"/>
    <w:rsid w:val="005A6933"/>
    <w:rsid w:val="005B0DAC"/>
    <w:rsid w:val="005C2FF1"/>
    <w:rsid w:val="005C670D"/>
    <w:rsid w:val="005C7CA0"/>
    <w:rsid w:val="005C7CC2"/>
    <w:rsid w:val="005D6F89"/>
    <w:rsid w:val="005E6239"/>
    <w:rsid w:val="005F66A4"/>
    <w:rsid w:val="00606B1C"/>
    <w:rsid w:val="00627BFB"/>
    <w:rsid w:val="00657BF6"/>
    <w:rsid w:val="006609D1"/>
    <w:rsid w:val="00667DC1"/>
    <w:rsid w:val="00671EA5"/>
    <w:rsid w:val="00681135"/>
    <w:rsid w:val="00681C8F"/>
    <w:rsid w:val="0068353E"/>
    <w:rsid w:val="00692731"/>
    <w:rsid w:val="0069407B"/>
    <w:rsid w:val="006B057B"/>
    <w:rsid w:val="006B3443"/>
    <w:rsid w:val="006B3E6C"/>
    <w:rsid w:val="006C1990"/>
    <w:rsid w:val="006C2249"/>
    <w:rsid w:val="006C61DC"/>
    <w:rsid w:val="006E02CE"/>
    <w:rsid w:val="006E2543"/>
    <w:rsid w:val="006E318D"/>
    <w:rsid w:val="006E73BD"/>
    <w:rsid w:val="006F2C5A"/>
    <w:rsid w:val="00705116"/>
    <w:rsid w:val="00712D6F"/>
    <w:rsid w:val="007875B6"/>
    <w:rsid w:val="0079411F"/>
    <w:rsid w:val="007B6A94"/>
    <w:rsid w:val="007B7C4A"/>
    <w:rsid w:val="007D6295"/>
    <w:rsid w:val="007D63AE"/>
    <w:rsid w:val="0080084E"/>
    <w:rsid w:val="00826FE3"/>
    <w:rsid w:val="00827F5E"/>
    <w:rsid w:val="00840F21"/>
    <w:rsid w:val="00841DAC"/>
    <w:rsid w:val="0084629D"/>
    <w:rsid w:val="00850833"/>
    <w:rsid w:val="0085490F"/>
    <w:rsid w:val="00866525"/>
    <w:rsid w:val="0086716D"/>
    <w:rsid w:val="00871CFF"/>
    <w:rsid w:val="00891503"/>
    <w:rsid w:val="008A3F29"/>
    <w:rsid w:val="008A6CE9"/>
    <w:rsid w:val="008B2E68"/>
    <w:rsid w:val="008C5288"/>
    <w:rsid w:val="008D454C"/>
    <w:rsid w:val="008E21EA"/>
    <w:rsid w:val="008E268B"/>
    <w:rsid w:val="008F70ED"/>
    <w:rsid w:val="00902594"/>
    <w:rsid w:val="0090584A"/>
    <w:rsid w:val="00906E10"/>
    <w:rsid w:val="00906F29"/>
    <w:rsid w:val="00910185"/>
    <w:rsid w:val="009162CD"/>
    <w:rsid w:val="00923F2F"/>
    <w:rsid w:val="0094466D"/>
    <w:rsid w:val="009469DD"/>
    <w:rsid w:val="0097018D"/>
    <w:rsid w:val="009729D5"/>
    <w:rsid w:val="009746D8"/>
    <w:rsid w:val="0098427F"/>
    <w:rsid w:val="00985244"/>
    <w:rsid w:val="009A44B5"/>
    <w:rsid w:val="009A49BE"/>
    <w:rsid w:val="009A69C2"/>
    <w:rsid w:val="009C02F8"/>
    <w:rsid w:val="009C4AE3"/>
    <w:rsid w:val="009C61E3"/>
    <w:rsid w:val="009D412F"/>
    <w:rsid w:val="009D4462"/>
    <w:rsid w:val="009F21F0"/>
    <w:rsid w:val="009F291C"/>
    <w:rsid w:val="009F7A95"/>
    <w:rsid w:val="00A165EA"/>
    <w:rsid w:val="00A20907"/>
    <w:rsid w:val="00A22CAC"/>
    <w:rsid w:val="00A244CB"/>
    <w:rsid w:val="00A344A0"/>
    <w:rsid w:val="00A4457B"/>
    <w:rsid w:val="00A7346A"/>
    <w:rsid w:val="00A86E4E"/>
    <w:rsid w:val="00A87FE7"/>
    <w:rsid w:val="00AA1C82"/>
    <w:rsid w:val="00AA6383"/>
    <w:rsid w:val="00AB1C8B"/>
    <w:rsid w:val="00AC00BE"/>
    <w:rsid w:val="00AC1290"/>
    <w:rsid w:val="00AC5D94"/>
    <w:rsid w:val="00AE181E"/>
    <w:rsid w:val="00AF0332"/>
    <w:rsid w:val="00AF1387"/>
    <w:rsid w:val="00AF79A5"/>
    <w:rsid w:val="00B051B0"/>
    <w:rsid w:val="00B05CEC"/>
    <w:rsid w:val="00B15C1F"/>
    <w:rsid w:val="00B176C0"/>
    <w:rsid w:val="00B20549"/>
    <w:rsid w:val="00B20C06"/>
    <w:rsid w:val="00B2348C"/>
    <w:rsid w:val="00B31675"/>
    <w:rsid w:val="00B4131F"/>
    <w:rsid w:val="00B5235C"/>
    <w:rsid w:val="00B61E3E"/>
    <w:rsid w:val="00B648DD"/>
    <w:rsid w:val="00B751C3"/>
    <w:rsid w:val="00B80FBC"/>
    <w:rsid w:val="00B825D6"/>
    <w:rsid w:val="00B83234"/>
    <w:rsid w:val="00B975ED"/>
    <w:rsid w:val="00BA1EEB"/>
    <w:rsid w:val="00BA2058"/>
    <w:rsid w:val="00BB0D6F"/>
    <w:rsid w:val="00BB0EC5"/>
    <w:rsid w:val="00BB4D68"/>
    <w:rsid w:val="00BB5940"/>
    <w:rsid w:val="00BC0041"/>
    <w:rsid w:val="00BC71D6"/>
    <w:rsid w:val="00BF0826"/>
    <w:rsid w:val="00BF39C9"/>
    <w:rsid w:val="00BF6012"/>
    <w:rsid w:val="00C07A7F"/>
    <w:rsid w:val="00C1110B"/>
    <w:rsid w:val="00C12D40"/>
    <w:rsid w:val="00C20469"/>
    <w:rsid w:val="00C2271F"/>
    <w:rsid w:val="00C3254A"/>
    <w:rsid w:val="00C35FB4"/>
    <w:rsid w:val="00C366B0"/>
    <w:rsid w:val="00C4693D"/>
    <w:rsid w:val="00C66D43"/>
    <w:rsid w:val="00C72C00"/>
    <w:rsid w:val="00C8511E"/>
    <w:rsid w:val="00CB59C5"/>
    <w:rsid w:val="00CC0F05"/>
    <w:rsid w:val="00CD71F4"/>
    <w:rsid w:val="00CE4262"/>
    <w:rsid w:val="00CE689E"/>
    <w:rsid w:val="00D00A24"/>
    <w:rsid w:val="00D01411"/>
    <w:rsid w:val="00D0238F"/>
    <w:rsid w:val="00D24480"/>
    <w:rsid w:val="00D35846"/>
    <w:rsid w:val="00D43A95"/>
    <w:rsid w:val="00D5113C"/>
    <w:rsid w:val="00D511E5"/>
    <w:rsid w:val="00D551EF"/>
    <w:rsid w:val="00D65DE8"/>
    <w:rsid w:val="00D74E62"/>
    <w:rsid w:val="00D82970"/>
    <w:rsid w:val="00D82E8B"/>
    <w:rsid w:val="00D87453"/>
    <w:rsid w:val="00D907C3"/>
    <w:rsid w:val="00DB5B83"/>
    <w:rsid w:val="00DB5F38"/>
    <w:rsid w:val="00DC0836"/>
    <w:rsid w:val="00DD313C"/>
    <w:rsid w:val="00DE1D03"/>
    <w:rsid w:val="00DE44E5"/>
    <w:rsid w:val="00DE72A7"/>
    <w:rsid w:val="00DF4D22"/>
    <w:rsid w:val="00DF66DB"/>
    <w:rsid w:val="00E06623"/>
    <w:rsid w:val="00E14BA4"/>
    <w:rsid w:val="00E21846"/>
    <w:rsid w:val="00E26296"/>
    <w:rsid w:val="00E3080E"/>
    <w:rsid w:val="00E31369"/>
    <w:rsid w:val="00E3586B"/>
    <w:rsid w:val="00E44663"/>
    <w:rsid w:val="00E5346C"/>
    <w:rsid w:val="00E63794"/>
    <w:rsid w:val="00E7070E"/>
    <w:rsid w:val="00E7709E"/>
    <w:rsid w:val="00E84834"/>
    <w:rsid w:val="00EA2BB1"/>
    <w:rsid w:val="00EC323C"/>
    <w:rsid w:val="00EC5703"/>
    <w:rsid w:val="00EE4322"/>
    <w:rsid w:val="00EE4A77"/>
    <w:rsid w:val="00F0552B"/>
    <w:rsid w:val="00F10A69"/>
    <w:rsid w:val="00F21DE2"/>
    <w:rsid w:val="00F32B4A"/>
    <w:rsid w:val="00F35C67"/>
    <w:rsid w:val="00F41DCB"/>
    <w:rsid w:val="00F51817"/>
    <w:rsid w:val="00F52F60"/>
    <w:rsid w:val="00F578B3"/>
    <w:rsid w:val="00F64DFE"/>
    <w:rsid w:val="00F67A34"/>
    <w:rsid w:val="00F82A87"/>
    <w:rsid w:val="00F86782"/>
    <w:rsid w:val="00FA3AE7"/>
    <w:rsid w:val="00FA486B"/>
    <w:rsid w:val="00FB7E91"/>
    <w:rsid w:val="00FD07C1"/>
    <w:rsid w:val="00FD0FBB"/>
    <w:rsid w:val="00FD434F"/>
    <w:rsid w:val="00FF2074"/>
    <w:rsid w:val="035EDF1F"/>
    <w:rsid w:val="077430D5"/>
    <w:rsid w:val="1149725E"/>
    <w:rsid w:val="1C7D0E0A"/>
    <w:rsid w:val="1CB7F397"/>
    <w:rsid w:val="1EC32606"/>
    <w:rsid w:val="282048E9"/>
    <w:rsid w:val="2ED54A36"/>
    <w:rsid w:val="3685C99F"/>
    <w:rsid w:val="3796B003"/>
    <w:rsid w:val="3B1218C4"/>
    <w:rsid w:val="4056F7AD"/>
    <w:rsid w:val="44CF99E9"/>
    <w:rsid w:val="5044D285"/>
    <w:rsid w:val="5773F00C"/>
    <w:rsid w:val="5905D9E3"/>
    <w:rsid w:val="63E66BF2"/>
    <w:rsid w:val="6BE63D85"/>
    <w:rsid w:val="6F11BCA4"/>
    <w:rsid w:val="7FCDF59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837"/>
  <w15:chartTrackingRefBased/>
  <w15:docId w15:val="{073C4B54-D82B-4A62-B31D-97BC5D8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4A"/>
    <w:rPr>
      <w:rFonts w:ascii="Trebuchet MS" w:hAnsi="Trebuchet MS" w:cs="Times New Roman"/>
      <w:sz w:val="24"/>
      <w:szCs w:val="20"/>
      <w:lang w:eastAsia="en-CA"/>
    </w:rPr>
  </w:style>
  <w:style w:type="paragraph" w:styleId="Heading1">
    <w:name w:val="heading 1"/>
    <w:basedOn w:val="Normal"/>
    <w:next w:val="Normal"/>
    <w:link w:val="Heading1Char"/>
    <w:autoRedefine/>
    <w:uiPriority w:val="9"/>
    <w:qFormat/>
    <w:rsid w:val="0069407B"/>
    <w:pPr>
      <w:keepNext/>
      <w:keepLines/>
      <w:spacing w:before="100" w:beforeAutospacing="1" w:after="48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DE44E5"/>
    <w:pPr>
      <w:keepNext/>
      <w:keepLines/>
      <w:spacing w:before="100" w:beforeAutospacing="1" w:after="360" w:line="259"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511E5"/>
    <w:pPr>
      <w:keepNext/>
      <w:keepLines/>
      <w:spacing w:before="40" w:after="0"/>
      <w:outlineLvl w:val="2"/>
    </w:pPr>
    <w:rPr>
      <w:rFonts w:asciiTheme="minorHAnsi" w:eastAsiaTheme="majorEastAsia" w:hAnsiTheme="minorHAnsi" w:cstheme="majorBidi"/>
      <w:b/>
      <w:szCs w:val="24"/>
    </w:rPr>
  </w:style>
  <w:style w:type="paragraph" w:styleId="Heading4">
    <w:name w:val="heading 4"/>
    <w:basedOn w:val="Normal"/>
    <w:next w:val="Normal"/>
    <w:link w:val="Heading4Char"/>
    <w:uiPriority w:val="9"/>
    <w:semiHidden/>
    <w:unhideWhenUsed/>
    <w:qFormat/>
    <w:rsid w:val="006C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7B"/>
    <w:rPr>
      <w:rFonts w:ascii="Trebuchet MS" w:eastAsiaTheme="majorEastAsia" w:hAnsi="Trebuchet MS" w:cstheme="majorBidi"/>
      <w:b/>
      <w:color w:val="1F3864" w:themeColor="accent1" w:themeShade="80"/>
      <w:sz w:val="32"/>
      <w:szCs w:val="32"/>
      <w:lang w:eastAsia="en-CA"/>
    </w:rPr>
  </w:style>
  <w:style w:type="paragraph" w:styleId="Title">
    <w:name w:val="Title"/>
    <w:basedOn w:val="Normal"/>
    <w:next w:val="Normal"/>
    <w:link w:val="TitleChar"/>
    <w:uiPriority w:val="10"/>
    <w:qFormat/>
    <w:rsid w:val="008A6CE9"/>
    <w:pPr>
      <w:contextualSpacing/>
    </w:pPr>
    <w:rPr>
      <w:rFonts w:eastAsiaTheme="majorEastAsia" w:cstheme="majorBidi"/>
      <w:b/>
      <w:color w:val="1F3864" w:themeColor="accent1" w:themeShade="80"/>
      <w:spacing w:val="-10"/>
      <w:kern w:val="28"/>
      <w:sz w:val="56"/>
      <w:szCs w:val="56"/>
    </w:rPr>
  </w:style>
  <w:style w:type="character" w:customStyle="1" w:styleId="TitleChar">
    <w:name w:val="Title Char"/>
    <w:basedOn w:val="DefaultParagraphFont"/>
    <w:link w:val="Title"/>
    <w:uiPriority w:val="10"/>
    <w:rsid w:val="008A6CE9"/>
    <w:rPr>
      <w:rFonts w:ascii="Trebuchet MS" w:eastAsiaTheme="majorEastAsia" w:hAnsi="Trebuchet MS" w:cstheme="majorBidi"/>
      <w:b/>
      <w:color w:val="1F3864" w:themeColor="accent1" w:themeShade="80"/>
      <w:spacing w:val="-10"/>
      <w:kern w:val="28"/>
      <w:sz w:val="56"/>
      <w:szCs w:val="56"/>
    </w:rPr>
  </w:style>
  <w:style w:type="character" w:customStyle="1" w:styleId="Heading2Char">
    <w:name w:val="Heading 2 Char"/>
    <w:basedOn w:val="DefaultParagraphFont"/>
    <w:link w:val="Heading2"/>
    <w:uiPriority w:val="9"/>
    <w:rsid w:val="00DE44E5"/>
    <w:rPr>
      <w:rFonts w:ascii="Trebuchet MS" w:eastAsiaTheme="majorEastAsia" w:hAnsi="Trebuchet MS" w:cstheme="majorBidi"/>
      <w:sz w:val="28"/>
      <w:szCs w:val="26"/>
      <w:lang w:eastAsia="en-CA"/>
    </w:rPr>
  </w:style>
  <w:style w:type="paragraph" w:styleId="Caption">
    <w:name w:val="caption"/>
    <w:basedOn w:val="Normal"/>
    <w:next w:val="Normal"/>
    <w:uiPriority w:val="35"/>
    <w:unhideWhenUsed/>
    <w:qFormat/>
    <w:rsid w:val="002610A6"/>
    <w:pPr>
      <w:widowControl w:val="0"/>
      <w:autoSpaceDE w:val="0"/>
      <w:autoSpaceDN w:val="0"/>
    </w:pPr>
    <w:rPr>
      <w:rFonts w:eastAsia="Arial" w:cs="Arial"/>
      <w:iCs/>
      <w:color w:val="44546A" w:themeColor="text2"/>
      <w:sz w:val="22"/>
      <w:szCs w:val="18"/>
      <w:lang w:val="en-US" w:bidi="en-US"/>
    </w:rPr>
  </w:style>
  <w:style w:type="table" w:styleId="TableGrid">
    <w:name w:val="Table Grid"/>
    <w:basedOn w:val="TableNormal"/>
    <w:uiPriority w:val="39"/>
    <w:rsid w:val="00D5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11E5"/>
    <w:rPr>
      <w:rFonts w:eastAsiaTheme="majorEastAsia" w:cstheme="majorBidi"/>
      <w:b/>
      <w:sz w:val="24"/>
      <w:szCs w:val="24"/>
      <w:lang w:eastAsia="en-CA"/>
    </w:rPr>
  </w:style>
  <w:style w:type="character" w:styleId="Hyperlink">
    <w:name w:val="Hyperlink"/>
    <w:basedOn w:val="DefaultParagraphFont"/>
    <w:uiPriority w:val="99"/>
    <w:unhideWhenUsed/>
    <w:rsid w:val="00D511E5"/>
    <w:rPr>
      <w:color w:val="0563C1" w:themeColor="hyperlink"/>
      <w:u w:val="single"/>
    </w:rPr>
  </w:style>
  <w:style w:type="character" w:styleId="UnresolvedMention">
    <w:name w:val="Unresolved Mention"/>
    <w:basedOn w:val="DefaultParagraphFont"/>
    <w:uiPriority w:val="99"/>
    <w:semiHidden/>
    <w:unhideWhenUsed/>
    <w:rsid w:val="00D511E5"/>
    <w:rPr>
      <w:color w:val="605E5C"/>
      <w:shd w:val="clear" w:color="auto" w:fill="E1DFDD"/>
    </w:rPr>
  </w:style>
  <w:style w:type="character" w:styleId="FollowedHyperlink">
    <w:name w:val="FollowedHyperlink"/>
    <w:basedOn w:val="DefaultParagraphFont"/>
    <w:uiPriority w:val="99"/>
    <w:semiHidden/>
    <w:unhideWhenUsed/>
    <w:rsid w:val="002E6427"/>
    <w:rPr>
      <w:color w:val="954F72" w:themeColor="followedHyperlink"/>
      <w:u w:val="single"/>
    </w:rPr>
  </w:style>
  <w:style w:type="paragraph" w:styleId="ListParagraph">
    <w:name w:val="List Paragraph"/>
    <w:basedOn w:val="Normal"/>
    <w:uiPriority w:val="34"/>
    <w:qFormat/>
    <w:rsid w:val="00DC0836"/>
    <w:pPr>
      <w:ind w:left="720"/>
      <w:contextualSpacing/>
    </w:pPr>
  </w:style>
  <w:style w:type="character" w:customStyle="1" w:styleId="Heading4Char">
    <w:name w:val="Heading 4 Char"/>
    <w:basedOn w:val="DefaultParagraphFont"/>
    <w:link w:val="Heading4"/>
    <w:uiPriority w:val="9"/>
    <w:semiHidden/>
    <w:rsid w:val="006C2249"/>
    <w:rPr>
      <w:rFonts w:asciiTheme="majorHAnsi" w:eastAsiaTheme="majorEastAsia" w:hAnsiTheme="majorHAnsi" w:cstheme="majorBidi"/>
      <w:i/>
      <w:iCs/>
      <w:color w:val="2F5496" w:themeColor="accent1" w:themeShade="BF"/>
      <w:sz w:val="24"/>
      <w:szCs w:val="20"/>
      <w:lang w:eastAsia="en-CA"/>
    </w:rPr>
  </w:style>
  <w:style w:type="character" w:styleId="CommentReference">
    <w:name w:val="annotation reference"/>
    <w:basedOn w:val="DefaultParagraphFont"/>
    <w:uiPriority w:val="99"/>
    <w:semiHidden/>
    <w:unhideWhenUsed/>
    <w:rsid w:val="00C3254A"/>
    <w:rPr>
      <w:sz w:val="16"/>
      <w:szCs w:val="16"/>
    </w:rPr>
  </w:style>
  <w:style w:type="paragraph" w:styleId="CommentText">
    <w:name w:val="annotation text"/>
    <w:basedOn w:val="Normal"/>
    <w:link w:val="CommentTextChar"/>
    <w:uiPriority w:val="99"/>
    <w:unhideWhenUsed/>
    <w:rsid w:val="00C3254A"/>
    <w:pPr>
      <w:spacing w:line="240" w:lineRule="auto"/>
    </w:pPr>
    <w:rPr>
      <w:sz w:val="20"/>
    </w:rPr>
  </w:style>
  <w:style w:type="character" w:customStyle="1" w:styleId="CommentTextChar">
    <w:name w:val="Comment Text Char"/>
    <w:basedOn w:val="DefaultParagraphFont"/>
    <w:link w:val="CommentText"/>
    <w:uiPriority w:val="99"/>
    <w:rsid w:val="00C3254A"/>
    <w:rPr>
      <w:rFonts w:ascii="Trebuchet MS" w:hAnsi="Trebuchet MS"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C3254A"/>
    <w:rPr>
      <w:b/>
      <w:bCs/>
    </w:rPr>
  </w:style>
  <w:style w:type="character" w:customStyle="1" w:styleId="CommentSubjectChar">
    <w:name w:val="Comment Subject Char"/>
    <w:basedOn w:val="CommentTextChar"/>
    <w:link w:val="CommentSubject"/>
    <w:uiPriority w:val="99"/>
    <w:semiHidden/>
    <w:rsid w:val="00C3254A"/>
    <w:rPr>
      <w:rFonts w:ascii="Trebuchet MS" w:hAnsi="Trebuchet MS" w:cs="Times New Roman"/>
      <w:b/>
      <w:bCs/>
      <w:sz w:val="20"/>
      <w:szCs w:val="20"/>
      <w:lang w:eastAsia="en-CA"/>
    </w:rPr>
  </w:style>
  <w:style w:type="paragraph" w:styleId="Revision">
    <w:name w:val="Revision"/>
    <w:hidden/>
    <w:uiPriority w:val="99"/>
    <w:semiHidden/>
    <w:rsid w:val="0069407B"/>
    <w:pPr>
      <w:spacing w:after="0" w:line="240" w:lineRule="auto"/>
    </w:pPr>
    <w:rPr>
      <w:rFonts w:ascii="Trebuchet MS" w:hAnsi="Trebuchet MS" w:cs="Times New Roman"/>
      <w:sz w:val="24"/>
      <w:szCs w:val="20"/>
      <w:lang w:eastAsia="en-CA"/>
    </w:rPr>
  </w:style>
  <w:style w:type="paragraph" w:styleId="Header">
    <w:name w:val="header"/>
    <w:basedOn w:val="Normal"/>
    <w:link w:val="HeaderChar"/>
    <w:uiPriority w:val="99"/>
    <w:unhideWhenUsed/>
    <w:rsid w:val="006940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407B"/>
    <w:rPr>
      <w:rFonts w:ascii="Trebuchet MS" w:hAnsi="Trebuchet MS" w:cs="Times New Roman"/>
      <w:sz w:val="24"/>
      <w:szCs w:val="20"/>
      <w:lang w:eastAsia="en-CA"/>
    </w:rPr>
  </w:style>
  <w:style w:type="paragraph" w:styleId="Footer">
    <w:name w:val="footer"/>
    <w:basedOn w:val="Normal"/>
    <w:link w:val="FooterChar"/>
    <w:uiPriority w:val="99"/>
    <w:unhideWhenUsed/>
    <w:rsid w:val="006940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407B"/>
    <w:rPr>
      <w:rFonts w:ascii="Trebuchet MS" w:hAnsi="Trebuchet MS" w:cs="Times New Roman"/>
      <w:sz w:val="24"/>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204">
      <w:bodyDiv w:val="1"/>
      <w:marLeft w:val="0"/>
      <w:marRight w:val="0"/>
      <w:marTop w:val="0"/>
      <w:marBottom w:val="0"/>
      <w:divBdr>
        <w:top w:val="none" w:sz="0" w:space="0" w:color="auto"/>
        <w:left w:val="none" w:sz="0" w:space="0" w:color="auto"/>
        <w:bottom w:val="none" w:sz="0" w:space="0" w:color="auto"/>
        <w:right w:val="none" w:sz="0" w:space="0" w:color="auto"/>
      </w:divBdr>
    </w:div>
    <w:div w:id="524364129">
      <w:bodyDiv w:val="1"/>
      <w:marLeft w:val="0"/>
      <w:marRight w:val="0"/>
      <w:marTop w:val="0"/>
      <w:marBottom w:val="0"/>
      <w:divBdr>
        <w:top w:val="none" w:sz="0" w:space="0" w:color="auto"/>
        <w:left w:val="none" w:sz="0" w:space="0" w:color="auto"/>
        <w:bottom w:val="none" w:sz="0" w:space="0" w:color="auto"/>
        <w:right w:val="none" w:sz="0" w:space="0" w:color="auto"/>
      </w:divBdr>
    </w:div>
    <w:div w:id="543832896">
      <w:bodyDiv w:val="1"/>
      <w:marLeft w:val="0"/>
      <w:marRight w:val="0"/>
      <w:marTop w:val="0"/>
      <w:marBottom w:val="0"/>
      <w:divBdr>
        <w:top w:val="none" w:sz="0" w:space="0" w:color="auto"/>
        <w:left w:val="none" w:sz="0" w:space="0" w:color="auto"/>
        <w:bottom w:val="none" w:sz="0" w:space="0" w:color="auto"/>
        <w:right w:val="none" w:sz="0" w:space="0" w:color="auto"/>
      </w:divBdr>
    </w:div>
    <w:div w:id="824009182">
      <w:bodyDiv w:val="1"/>
      <w:marLeft w:val="0"/>
      <w:marRight w:val="0"/>
      <w:marTop w:val="0"/>
      <w:marBottom w:val="0"/>
      <w:divBdr>
        <w:top w:val="none" w:sz="0" w:space="0" w:color="auto"/>
        <w:left w:val="none" w:sz="0" w:space="0" w:color="auto"/>
        <w:bottom w:val="none" w:sz="0" w:space="0" w:color="auto"/>
        <w:right w:val="none" w:sz="0" w:space="0" w:color="auto"/>
      </w:divBdr>
    </w:div>
    <w:div w:id="886917274">
      <w:bodyDiv w:val="1"/>
      <w:marLeft w:val="0"/>
      <w:marRight w:val="0"/>
      <w:marTop w:val="0"/>
      <w:marBottom w:val="0"/>
      <w:divBdr>
        <w:top w:val="none" w:sz="0" w:space="0" w:color="auto"/>
        <w:left w:val="none" w:sz="0" w:space="0" w:color="auto"/>
        <w:bottom w:val="none" w:sz="0" w:space="0" w:color="auto"/>
        <w:right w:val="none" w:sz="0" w:space="0" w:color="auto"/>
      </w:divBdr>
      <w:divsChild>
        <w:div w:id="1060593398">
          <w:marLeft w:val="0"/>
          <w:marRight w:val="0"/>
          <w:marTop w:val="240"/>
          <w:marBottom w:val="240"/>
          <w:divBdr>
            <w:top w:val="none" w:sz="0" w:space="0" w:color="auto"/>
            <w:left w:val="none" w:sz="0" w:space="0" w:color="auto"/>
            <w:bottom w:val="none" w:sz="0" w:space="0" w:color="auto"/>
            <w:right w:val="none" w:sz="0" w:space="0" w:color="auto"/>
          </w:divBdr>
        </w:div>
      </w:divsChild>
    </w:div>
    <w:div w:id="943684205">
      <w:bodyDiv w:val="1"/>
      <w:marLeft w:val="0"/>
      <w:marRight w:val="0"/>
      <w:marTop w:val="0"/>
      <w:marBottom w:val="0"/>
      <w:divBdr>
        <w:top w:val="none" w:sz="0" w:space="0" w:color="auto"/>
        <w:left w:val="none" w:sz="0" w:space="0" w:color="auto"/>
        <w:bottom w:val="none" w:sz="0" w:space="0" w:color="auto"/>
        <w:right w:val="none" w:sz="0" w:space="0" w:color="auto"/>
      </w:divBdr>
      <w:divsChild>
        <w:div w:id="1804421400">
          <w:marLeft w:val="0"/>
          <w:marRight w:val="0"/>
          <w:marTop w:val="0"/>
          <w:marBottom w:val="0"/>
          <w:divBdr>
            <w:top w:val="none" w:sz="0" w:space="0" w:color="auto"/>
            <w:left w:val="none" w:sz="0" w:space="0" w:color="auto"/>
            <w:bottom w:val="none" w:sz="0" w:space="0" w:color="auto"/>
            <w:right w:val="none" w:sz="0" w:space="0" w:color="auto"/>
          </w:divBdr>
        </w:div>
        <w:div w:id="1805736459">
          <w:marLeft w:val="0"/>
          <w:marRight w:val="0"/>
          <w:marTop w:val="0"/>
          <w:marBottom w:val="0"/>
          <w:divBdr>
            <w:top w:val="none" w:sz="0" w:space="0" w:color="auto"/>
            <w:left w:val="none" w:sz="0" w:space="0" w:color="auto"/>
            <w:bottom w:val="none" w:sz="0" w:space="0" w:color="auto"/>
            <w:right w:val="none" w:sz="0" w:space="0" w:color="auto"/>
          </w:divBdr>
        </w:div>
      </w:divsChild>
    </w:div>
    <w:div w:id="946044138">
      <w:bodyDiv w:val="1"/>
      <w:marLeft w:val="0"/>
      <w:marRight w:val="0"/>
      <w:marTop w:val="0"/>
      <w:marBottom w:val="0"/>
      <w:divBdr>
        <w:top w:val="none" w:sz="0" w:space="0" w:color="auto"/>
        <w:left w:val="none" w:sz="0" w:space="0" w:color="auto"/>
        <w:bottom w:val="none" w:sz="0" w:space="0" w:color="auto"/>
        <w:right w:val="none" w:sz="0" w:space="0" w:color="auto"/>
      </w:divBdr>
    </w:div>
    <w:div w:id="1051614287">
      <w:bodyDiv w:val="1"/>
      <w:marLeft w:val="0"/>
      <w:marRight w:val="0"/>
      <w:marTop w:val="0"/>
      <w:marBottom w:val="0"/>
      <w:divBdr>
        <w:top w:val="none" w:sz="0" w:space="0" w:color="auto"/>
        <w:left w:val="none" w:sz="0" w:space="0" w:color="auto"/>
        <w:bottom w:val="none" w:sz="0" w:space="0" w:color="auto"/>
        <w:right w:val="none" w:sz="0" w:space="0" w:color="auto"/>
      </w:divBdr>
    </w:div>
    <w:div w:id="1067730829">
      <w:bodyDiv w:val="1"/>
      <w:marLeft w:val="0"/>
      <w:marRight w:val="0"/>
      <w:marTop w:val="0"/>
      <w:marBottom w:val="0"/>
      <w:divBdr>
        <w:top w:val="none" w:sz="0" w:space="0" w:color="auto"/>
        <w:left w:val="none" w:sz="0" w:space="0" w:color="auto"/>
        <w:bottom w:val="none" w:sz="0" w:space="0" w:color="auto"/>
        <w:right w:val="none" w:sz="0" w:space="0" w:color="auto"/>
      </w:divBdr>
    </w:div>
    <w:div w:id="1392078232">
      <w:bodyDiv w:val="1"/>
      <w:marLeft w:val="0"/>
      <w:marRight w:val="0"/>
      <w:marTop w:val="0"/>
      <w:marBottom w:val="0"/>
      <w:divBdr>
        <w:top w:val="none" w:sz="0" w:space="0" w:color="auto"/>
        <w:left w:val="none" w:sz="0" w:space="0" w:color="auto"/>
        <w:bottom w:val="none" w:sz="0" w:space="0" w:color="auto"/>
        <w:right w:val="none" w:sz="0" w:space="0" w:color="auto"/>
      </w:divBdr>
    </w:div>
    <w:div w:id="1796214235">
      <w:bodyDiv w:val="1"/>
      <w:marLeft w:val="0"/>
      <w:marRight w:val="0"/>
      <w:marTop w:val="0"/>
      <w:marBottom w:val="0"/>
      <w:divBdr>
        <w:top w:val="none" w:sz="0" w:space="0" w:color="auto"/>
        <w:left w:val="none" w:sz="0" w:space="0" w:color="auto"/>
        <w:bottom w:val="none" w:sz="0" w:space="0" w:color="auto"/>
        <w:right w:val="none" w:sz="0" w:space="0" w:color="auto"/>
      </w:divBdr>
    </w:div>
    <w:div w:id="1997033260">
      <w:bodyDiv w:val="1"/>
      <w:marLeft w:val="0"/>
      <w:marRight w:val="0"/>
      <w:marTop w:val="0"/>
      <w:marBottom w:val="0"/>
      <w:divBdr>
        <w:top w:val="none" w:sz="0" w:space="0" w:color="auto"/>
        <w:left w:val="none" w:sz="0" w:space="0" w:color="auto"/>
        <w:bottom w:val="none" w:sz="0" w:space="0" w:color="auto"/>
        <w:right w:val="none" w:sz="0" w:space="0" w:color="auto"/>
      </w:divBdr>
      <w:divsChild>
        <w:div w:id="7641818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ndrewnordlund/bati-itao.github.io/tree/learningPathAnne/learning_path" TargetMode="External"/><Relationship Id="rId1" Type="http://schemas.openxmlformats.org/officeDocument/2006/relationships/hyperlink" Target="https://github.com/andrewnordlund/bati-itao.github.io/tree/learningPathAnne/learning_pat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support.microsoft.com/fr-fr/office/vid%C3%A9o-am%C3%A9liorer-l-accessibilit%C3%A9-des-e-mails-ebf3730a-18f8-4b57-81d1-730086231775?wt.mc_id=otc_accessibility_video_training%23id0ebbd%3Dtranscript" TargetMode="External"/><Relationship Id="rId18" Type="http://schemas.openxmlformats.org/officeDocument/2006/relationships/hyperlink" Target="https://support.microsoft.com/fr-fr/office/pour-rendre-vos-pr%C3%A9sentations-powerpoint-accessibles-aux-personnes-atteintes-d-un-handicap-6f7772b2-2f33-4bd2-8ca7-dae3b2b3ef25?ui=en-us&amp;rs=en-us&amp;ad=us" TargetMode="External"/><Relationship Id="rId26" Type="http://schemas.microsoft.com/office/2018/08/relationships/commentsExtensible" Target="commentsExtensible.xml"/><Relationship Id="rId39" Type="http://schemas.openxmlformats.org/officeDocument/2006/relationships/hyperlink" Target="https://www.accessibilityassociation.org/s/prepare-for-ads" TargetMode="External"/><Relationship Id="rId21" Type="http://schemas.openxmlformats.org/officeDocument/2006/relationships/hyperlink" Target="https://eliquotraining.com/training/course.php?cid=MSMW301" TargetMode="External"/><Relationship Id="rId34" Type="http://schemas.openxmlformats.org/officeDocument/2006/relationships/hyperlink" Target="https://eliquotraining.com/training/course.php?cid=FXPP401&amp;c=Foxit-PhantomPDF-Accessible-PDF-Forms-PDF-U-A-WCAG-2.1" TargetMode="External"/><Relationship Id="rId42" Type="http://schemas.openxmlformats.org/officeDocument/2006/relationships/hyperlink" Target="https://www.accessibilityassociation.org/resource/Ads_Boo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port.microsoft.com/fr-fr/office/rendre-vos-documents-excel-accessibles-aux-personnes-atteintes-d-un-handicap-6cc05fc5-1314-48b5-8eb3-683e49b3e593?ui=en-us&amp;rs=en-us&amp;ad=us" TargetMode="External"/><Relationship Id="rId29" Type="http://schemas.openxmlformats.org/officeDocument/2006/relationships/hyperlink" Target="https://www.foxit.com/fr/support/tutoria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fr-fr/office/vid%C3%A9os-de-formation-d-accessibilit%C3%A9-71572a1d-5656-4e01-8fce-53e35c3caaf4" TargetMode="External"/><Relationship Id="rId24" Type="http://schemas.microsoft.com/office/2011/relationships/commentsExtended" Target="commentsExtended.xml"/><Relationship Id="rId32" Type="http://schemas.openxmlformats.org/officeDocument/2006/relationships/hyperlink" Target="https://webaim.learn.usu.edu/?query=accessible%20documents" TargetMode="External"/><Relationship Id="rId37" Type="http://schemas.openxmlformats.org/officeDocument/2006/relationships/hyperlink" Target="https://www.accessibilityassociation.org/s/accessible-document-specialist" TargetMode="External"/><Relationship Id="rId40" Type="http://schemas.openxmlformats.org/officeDocument/2006/relationships/hyperlink" Target="https://www.accessibilityassociation.org/s/ads-frequently-asked-questions"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support.microsoft.com/fr-fr/office/vid%C3%A9o-v%C3%A9rifier-l-accessibilit%C3%A9-de-votre-document-9d660cba-1fcd-45ad-a9d1-c4f4b5eb5b7d?wt.mc_id=otc_accessibility_video_training" TargetMode="External"/><Relationship Id="rId23" Type="http://schemas.openxmlformats.org/officeDocument/2006/relationships/comments" Target="comments.xml"/><Relationship Id="rId28" Type="http://schemas.openxmlformats.org/officeDocument/2006/relationships/hyperlink" Target="https://www.foxit.com/fr/solution/accessibility/" TargetMode="External"/><Relationship Id="rId36" Type="http://schemas.openxmlformats.org/officeDocument/2006/relationships/hyperlink" Target="https://www.accessibilityassociation.org/s/accessible-document-specialist" TargetMode="External"/><Relationship Id="rId10" Type="http://schemas.openxmlformats.org/officeDocument/2006/relationships/endnotes" Target="endnotes.xml"/><Relationship Id="rId19" Type="http://schemas.openxmlformats.org/officeDocument/2006/relationships/hyperlink" Target="https://support.microsoft.com/fr-fr/office/vid%C3%A9o-cr%C3%A9er-des-diapositives-avec-un-ordre-de-lecture-accessible-794fc5da-f686-464d-8c29-1c6ab8515465" TargetMode="External"/><Relationship Id="rId31" Type="http://schemas.openxmlformats.org/officeDocument/2006/relationships/hyperlink" Target="https://webaim.org/techniques/foxi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fr-fr/office/rendre-vos-documents-word-accessibles-aux-personnes-atteintes-d-un-handicap-d9bf3683-87ac-47ea-b91a-78dcacb3c66d?ui=en-us&amp;rs=en-us&amp;ad=us" TargetMode="External"/><Relationship Id="rId22" Type="http://schemas.openxmlformats.org/officeDocument/2006/relationships/hyperlink" Target="https://eliquotraining.com/training/course.php?cid=MSEP301&amp;c=Accessible-Microsoft-Excel-and-PowerPoint-Documents" TargetMode="External"/><Relationship Id="rId27" Type="http://schemas.openxmlformats.org/officeDocument/2006/relationships/hyperlink" Target="https://github.com/andrewnordlund/bati-itao.github.io/blob/df4ed22333531c2db5fa84710096769bcd8562ae/learning_path/RFP%20-%20Word%20a11y%20-%20FR.docx" TargetMode="External"/><Relationship Id="rId30" Type="http://schemas.openxmlformats.org/officeDocument/2006/relationships/hyperlink" Target="https://www.foxit.com/fr/resources/webinar.html?open=section-508-compliant-pdfs-1" TargetMode="External"/><Relationship Id="rId35" Type="http://schemas.openxmlformats.org/officeDocument/2006/relationships/hyperlink" Target="https://dialogue/grp/BU6206833/Compliance/ICT%20Audit%20Reference%20Material/PDF_Audit_Procedure.docx" TargetMode="External"/><Relationship Id="rId43" Type="http://schemas.openxmlformats.org/officeDocument/2006/relationships/hyperlink" Target="https://www.accessibilityassociation.org/s/accessible-document-specialis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upport.microsoft.com/fr-fr/office/rendre-votre-e-mail-outlook-accessible-aux-personnes-atteintes-d-un-handicap-71ce71f4-7b15-4b7a-a2e3-cf91721bbacb?ui=en-us&amp;rs=en-us&amp;ad=us" TargetMode="External"/><Relationship Id="rId17" Type="http://schemas.openxmlformats.org/officeDocument/2006/relationships/hyperlink" Target="https://support.microsoft.com/fr-fr/office/vid%C3%A9o-partir-d-un-mod%C3%A8le-excel-accessible-918db751-1585-41c5-9ddf-5d7a0915afaf" TargetMode="External"/><Relationship Id="rId25" Type="http://schemas.microsoft.com/office/2016/09/relationships/commentsIds" Target="commentsIds.xml"/><Relationship Id="rId33" Type="http://schemas.openxmlformats.org/officeDocument/2006/relationships/hyperlink" Target="http://www.w3.org/WAI/WCAG21/Techniques/" TargetMode="External"/><Relationship Id="rId38" Type="http://schemas.openxmlformats.org/officeDocument/2006/relationships/hyperlink" Target="https://www.accessibilityassociation.org/s/certification-guide" TargetMode="External"/><Relationship Id="rId46" Type="http://schemas.openxmlformats.org/officeDocument/2006/relationships/theme" Target="theme/theme1.xml"/><Relationship Id="rId20" Type="http://schemas.openxmlformats.org/officeDocument/2006/relationships/hyperlink" Target="https://www.w3.org/TR/WCAG21/" TargetMode="External"/><Relationship Id="rId41" Type="http://schemas.openxmlformats.org/officeDocument/2006/relationships/hyperlink" Target="https://www.accessibilityassociation.org/s/accessible-document-specialist-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112CA966BC554792FFF4AE35AEB58A" ma:contentTypeVersion="13" ma:contentTypeDescription="Create a new document." ma:contentTypeScope="" ma:versionID="26272b47b0474fed884f4de74f1db066">
  <xsd:schema xmlns:xsd="http://www.w3.org/2001/XMLSchema" xmlns:xs="http://www.w3.org/2001/XMLSchema" xmlns:p="http://schemas.microsoft.com/office/2006/metadata/properties" xmlns:ns1="http://schemas.microsoft.com/sharepoint/v3" xmlns:ns3="ee3cad0c-b1c1-4256-b334-203fc9e4ada6" xmlns:ns4="69566190-8a3f-4add-8734-afeba7452c9e" targetNamespace="http://schemas.microsoft.com/office/2006/metadata/properties" ma:root="true" ma:fieldsID="63159945f5cc59e43a5fc76975eb7569" ns1:_="" ns3:_="" ns4:_="">
    <xsd:import namespace="http://schemas.microsoft.com/sharepoint/v3"/>
    <xsd:import namespace="ee3cad0c-b1c1-4256-b334-203fc9e4ada6"/>
    <xsd:import namespace="69566190-8a3f-4add-8734-afeba7452c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cad0c-b1c1-4256-b334-203fc9e4a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566190-8a3f-4add-8734-afeba7452c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A2EDD0-4573-4F01-9F3E-53250F56F7AA}">
  <ds:schemaRefs>
    <ds:schemaRef ds:uri="http://schemas.openxmlformats.org/officeDocument/2006/bibliography"/>
  </ds:schemaRefs>
</ds:datastoreItem>
</file>

<file path=customXml/itemProps2.xml><?xml version="1.0" encoding="utf-8"?>
<ds:datastoreItem xmlns:ds="http://schemas.openxmlformats.org/officeDocument/2006/customXml" ds:itemID="{46EEE329-421D-46F1-92CF-2AA44E4DE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3cad0c-b1c1-4256-b334-203fc9e4ada6"/>
    <ds:schemaRef ds:uri="69566190-8a3f-4add-8734-afeba7452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A7CB5-1113-4FDA-99E7-64049C7F04D0}">
  <ds:schemaRefs>
    <ds:schemaRef ds:uri="http://schemas.microsoft.com/sharepoint/v3/contenttype/forms"/>
  </ds:schemaRefs>
</ds:datastoreItem>
</file>

<file path=customXml/itemProps4.xml><?xml version="1.0" encoding="utf-8"?>
<ds:datastoreItem xmlns:ds="http://schemas.openxmlformats.org/officeDocument/2006/customXml" ds:itemID="{20A228C2-DFC9-4120-92CF-DE53C850808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2694</Words>
  <Characters>15362</Characters>
  <Application>Microsoft Office Word</Application>
  <DocSecurity>0</DocSecurity>
  <Lines>128</Lines>
  <Paragraphs>36</Paragraphs>
  <ScaleCrop>false</ScaleCrop>
  <HeadingPairs>
    <vt:vector size="6" baseType="variant">
      <vt:variant>
        <vt:lpstr>Title</vt:lpstr>
      </vt:variant>
      <vt:variant>
        <vt:i4>1</vt:i4>
      </vt:variant>
      <vt:variant>
        <vt:lpstr>Headings</vt:lpstr>
      </vt:variant>
      <vt:variant>
        <vt:i4>5</vt:i4>
      </vt:variant>
      <vt:variant>
        <vt:lpstr>Titre</vt:lpstr>
      </vt:variant>
      <vt:variant>
        <vt:i4>1</vt:i4>
      </vt:variant>
    </vt:vector>
  </HeadingPairs>
  <TitlesOfParts>
    <vt:vector size="7" baseType="lpstr">
      <vt:lpstr/>
      <vt:lpstr>Parcours d’apprentissage pour les vérificateurs de l’accessibilité des documents</vt:lpstr>
      <vt:lpstr>    BLOC A. Apprentissage de base sur les documents Microsoft accessibles</vt:lpstr>
      <vt:lpstr>    BLOC B. Apprentissage de niveau intermédiaire sur les documents Microsoft access</vt:lpstr>
      <vt:lpstr>    BLOC C. Principes de base des documents PDF accessibles</vt:lpstr>
      <vt:lpstr>    BLOC D. Acquérir des connaissances de niveau intermédiaire sur les documents PDF</vt: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Anne G [NC]</dc:creator>
  <cp:keywords/>
  <dc:description/>
  <cp:lastModifiedBy>Simard, Anne G [NC]</cp:lastModifiedBy>
  <cp:revision>13</cp:revision>
  <cp:lastPrinted>2022-06-15T21:35:00Z</cp:lastPrinted>
  <dcterms:created xsi:type="dcterms:W3CDTF">2022-06-07T18:03:00Z</dcterms:created>
  <dcterms:modified xsi:type="dcterms:W3CDTF">2022-06-23T19:29:00Z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0x01010019112CA966BC554792FFF4AE35AEB58A</vt:lpwstr>
  </property>
</Properties>
</file>