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Calibri" w:cs="Calibri" w:eastAsia="Calibri" w:hAnsi="Calibri"/>
          <w:b/>
          <w:bCs/>
          <w:color w:val="1F3864"/>
          <w:sz w:val="26"/>
          <w:szCs w:val="26"/>
        </w:rPr>
        <w:t xml:space="preserve">ANDREW MAKHIJANI</w:t>
      </w:r>
    </w:p>
    <w:p>
      <w:pPr>
        <w:spacing w:after="60" w:before="0"/>
        <w:jc w:val="center"/>
      </w:pPr>
      <w:r>
        <w:rPr>
          <w:rFonts w:ascii="Calibri" w:cs="Calibri" w:eastAsia="Calibri" w:hAnsi="Calibri"/>
          <w:sz w:val="18"/>
          <w:szCs w:val="18"/>
        </w:rPr>
        <w:t xml:space="preserve">Toronto, ON  </w:t>
      </w:r>
      <w:r>
        <w:rPr>
          <w:rFonts w:ascii="Calibri" w:cs="Calibri" w:eastAsia="Calibri" w:hAnsi="Calibri"/>
          <w:color w:val="888888"/>
          <w:sz w:val="18"/>
          <w:szCs w:val="18"/>
        </w:rPr>
        <w:t xml:space="preserve">|  </w:t>
      </w:r>
      <w:r>
        <w:rPr>
          <w:rFonts w:ascii="Calibri" w:cs="Calibri" w:eastAsia="Calibri" w:hAnsi="Calibri"/>
          <w:sz w:val="18"/>
          <w:szCs w:val="18"/>
        </w:rPr>
        <w:t xml:space="preserve">647-904-8552  </w:t>
      </w:r>
      <w:r>
        <w:rPr>
          <w:rFonts w:ascii="Calibri" w:cs="Calibri" w:eastAsia="Calibri" w:hAnsi="Calibri"/>
          <w:color w:val="888888"/>
          <w:sz w:val="18"/>
          <w:szCs w:val="18"/>
        </w:rPr>
        <w:t xml:space="preserve">|  </w:t>
      </w:r>
      <w:r>
        <w:rPr>
          <w:rFonts w:ascii="Calibri" w:cs="Calibri" w:eastAsia="Calibri" w:hAnsi="Calibri"/>
          <w:sz w:val="18"/>
          <w:szCs w:val="18"/>
        </w:rPr>
        <w:t xml:space="preserve">makhijaniandrew@gmail.com  </w:t>
      </w:r>
      <w:r>
        <w:rPr>
          <w:rFonts w:ascii="Calibri" w:cs="Calibri" w:eastAsia="Calibri" w:hAnsi="Calibri"/>
          <w:color w:val="888888"/>
          <w:sz w:val="18"/>
          <w:szCs w:val="18"/>
        </w:rPr>
        <w:t xml:space="preserve">|  </w:t>
      </w:r>
      <w:r>
        <w:rPr>
          <w:rFonts w:ascii="Calibri" w:cs="Calibri" w:eastAsia="Calibri" w:hAnsi="Calibri"/>
          <w:sz w:val="18"/>
          <w:szCs w:val="18"/>
        </w:rPr>
        <w:t xml:space="preserve">linkedin.com/in/andrewmakhijani  </w:t>
      </w:r>
      <w:r>
        <w:rPr>
          <w:rFonts w:ascii="Calibri" w:cs="Calibri" w:eastAsia="Calibri" w:hAnsi="Calibri"/>
          <w:color w:val="888888"/>
          <w:sz w:val="18"/>
          <w:szCs w:val="18"/>
        </w:rPr>
        <w:t xml:space="preserve">|  </w:t>
      </w:r>
      <w:r>
        <w:rPr>
          <w:rFonts w:ascii="Calibri" w:cs="Calibri" w:eastAsia="Calibri" w:hAnsi="Calibri"/>
          <w:sz w:val="18"/>
          <w:szCs w:val="18"/>
        </w:rPr>
        <w:t xml:space="preserve">github.com/andrewomm</w:t>
      </w:r>
    </w:p>
    <w:p>
      <w:pPr>
        <w:pBdr>
          <w:bottom w:val="single" w:color="2E5FA3" w:sz="4" w:space="1"/>
        </w:pBdr>
        <w:spacing w:after="30" w:before="100"/>
      </w:pPr>
      <w:r>
        <w:rPr>
          <w:rFonts w:ascii="Calibri" w:cs="Calibri" w:eastAsia="Calibri" w:hAnsi="Calibri"/>
          <w:b/>
          <w:bCs/>
          <w:color w:val="1F3864"/>
          <w:sz w:val="19"/>
          <w:szCs w:val="19"/>
        </w:rPr>
        <w:t xml:space="preserve">PROFESSIONAL SUMMARY</w:t>
      </w:r>
    </w:p>
    <w:p>
      <w:pPr>
        <w:spacing w:after="40" w:before="40"/>
      </w:pPr>
      <w:r>
        <w:rPr>
          <w:rFonts w:ascii="Calibri" w:cs="Calibri" w:eastAsia="Calibri" w:hAnsi="Calibri"/>
          <w:sz w:val="18"/>
          <w:szCs w:val="18"/>
        </w:rPr>
        <w:t xml:space="preserve">Applied AI Solutions graduate student at George Brown College with two live, deployed projects built end to end: ScanWise, a React Native barcode scanner app with a custom nutrition scoring algorithm, and GameVibe, a React Native app mapping Toronto 2026 FIFA World Cup venues and watch spots. Three years of professional experience at Avison Young in data reporting, CRM management, marketing package production, and direct collaboration with an internal RPA/automation team. Transitioning into AI and data roles with practical development experience and a strong business operations foundation. Authorized to work in Canada on a co-op study permit.</w:t>
      </w:r>
    </w:p>
    <w:p>
      <w:pPr>
        <w:pBdr>
          <w:bottom w:val="single" w:color="2E5FA3" w:sz="4" w:space="1"/>
        </w:pBdr>
        <w:spacing w:after="30" w:before="100"/>
      </w:pPr>
      <w:r>
        <w:rPr>
          <w:rFonts w:ascii="Calibri" w:cs="Calibri" w:eastAsia="Calibri" w:hAnsi="Calibri"/>
          <w:b/>
          <w:bCs/>
          <w:color w:val="1F3864"/>
          <w:sz w:val="19"/>
          <w:szCs w:val="19"/>
        </w:rPr>
        <w:t xml:space="preserve">TECHNICAL SKILLS</w:t>
      </w:r>
    </w:p>
    <w:p>
      <w:pPr>
        <w:spacing w:after="10" w:before="30"/>
      </w:pPr>
      <w:r>
        <w:rPr>
          <w:rFonts w:ascii="Calibri" w:cs="Calibri" w:eastAsia="Calibri" w:hAnsi="Calibri"/>
          <w:b/>
          <w:bCs/>
          <w:sz w:val="18"/>
          <w:szCs w:val="18"/>
        </w:rPr>
        <w:t xml:space="preserve">Business Analysis:  </w:t>
      </w:r>
      <w:r>
        <w:rPr>
          <w:rFonts w:ascii="Calibri" w:cs="Calibri" w:eastAsia="Calibri" w:hAnsi="Calibri"/>
          <w:sz w:val="18"/>
          <w:szCs w:val="18"/>
        </w:rPr>
        <w:t xml:space="preserve">Requirements gathering, process mapping, workflow automation, RPA collaboration, stakeholder management, Agile (familiar), SOP documentation</w:t>
      </w:r>
    </w:p>
    <w:p>
      <w:pPr>
        <w:spacing w:after="10" w:before="10"/>
      </w:pPr>
      <w:r>
        <w:rPr>
          <w:rFonts w:ascii="Calibri" w:cs="Calibri" w:eastAsia="Calibri" w:hAnsi="Calibri"/>
          <w:b/>
          <w:bCs/>
          <w:sz w:val="18"/>
          <w:szCs w:val="18"/>
        </w:rPr>
        <w:t xml:space="preserve">Data &amp; Reporting:  </w:t>
      </w:r>
      <w:r>
        <w:rPr>
          <w:rFonts w:ascii="Calibri" w:cs="Calibri" w:eastAsia="Calibri" w:hAnsi="Calibri"/>
          <w:sz w:val="18"/>
          <w:szCs w:val="18"/>
        </w:rPr>
        <w:t xml:space="preserve">Excel (advanced), Google Sheets, CoStar, MLS, CRM (VTS), structured reporting, data entry QA, Python (coursework)</w:t>
      </w:r>
    </w:p>
    <w:p>
      <w:pPr>
        <w:spacing w:after="10" w:before="10"/>
      </w:pPr>
      <w:r>
        <w:rPr>
          <w:rFonts w:ascii="Calibri" w:cs="Calibri" w:eastAsia="Calibri" w:hAnsi="Calibri"/>
          <w:b/>
          <w:bCs/>
          <w:sz w:val="18"/>
          <w:szCs w:val="18"/>
        </w:rPr>
        <w:t xml:space="preserve">Languages &amp; Tools:  </w:t>
      </w:r>
      <w:r>
        <w:rPr>
          <w:rFonts w:ascii="Calibri" w:cs="Calibri" w:eastAsia="Calibri" w:hAnsi="Calibri"/>
          <w:sz w:val="18"/>
          <w:szCs w:val="18"/>
        </w:rPr>
        <w:t xml:space="preserve">JavaScript, React Native, React, Git/GitHub, REST APIs, VS Code, Figma</w:t>
      </w:r>
    </w:p>
    <w:p>
      <w:pPr>
        <w:spacing w:after="10" w:before="10"/>
      </w:pPr>
      <w:r>
        <w:rPr>
          <w:rFonts w:ascii="Calibri" w:cs="Calibri" w:eastAsia="Calibri" w:hAnsi="Calibri"/>
          <w:b/>
          <w:bCs/>
          <w:sz w:val="18"/>
          <w:szCs w:val="18"/>
        </w:rPr>
        <w:t xml:space="preserve">Design &amp; Comms:  </w:t>
      </w:r>
      <w:r>
        <w:rPr>
          <w:rFonts w:ascii="Calibri" w:cs="Calibri" w:eastAsia="Calibri" w:hAnsi="Calibri"/>
          <w:sz w:val="18"/>
          <w:szCs w:val="18"/>
        </w:rPr>
        <w:t xml:space="preserve">Adobe Creative Suite, Figma, PowerPoint, Word, technical writing, client-ready presentation design</w:t>
      </w:r>
    </w:p>
    <w:p>
      <w:pPr>
        <w:pBdr>
          <w:bottom w:val="single" w:color="2E5FA3" w:sz="4" w:space="1"/>
        </w:pBdr>
        <w:spacing w:after="30" w:before="100"/>
      </w:pPr>
      <w:r>
        <w:rPr>
          <w:rFonts w:ascii="Calibri" w:cs="Calibri" w:eastAsia="Calibri" w:hAnsi="Calibri"/>
          <w:b/>
          <w:bCs/>
          <w:color w:val="1F3864"/>
          <w:sz w:val="19"/>
          <w:szCs w:val="19"/>
        </w:rPr>
        <w:t xml:space="preserve">PROJECTS</w:t>
      </w:r>
    </w:p>
    <w:p>
      <w:pPr>
        <w:spacing w:after="10" w:before="80"/>
      </w:pPr>
      <w:r>
        <w:rPr>
          <w:rFonts w:ascii="Calibri" w:cs="Calibri" w:eastAsia="Calibri" w:hAnsi="Calibri"/>
          <w:b/>
          <w:bCs/>
          <w:sz w:val="18"/>
          <w:szCs w:val="18"/>
        </w:rPr>
        <w:t xml:space="preserve">ScanWise — Nutrition Barcode Scanner &amp; Health Grading App</w:t>
      </w:r>
      <w:r>
        <w:rPr>
          <w:rFonts w:ascii="Calibri" w:cs="Calibri" w:eastAsia="Calibri" w:hAnsi="Calibri"/>
          <w:color w:val="888888"/>
          <w:sz w:val="18"/>
          <w:szCs w:val="18"/>
        </w:rPr>
        <w:t xml:space="preserve">  —  </w:t>
      </w:r>
      <w:r>
        <w:rPr>
          <w:rFonts w:ascii="Calibri" w:cs="Calibri" w:eastAsia="Calibri" w:hAnsi="Calibri"/>
          <w:i/>
          <w:iCs/>
          <w:sz w:val="18"/>
          <w:szCs w:val="18"/>
        </w:rPr>
        <w:t xml:space="preserve">React Native · Expo · Open Food Facts API · Git</w:t>
      </w:r>
      <w:r>
        <w:rPr>
          <w:rFonts w:ascii="Calibri" w:cs="Calibri" w:eastAsia="Calibri" w:hAnsi="Calibri"/>
          <w:color w:val="666666"/>
          <w:sz w:val="17"/>
          <w:szCs w:val="17"/>
        </w:rPr>
        <w:t xml:space="preserve">  |  Solo, 2025–2026</w:t>
      </w:r>
    </w:p>
    <w:p>
      <w:pPr>
        <w:pStyle w:val="ListParagraph"/>
        <w:numPr>
          <w:ilvl w:val="0"/>
          <w:numId w:val="2"/>
        </w:numPr>
        <w:spacing w:after="10" w:before="10"/>
      </w:pPr>
      <w:r>
        <w:rPr>
          <w:rFonts w:ascii="Calibri" w:cs="Calibri" w:eastAsia="Calibri" w:hAnsi="Calibri"/>
          <w:sz w:val="18"/>
          <w:szCs w:val="18"/>
        </w:rPr>
        <w:t xml:space="preserve">Designed and developed a fully functional cross-platform mobile app that scans product barcodes, retrieves live nutrition data from the Open Food Facts API, and grades items using a custom scoring algorithm built around macros, additives, and caloric density. Runs on device; available to demo.</w:t>
      </w:r>
    </w:p>
    <w:p>
      <w:pPr>
        <w:pStyle w:val="ListParagraph"/>
        <w:numPr>
          <w:ilvl w:val="0"/>
          <w:numId w:val="2"/>
        </w:numPr>
        <w:spacing w:after="10" w:before="10"/>
      </w:pPr>
      <w:r>
        <w:rPr>
          <w:rFonts w:ascii="Calibri" w:cs="Calibri" w:eastAsia="Calibri" w:hAnsi="Calibri"/>
          <w:sz w:val="18"/>
          <w:szCs w:val="18"/>
        </w:rPr>
        <w:t xml:space="preserve">Architected a modular React Native component library with a mobile-first UI; managed the full codebase in Git using a feature-branch workflow throughout development.</w:t>
      </w:r>
    </w:p>
    <w:p>
      <w:pPr>
        <w:pStyle w:val="ListParagraph"/>
        <w:numPr>
          <w:ilvl w:val="0"/>
          <w:numId w:val="2"/>
        </w:numPr>
        <w:spacing w:after="10" w:before="10"/>
      </w:pPr>
      <w:r>
        <w:rPr>
          <w:rFonts w:ascii="Calibri" w:cs="Calibri" w:eastAsia="Calibri" w:hAnsi="Calibri"/>
          <w:sz w:val="18"/>
          <w:szCs w:val="18"/>
        </w:rPr>
        <w:t xml:space="preserve">Integrated LLM-assisted development (Claude, ChatGPT) as a core part of the build process for debugging, code generation, and product decision-making as a core part of the process, not as a shortcut.</w:t>
      </w:r>
    </w:p>
    <w:p>
      <w:pPr>
        <w:spacing w:after="10" w:before="80"/>
      </w:pPr>
      <w:r>
        <w:rPr>
          <w:rFonts w:ascii="Calibri" w:cs="Calibri" w:eastAsia="Calibri" w:hAnsi="Calibri"/>
          <w:b/>
          <w:bCs/>
          <w:sz w:val="18"/>
          <w:szCs w:val="18"/>
        </w:rPr>
        <w:t xml:space="preserve">GameVibe — World Cup Fan Experience App</w:t>
      </w:r>
      <w:r>
        <w:rPr>
          <w:rFonts w:ascii="Calibri" w:cs="Calibri" w:eastAsia="Calibri" w:hAnsi="Calibri"/>
          <w:color w:val="888888"/>
          <w:sz w:val="18"/>
          <w:szCs w:val="18"/>
        </w:rPr>
        <w:t xml:space="preserve">  —  </w:t>
      </w:r>
      <w:r>
        <w:rPr>
          <w:rFonts w:ascii="Calibri" w:cs="Calibri" w:eastAsia="Calibri" w:hAnsi="Calibri"/>
          <w:i/>
          <w:iCs/>
          <w:sz w:val="18"/>
          <w:szCs w:val="18"/>
        </w:rPr>
        <w:t xml:space="preserve">React · Tailwind CSS · Leaflet.js · Lovable AI · Git/GitHub</w:t>
      </w:r>
      <w:r>
        <w:rPr>
          <w:rFonts w:ascii="Calibri" w:cs="Calibri" w:eastAsia="Calibri" w:hAnsi="Calibri"/>
          <w:color w:val="666666"/>
          <w:sz w:val="17"/>
          <w:szCs w:val="17"/>
        </w:rPr>
        <w:t xml:space="preserve">  |  Solo, 2026  |  Live</w:t>
      </w:r>
    </w:p>
    <w:p>
      <w:pPr>
        <w:pStyle w:val="ListParagraph"/>
        <w:numPr>
          <w:ilvl w:val="0"/>
          <w:numId w:val="2"/>
        </w:numPr>
        <w:spacing w:after="10" w:before="10"/>
      </w:pPr>
      <w:r>
        <w:rPr>
          <w:rFonts w:ascii="Calibri" w:cs="Calibri" w:eastAsia="Calibri" w:hAnsi="Calibri"/>
          <w:sz w:val="18"/>
          <w:szCs w:val="18"/>
        </w:rPr>
        <w:t xml:space="preserve">Delivered a deployed, responsive web application enabling FIFA World Cup fans to discover 10+ Toronto venues and match schedules via an interactive Leaflet.js map with custom markers and neighbourhood filters.</w:t>
      </w:r>
    </w:p>
    <w:p>
      <w:pPr>
        <w:pStyle w:val="ListParagraph"/>
        <w:numPr>
          <w:ilvl w:val="0"/>
          <w:numId w:val="2"/>
        </w:numPr>
        <w:spacing w:after="10" w:before="10"/>
      </w:pPr>
      <w:r>
        <w:rPr>
          <w:rFonts w:ascii="Calibri" w:cs="Calibri" w:eastAsia="Calibri" w:hAnsi="Calibri"/>
          <w:sz w:val="18"/>
          <w:szCs w:val="18"/>
        </w:rPr>
        <w:t xml:space="preserve">Defined product scope, curated and structured all venue and schedule data, and designed a reusable React component library with a cohesive Tailwind CSS design system, managing the full project lifecycle independently.</w:t>
      </w:r>
    </w:p>
    <w:p>
      <w:pPr>
        <w:pStyle w:val="ListParagraph"/>
        <w:numPr>
          <w:ilvl w:val="0"/>
          <w:numId w:val="2"/>
        </w:numPr>
        <w:spacing w:after="10" w:before="10"/>
      </w:pPr>
      <w:r>
        <w:rPr>
          <w:rFonts w:ascii="Calibri" w:cs="Calibri" w:eastAsia="Calibri" w:hAnsi="Calibri"/>
          <w:sz w:val="18"/>
          <w:szCs w:val="18"/>
        </w:rPr>
        <w:t xml:space="preserve">Scaffolded initial build with Lovable AI, then rewrote core components by hand to meet quality and architecture standards; versioned throughout on GitHub.</w:t>
      </w:r>
    </w:p>
    <w:p>
      <w:pPr>
        <w:pBdr>
          <w:bottom w:val="single" w:color="2E5FA3" w:sz="4" w:space="1"/>
        </w:pBdr>
        <w:spacing w:after="30" w:before="100"/>
      </w:pPr>
      <w:r>
        <w:rPr>
          <w:rFonts w:ascii="Calibri" w:cs="Calibri" w:eastAsia="Calibri" w:hAnsi="Calibri"/>
          <w:b/>
          <w:bCs/>
          <w:color w:val="1F3864"/>
          <w:sz w:val="19"/>
          <w:szCs w:val="19"/>
        </w:rPr>
        <w:t xml:space="preserve">WORK EXPERIENCE</w:t>
      </w:r>
    </w:p>
    <w:p>
      <w:pPr>
        <w:tabs>
          <w:tab w:val="right" w:pos="9026"/>
        </w:tabs>
        <w:spacing w:after="10" w:before="80"/>
      </w:pPr>
      <w:r>
        <w:rPr>
          <w:rFonts w:ascii="Calibri" w:cs="Calibri" w:eastAsia="Calibri" w:hAnsi="Calibri"/>
          <w:b/>
          <w:bCs/>
          <w:sz w:val="18"/>
          <w:szCs w:val="18"/>
        </w:rPr>
        <w:t xml:space="preserve">Client Services Coordinator</w:t>
      </w:r>
      <w:r>
        <w:rPr>
          <w:rFonts w:ascii="Calibri" w:cs="Calibri" w:eastAsia="Calibri" w:hAnsi="Calibri"/>
          <w:color w:val="666666"/>
          <w:sz w:val="18"/>
          <w:szCs w:val="18"/>
        </w:rPr>
        <w:t xml:space="preserve">  ·  </w:t>
      </w:r>
      <w:r>
        <w:rPr>
          <w:rFonts w:ascii="Calibri" w:cs="Calibri" w:eastAsia="Calibri" w:hAnsi="Calibri"/>
          <w:i/>
          <w:iCs/>
          <w:sz w:val="18"/>
          <w:szCs w:val="18"/>
        </w:rPr>
        <w:t xml:space="preserve">Avison Young</w:t>
      </w:r>
      <w:r>
        <w:rPr>
          <w:rFonts w:ascii="Calibri" w:cs="Calibri" w:eastAsia="Calibri" w:hAnsi="Calibri"/>
          <w:color w:val="555555"/>
          <w:sz w:val="17"/>
          <w:szCs w:val="17"/>
        </w:rPr>
        <w:t xml:space="preserve">	Oct 2021 – Jan 2025  |  Toronto, ON</w:t>
      </w:r>
    </w:p>
    <w:p>
      <w:pPr>
        <w:pStyle w:val="ListParagraph"/>
        <w:numPr>
          <w:ilvl w:val="0"/>
          <w:numId w:val="2"/>
        </w:numPr>
        <w:spacing w:after="10" w:before="10"/>
      </w:pPr>
      <w:r>
        <w:rPr>
          <w:rFonts w:ascii="Calibri" w:cs="Calibri" w:eastAsia="Calibri" w:hAnsi="Calibri"/>
          <w:sz w:val="18"/>
          <w:szCs w:val="18"/>
        </w:rPr>
        <w:t xml:space="preserve">Collaborated with an internal RPA/automation team to streamline a recurring weekly availability report, eliminating hours of manual preparation and improving delivery consistency for a 15+ broker audience.</w:t>
      </w:r>
    </w:p>
    <w:p>
      <w:pPr>
        <w:pStyle w:val="ListParagraph"/>
        <w:numPr>
          <w:ilvl w:val="0"/>
          <w:numId w:val="2"/>
        </w:numPr>
        <w:spacing w:after="10" w:before="10"/>
      </w:pPr>
      <w:r>
        <w:rPr>
          <w:rFonts w:ascii="Calibri" w:cs="Calibri" w:eastAsia="Calibri" w:hAnsi="Calibri"/>
          <w:sz w:val="18"/>
          <w:szCs w:val="18"/>
        </w:rPr>
        <w:t xml:space="preserve">Developed and delivered 80+ client-facing packages including marketing materials, lease proposals, pitch decks, and market research reports by synthesizing CoStar, MLS, and proprietary data under deal-cycle deadlines.</w:t>
      </w:r>
    </w:p>
    <w:p>
      <w:pPr>
        <w:pStyle w:val="ListParagraph"/>
        <w:numPr>
          <w:ilvl w:val="0"/>
          <w:numId w:val="2"/>
        </w:numPr>
        <w:spacing w:after="10" w:before="10"/>
      </w:pPr>
      <w:r>
        <w:rPr>
          <w:rFonts w:ascii="Calibri" w:cs="Calibri" w:eastAsia="Calibri" w:hAnsi="Calibri"/>
          <w:sz w:val="18"/>
          <w:szCs w:val="18"/>
        </w:rPr>
        <w:t xml:space="preserve">Introduced AI-assisted drafting tools to accelerate first-pass report and presentation creation, reducing turnaround time on recurring deliverables after team adoption.</w:t>
      </w:r>
    </w:p>
    <w:p>
      <w:pPr>
        <w:pStyle w:val="ListParagraph"/>
        <w:numPr>
          <w:ilvl w:val="0"/>
          <w:numId w:val="2"/>
        </w:numPr>
        <w:spacing w:after="10" w:before="10"/>
      </w:pPr>
      <w:r>
        <w:rPr>
          <w:rFonts w:ascii="Calibri" w:cs="Calibri" w:eastAsia="Calibri" w:hAnsi="Calibri"/>
          <w:sz w:val="18"/>
          <w:szCs w:val="18"/>
        </w:rPr>
        <w:t xml:space="preserve">Maintained CRM data integrity (VTS) through regular audits and quality checks; generated structured pipeline reports and availability summaries relied on in weekly stakeholder reviews.</w:t>
      </w:r>
    </w:p>
    <w:p>
      <w:pPr>
        <w:tabs>
          <w:tab w:val="right" w:pos="9026"/>
        </w:tabs>
        <w:spacing w:after="10" w:before="80"/>
      </w:pPr>
      <w:r>
        <w:rPr>
          <w:rFonts w:ascii="Calibri" w:cs="Calibri" w:eastAsia="Calibri" w:hAnsi="Calibri"/>
          <w:b/>
          <w:bCs/>
          <w:sz w:val="18"/>
          <w:szCs w:val="18"/>
        </w:rPr>
        <w:t xml:space="preserve">Server / Team Lead</w:t>
      </w:r>
      <w:r>
        <w:rPr>
          <w:rFonts w:ascii="Calibri" w:cs="Calibri" w:eastAsia="Calibri" w:hAnsi="Calibri"/>
          <w:color w:val="666666"/>
          <w:sz w:val="18"/>
          <w:szCs w:val="18"/>
        </w:rPr>
        <w:t xml:space="preserve">  ·  </w:t>
      </w:r>
      <w:r>
        <w:rPr>
          <w:rFonts w:ascii="Calibri" w:cs="Calibri" w:eastAsia="Calibri" w:hAnsi="Calibri"/>
          <w:i/>
          <w:iCs/>
          <w:sz w:val="18"/>
          <w:szCs w:val="18"/>
        </w:rPr>
        <w:t xml:space="preserve">Upper Deck Sports Bar &amp; Grill</w:t>
      </w:r>
      <w:r>
        <w:rPr>
          <w:rFonts w:ascii="Calibri" w:cs="Calibri" w:eastAsia="Calibri" w:hAnsi="Calibri"/>
          <w:color w:val="555555"/>
          <w:sz w:val="17"/>
          <w:szCs w:val="17"/>
        </w:rPr>
        <w:t xml:space="preserve">	2019 – 2020  |  Toronto, ON</w:t>
      </w:r>
    </w:p>
    <w:p>
      <w:pPr>
        <w:pStyle w:val="ListParagraph"/>
        <w:numPr>
          <w:ilvl w:val="0"/>
          <w:numId w:val="2"/>
        </w:numPr>
        <w:spacing w:after="10" w:before="10"/>
      </w:pPr>
      <w:r>
        <w:rPr>
          <w:rFonts w:ascii="Calibri" w:cs="Calibri" w:eastAsia="Calibri" w:hAnsi="Calibri"/>
          <w:sz w:val="18"/>
          <w:szCs w:val="18"/>
        </w:rPr>
        <w:t xml:space="preserve">Managed a team of 8 across high-volume shifts; coordinated scheduling, floor operations, and real-time issue resolution in a fast-paced environment.</w:t>
      </w:r>
    </w:p>
    <w:p>
      <w:pPr>
        <w:pStyle w:val="ListParagraph"/>
        <w:numPr>
          <w:ilvl w:val="0"/>
          <w:numId w:val="2"/>
        </w:numPr>
        <w:spacing w:after="10" w:before="10"/>
      </w:pPr>
      <w:r>
        <w:rPr>
          <w:rFonts w:ascii="Calibri" w:cs="Calibri" w:eastAsia="Calibri" w:hAnsi="Calibri"/>
          <w:sz w:val="18"/>
          <w:szCs w:val="18"/>
        </w:rPr>
        <w:t xml:space="preserve">Trained new hires on POS systems, service standards, and food safety protocols, reducing average onboarding time by approximately 30%.</w:t>
      </w:r>
    </w:p>
    <w:p>
      <w:pPr>
        <w:tabs>
          <w:tab w:val="right" w:pos="9026"/>
        </w:tabs>
        <w:spacing w:after="10" w:before="80"/>
      </w:pPr>
      <w:r>
        <w:rPr>
          <w:rFonts w:ascii="Calibri" w:cs="Calibri" w:eastAsia="Calibri" w:hAnsi="Calibri"/>
          <w:b/>
          <w:bCs/>
          <w:sz w:val="18"/>
          <w:szCs w:val="18"/>
        </w:rPr>
        <w:t xml:space="preserve">Personal Trainer</w:t>
      </w:r>
      <w:r>
        <w:rPr>
          <w:rFonts w:ascii="Calibri" w:cs="Calibri" w:eastAsia="Calibri" w:hAnsi="Calibri"/>
          <w:color w:val="666666"/>
          <w:sz w:val="18"/>
          <w:szCs w:val="18"/>
        </w:rPr>
        <w:t xml:space="preserve">  ·  </w:t>
      </w:r>
      <w:r>
        <w:rPr>
          <w:rFonts w:ascii="Calibri" w:cs="Calibri" w:eastAsia="Calibri" w:hAnsi="Calibri"/>
          <w:i/>
          <w:iCs/>
          <w:sz w:val="18"/>
          <w:szCs w:val="18"/>
        </w:rPr>
        <w:t xml:space="preserve">Hone Fitness</w:t>
      </w:r>
      <w:r>
        <w:rPr>
          <w:rFonts w:ascii="Calibri" w:cs="Calibri" w:eastAsia="Calibri" w:hAnsi="Calibri"/>
          <w:color w:val="555555"/>
          <w:sz w:val="17"/>
          <w:szCs w:val="17"/>
        </w:rPr>
        <w:t xml:space="preserve">	2020 – 2021  |  Toronto, ON</w:t>
      </w:r>
    </w:p>
    <w:p>
      <w:pPr>
        <w:pStyle w:val="ListParagraph"/>
        <w:numPr>
          <w:ilvl w:val="0"/>
          <w:numId w:val="2"/>
        </w:numPr>
        <w:spacing w:after="10" w:before="10"/>
      </w:pPr>
      <w:r>
        <w:rPr>
          <w:rFonts w:ascii="Calibri" w:cs="Calibri" w:eastAsia="Calibri" w:hAnsi="Calibri"/>
          <w:sz w:val="18"/>
          <w:szCs w:val="18"/>
        </w:rPr>
        <w:t xml:space="preserve">Designed individualized training programs based on client assessment data, tracked measurable progress over time, and adjusted plans to meet performance goals.</w:t>
      </w:r>
    </w:p>
    <w:p>
      <w:pPr>
        <w:pStyle w:val="ListParagraph"/>
        <w:numPr>
          <w:ilvl w:val="0"/>
          <w:numId w:val="2"/>
        </w:numPr>
        <w:spacing w:after="10" w:before="10"/>
      </w:pPr>
      <w:r>
        <w:rPr>
          <w:rFonts w:ascii="Calibri" w:cs="Calibri" w:eastAsia="Calibri" w:hAnsi="Calibri"/>
          <w:sz w:val="18"/>
          <w:szCs w:val="18"/>
        </w:rPr>
        <w:t xml:space="preserve">Built and maintained a client base through consistent results, clear communication, and a structured, data-informed approach to program delivery.</w:t>
      </w:r>
    </w:p>
    <w:p>
      <w:pPr>
        <w:pBdr>
          <w:bottom w:val="single" w:color="2E5FA3" w:sz="4" w:space="1"/>
        </w:pBdr>
        <w:spacing w:after="30" w:before="100"/>
      </w:pPr>
      <w:r>
        <w:rPr>
          <w:rFonts w:ascii="Calibri" w:cs="Calibri" w:eastAsia="Calibri" w:hAnsi="Calibri"/>
          <w:b/>
          <w:bCs/>
          <w:color w:val="1F3864"/>
          <w:sz w:val="19"/>
          <w:szCs w:val="19"/>
        </w:rPr>
        <w:t xml:space="preserve">EDUCATION</w:t>
      </w:r>
    </w:p>
    <w:p>
      <w:pPr>
        <w:tabs>
          <w:tab w:val="right" w:pos="9026"/>
        </w:tabs>
        <w:spacing w:after="10" w:before="60"/>
      </w:pPr>
      <w:r>
        <w:rPr>
          <w:rFonts w:ascii="Calibri" w:cs="Calibri" w:eastAsia="Calibri" w:hAnsi="Calibri"/>
          <w:b/>
          <w:bCs/>
          <w:sz w:val="18"/>
          <w:szCs w:val="18"/>
        </w:rPr>
        <w:t xml:space="preserve">Graduate Certificate — Applied AI Solutions Development (Co-op)</w:t>
      </w:r>
      <w:r>
        <w:rPr>
          <w:rFonts w:ascii="Calibri" w:cs="Calibri" w:eastAsia="Calibri" w:hAnsi="Calibri"/>
          <w:color w:val="555555"/>
          <w:sz w:val="17"/>
          <w:szCs w:val="17"/>
        </w:rPr>
        <w:t xml:space="preserve">	May 2026 – Apr 2027 (in progress)</w:t>
      </w:r>
    </w:p>
    <w:p>
      <w:pPr>
        <w:spacing w:after="20" w:before="0"/>
      </w:pPr>
      <w:r>
        <w:rPr>
          <w:rFonts w:ascii="Calibri" w:cs="Calibri" w:eastAsia="Calibri" w:hAnsi="Calibri"/>
          <w:i/>
          <w:iCs/>
          <w:color w:val="444444"/>
          <w:sz w:val="17"/>
          <w:szCs w:val="17"/>
        </w:rPr>
        <w:t xml:space="preserve">George Brown College, Toronto  ·  Focus: Python, machine learning, data analysis, AI product development</w:t>
      </w:r>
    </w:p>
    <w:p>
      <w:pPr>
        <w:tabs>
          <w:tab w:val="right" w:pos="9026"/>
        </w:tabs>
        <w:spacing w:after="10" w:before="60"/>
      </w:pPr>
      <w:r>
        <w:rPr>
          <w:rFonts w:ascii="Calibri" w:cs="Calibri" w:eastAsia="Calibri" w:hAnsi="Calibri"/>
          <w:b/>
          <w:bCs/>
          <w:sz w:val="18"/>
          <w:szCs w:val="18"/>
        </w:rPr>
        <w:t xml:space="preserve">Advanced Diploma — Interaction Design &amp; Development</w:t>
      </w:r>
      <w:r>
        <w:rPr>
          <w:rFonts w:ascii="Calibri" w:cs="Calibri" w:eastAsia="Calibri" w:hAnsi="Calibri"/>
          <w:color w:val="555555"/>
          <w:sz w:val="17"/>
          <w:szCs w:val="17"/>
        </w:rPr>
        <w:t xml:space="preserve">	2019 – 2021</w:t>
      </w:r>
    </w:p>
    <w:p>
      <w:pPr>
        <w:spacing w:after="20" w:before="0"/>
      </w:pPr>
      <w:r>
        <w:rPr>
          <w:rFonts w:ascii="Calibri" w:cs="Calibri" w:eastAsia="Calibri" w:hAnsi="Calibri"/>
          <w:i/>
          <w:iCs/>
          <w:color w:val="444444"/>
          <w:sz w:val="17"/>
          <w:szCs w:val="17"/>
        </w:rPr>
        <w:t xml:space="preserve">George Brown College, Toronto  ·  Focus: UI/UX design, prototyping, front-end development, design systems</w:t>
      </w:r>
    </w:p>
    <w:sectPr>
      <w:pgSz w:w="12240" w:h="15840" w:orient="portrait"/>
      <w:pgMar w:top="576" w:right="864" w:bottom="576"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2026-05-04T15:00:48.585Z</dcterms:created>
  <dcterms:modified xsi:type="dcterms:W3CDTF">2026-05-04T15:00:48.585Z</dcterms:modified>
</cp:coreProperties>
</file>

<file path=docProps/custom.xml><?xml version="1.0" encoding="utf-8"?>
<Properties xmlns="http://schemas.openxmlformats.org/officeDocument/2006/custom-properties" xmlns:vt="http://schemas.openxmlformats.org/officeDocument/2006/docPropsVTypes"/>
</file>