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MMBPOS Database Design</w:t>
      </w:r>
    </w:p>
    <w:p>
      <w:pPr>
        <w:pStyle w:val="Subtitle"/>
      </w:pPr>
      <w:r>
        <w:t>Normalization Analysis, Data Dictionary, and Context Diagram</w:t>
      </w:r>
    </w:p>
    <w:p>
      <w:r>
        <w:t>Source: mmbpos.sql, MariaDB/phpMyAdmin dump generated September 22, 2026.</w:t>
      </w:r>
    </w:p>
    <w:p>
      <w:pPr>
        <w:pStyle w:val="Heading1"/>
      </w:pPr>
      <w:r>
        <w:t>MMBPOS Database Design</w:t>
      </w:r>
    </w:p>
    <w:p>
      <w:r>
        <w:t>This document describes the current schema as implemented. It distinguishes normalization properties from deliberate historical snapshots used for audit and receipt accuracy.</w:t>
      </w:r>
    </w:p>
    <w:p>
      <w:pPr>
        <w:pStyle w:val="Heading1"/>
      </w:pPr>
      <w:r>
        <w:t>1NF: First Normal Form</w:t>
      </w:r>
    </w:p>
    <w:p>
      <w:r>
        <w:t>The schema satisfies 1NF at the table level:</w:t>
      </w:r>
    </w:p>
    <w:p>
      <w:pPr>
        <w:pStyle w:val="ListBullet"/>
      </w:pPr>
      <w:r>
        <w:t>Each table has rows identified by an `id` or a natural key such as `store_settings.setting_key`.</w:t>
      </w:r>
    </w:p>
    <w:p>
      <w:pPr>
        <w:pStyle w:val="ListBullet"/>
      </w:pPr>
      <w:r>
        <w:t>Columns contain single values rather than repeating groups or arrays.</w:t>
      </w:r>
    </w:p>
    <w:p>
      <w:pPr>
        <w:pStyle w:val="ListBullet"/>
      </w:pPr>
      <w:r>
        <w:t>Transaction lines are stored as separate rows in `transaction_items`, not as comma-separated product lists.</w:t>
      </w:r>
    </w:p>
    <w:p>
      <w:pPr>
        <w:pStyle w:val="ListBullet"/>
      </w:pPr>
      <w:r>
        <w:t>Batch allocations are stored as separate rows in `transaction_item_batches`, allowing one sale line to consume multiple inventory batches.</w:t>
      </w:r>
    </w:p>
    <w:p>
      <w:pPr>
        <w:pStyle w:val="ListBullet"/>
      </w:pPr>
      <w:r>
        <w:t>Return lines are stored separately in `return_items`.</w:t>
      </w:r>
    </w:p>
    <w:p>
      <w:pPr>
        <w:pStyle w:val="ListBullet"/>
      </w:pPr>
      <w:r>
        <w:t>User profiles are separated into `users_info`, and lookup values are separated into tables such as `discounts`, `product_categories`, `dosage_forms`, and `serving_unit`.</w:t>
      </w:r>
    </w:p>
    <w:p>
      <w:r>
        <w:t>The schema does retain text fields such as `description`, `reason`, and `address`; these are single scalar attributes and do not violate 1NF.</w:t>
      </w:r>
    </w:p>
    <w:p>
      <w:pPr>
        <w:pStyle w:val="Heading1"/>
      </w:pPr>
      <w:r>
        <w:t>2NF: Second Normal Form</w:t>
      </w:r>
    </w:p>
    <w:p>
      <w:r>
        <w:t>The schema is designed to satisfy 2NF because tables use single-column surrogate keys and non-key attributes depend on the whole row identifier.</w:t>
      </w:r>
    </w:p>
    <w:p>
      <w:r>
        <w:t>Examples:</w:t>
      </w:r>
    </w:p>
    <w:p>
      <w:pPr>
        <w:pStyle w:val="ListBullet"/>
      </w:pPr>
      <w:r>
        <w:t>`transactions` attributes depend on `transactions.id`.</w:t>
      </w:r>
    </w:p>
    <w:p>
      <w:pPr>
        <w:pStyle w:val="ListBullet"/>
      </w:pPr>
      <w:r>
        <w:t>`transaction_items` attributes depend on `transaction_items.id`, while `transaction_id` identifies the parent transaction.</w:t>
      </w:r>
    </w:p>
    <w:p>
      <w:pPr>
        <w:pStyle w:val="ListBullet"/>
      </w:pPr>
      <w:r>
        <w:t>`transaction_item_batches` attributes depend on the allocation row, not only on `transaction_item_id` or `inventory_id`.</w:t>
      </w:r>
    </w:p>
    <w:p>
      <w:pPr>
        <w:pStyle w:val="ListBullet"/>
      </w:pPr>
      <w:r>
        <w:t>`return_items` attributes depend on the return-line row, while `return_transaction_id` identifies its parent.</w:t>
      </w:r>
    </w:p>
    <w:p>
      <w:pPr>
        <w:pStyle w:val="ListBullet"/>
      </w:pPr>
      <w:r>
        <w:t>`users_info` attributes depend on the profile row and link to `users` through `user_id`.</w:t>
      </w:r>
    </w:p>
    <w:p>
      <w:r>
        <w:t>There are no declared composite primary keys in the current dump, so partial dependency is not present in the primary-key design.</w:t>
      </w:r>
    </w:p>
    <w:p>
      <w:pPr>
        <w:pStyle w:val="Heading1"/>
      </w:pPr>
      <w:r>
        <w:t>3NF: Third Normal Form</w:t>
      </w:r>
    </w:p>
    <w:p>
      <w:r>
        <w:t>The operational schema is substantially in 3NF: non-key attributes are stored with the entity they describe, and lookup/reference entities are separated from transaction and master records.</w:t>
      </w:r>
    </w:p>
    <w:p>
      <w:r>
        <w:t>Examples:</w:t>
      </w:r>
    </w:p>
    <w:p>
      <w:pPr>
        <w:pStyle w:val="ListBullet"/>
      </w:pPr>
      <w:r>
        <w:t>Product category properties are stored in `product_categories`, not repeated in every product.</w:t>
      </w:r>
    </w:p>
    <w:p>
      <w:pPr>
        <w:pStyle w:val="ListBullet"/>
      </w:pPr>
      <w:r>
        <w:t>Discount definitions are stored in `discounts`; transactions reference `discount_id`.</w:t>
      </w:r>
    </w:p>
    <w:p>
      <w:pPr>
        <w:pStyle w:val="ListBullet"/>
      </w:pPr>
      <w:r>
        <w:t>Product batches and batch-specific cost/price/expiry data are stored in `inventory`, while product identity is stored in `products`.</w:t>
      </w:r>
    </w:p>
    <w:p>
      <w:pPr>
        <w:pStyle w:val="ListBullet"/>
      </w:pPr>
      <w:r>
        <w:t>A transaction header is separated from transaction lines and batch allocations.</w:t>
      </w:r>
    </w:p>
    <w:p>
      <w:pPr>
        <w:pStyle w:val="ListBullet"/>
      </w:pPr>
      <w:r>
        <w:t>Return headers are separated from return lines.</w:t>
      </w:r>
    </w:p>
    <w:p>
      <w:pPr>
        <w:pStyle w:val="ListBullet"/>
      </w:pPr>
      <w:r>
        <w:t>User authentication data is separated from user profile data.</w:t>
      </w:r>
    </w:p>
    <w:p>
      <w:pPr>
        <w:pStyle w:val="ListBullet"/>
      </w:pPr>
      <w:r>
        <w:t>Register opening and closing records are separate from sales transactions.</w:t>
      </w:r>
    </w:p>
    <w:p>
      <w:pPr>
        <w:pStyle w:val="Heading2"/>
      </w:pPr>
      <w:r>
        <w:t>Intentional denormalized snapshots</w:t>
      </w:r>
    </w:p>
    <w:p>
      <w:r>
        <w:t>The following fields are retained intentionally for historical accuracy and auditability, even though they duplicate values available through relationships:</w:t>
      </w:r>
    </w:p>
    <w:p>
      <w:pPr>
        <w:pStyle w:val="ListBullet"/>
      </w:pPr>
      <w:r>
        <w:t>`activity_logs.username` and `activity_logs.role`</w:t>
      </w:r>
    </w:p>
    <w:p>
      <w:pPr>
        <w:pStyle w:val="ListBullet"/>
      </w:pPr>
      <w:r>
        <w:t>`override_log.product_name`, `cashier_name`, and `approver_name`</w:t>
      </w:r>
    </w:p>
    <w:p>
      <w:pPr>
        <w:pStyle w:val="ListBullet"/>
      </w:pPr>
      <w:r>
        <w:t>`override_log.original_price`, `discounted_price`, and `discount_percent`</w:t>
      </w:r>
    </w:p>
    <w:p>
      <w:pPr>
        <w:pStyle w:val="ListBullet"/>
      </w:pPr>
      <w:r>
        <w:t>`inventory_disposals.batch_number`, `lot_number`, and `expiry_date`</w:t>
      </w:r>
    </w:p>
    <w:p>
      <w:pPr>
        <w:pStyle w:val="ListBullet"/>
      </w:pPr>
      <w:r>
        <w:t>`inventory_no_stock.batch_number`, `lot_number`, and `expiry_date`</w:t>
      </w:r>
    </w:p>
    <w:p>
      <w:pPr>
        <w:pStyle w:val="ListBullet"/>
      </w:pPr>
      <w:r>
        <w:t>`transactions.customer_name`, `customer_id`, and customer type snapshots</w:t>
      </w:r>
    </w:p>
    <w:p>
      <w:pPr>
        <w:pStyle w:val="ListBullet"/>
      </w:pPr>
      <w:r>
        <w:t>`transaction_items.price` and `subtotal`</w:t>
      </w:r>
    </w:p>
    <w:p>
      <w:pPr>
        <w:pStyle w:val="ListBullet"/>
      </w:pPr>
      <w:r>
        <w:t>`return_items.price`, `subtotal`, and `cost_of_goods`</w:t>
      </w:r>
    </w:p>
    <w:p>
      <w:pPr>
        <w:pStyle w:val="ListBullet"/>
      </w:pPr>
      <w:r>
        <w:t>`inventory_transactions.quantity_before` and `quantity_after`</w:t>
      </w:r>
    </w:p>
    <w:p>
      <w:r>
        <w:t>These are transaction-time or audit-time facts. Removing them and recalculating from current master data could change old receipts, reports, or audit records after a product, user, batch, or price is edited.</w:t>
      </w:r>
    </w:p>
    <w:p>
      <w:pPr>
        <w:pStyle w:val="Heading2"/>
      </w:pPr>
      <w:r>
        <w:t>Normalization observations for future improvement</w:t>
      </w:r>
    </w:p>
    <w:p>
      <w:r>
        <w:t>The dump has no complete foreign-key constraint section for many logical relationships, so referential integrity is mainly enforced by application code. Also, `products` contains both `dosage_form` and `dosage_form_id`, and `strength_per_quantity_unit` is a text value alongside measurement references. These are candidates for cleanup in a future migration, but changing them now could affect existing application queries.</w:t>
      </w:r>
    </w:p>
    <w:p>
      <w:pPr>
        <w:pStyle w:val="Heading1"/>
      </w:pPr>
      <w:r>
        <w:t>Data Dictionary</w:t>
      </w:r>
    </w:p>
    <w:p>
      <w:r>
        <w:t>Legend: **PK** = primary key, **FK** = logical foreign key used by the application, **NN** = not-null in the dump.</w:t>
      </w:r>
    </w:p>
    <w:p>
      <w:pPr>
        <w:pStyle w:val="Heading2"/>
      </w:pPr>
      <w:r>
        <w:t>Authentication, users, and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Table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Key columns</w:t>
            </w:r>
          </w:p>
        </w:tc>
        <w:tc>
          <w:tcPr>
            <w:tcW w:type="dxa" w:w="2556"/>
          </w:tcPr>
          <w:p>
            <w:r>
              <w:t>Important columns</w:t>
            </w:r>
          </w:p>
        </w:tc>
      </w:tr>
      <w:tr>
        <w:tc>
          <w:tcPr>
            <w:tcW w:type="dxa" w:w="2556"/>
          </w:tcPr>
          <w:p>
            <w:r>
              <w:t>`users`</w:t>
            </w:r>
          </w:p>
        </w:tc>
        <w:tc>
          <w:tcPr>
            <w:tcW w:type="dxa" w:w="2556"/>
          </w:tcPr>
          <w:p>
            <w:r>
              <w:t>Login accounts and roles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`username` NN, `password` NN, `void_password`, `position`, `failed_attempts`, `last_attempt`, `status`, `created_at`</w:t>
            </w:r>
          </w:p>
        </w:tc>
      </w:tr>
      <w:tr>
        <w:tc>
          <w:tcPr>
            <w:tcW w:type="dxa" w:w="2556"/>
          </w:tcPr>
          <w:p>
            <w:r>
              <w:t>`users_info`</w:t>
            </w:r>
          </w:p>
        </w:tc>
        <w:tc>
          <w:tcPr>
            <w:tcW w:type="dxa" w:w="2556"/>
          </w:tcPr>
          <w:p>
            <w:r>
              <w:t>Personal profile for a user</w:t>
            </w:r>
          </w:p>
        </w:tc>
        <w:tc>
          <w:tcPr>
            <w:tcW w:type="dxa" w:w="2556"/>
          </w:tcPr>
          <w:p>
            <w:r>
              <w:t>`id` PK; `user_id` FK -&gt; `users.id`</w:t>
            </w:r>
          </w:p>
        </w:tc>
        <w:tc>
          <w:tcPr>
            <w:tcW w:type="dxa" w:w="2556"/>
          </w:tcPr>
          <w:p>
            <w:r>
              <w:t>`firstname`, `middlename`, `lastname`, `age`, address fields, `country`, `email`, `contactnumber`</w:t>
            </w:r>
          </w:p>
        </w:tc>
      </w:tr>
      <w:tr>
        <w:tc>
          <w:tcPr>
            <w:tcW w:type="dxa" w:w="2556"/>
          </w:tcPr>
          <w:p>
            <w:r>
              <w:t>`pre_approved_users`</w:t>
            </w:r>
          </w:p>
        </w:tc>
        <w:tc>
          <w:tcPr>
            <w:tcW w:type="dxa" w:w="2556"/>
          </w:tcPr>
          <w:p>
            <w:r>
              <w:t>Pending/pre-approved account credentials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`username`, `password`, `void_password`, `position`</w:t>
            </w:r>
          </w:p>
        </w:tc>
      </w:tr>
      <w:tr>
        <w:tc>
          <w:tcPr>
            <w:tcW w:type="dxa" w:w="2556"/>
          </w:tcPr>
          <w:p>
            <w:r>
              <w:t>`pre_approved_users_info`</w:t>
            </w:r>
          </w:p>
        </w:tc>
        <w:tc>
          <w:tcPr>
            <w:tcW w:type="dxa" w:w="2556"/>
          </w:tcPr>
          <w:p>
            <w:r>
              <w:t>Profile data for a pre-approved account</w:t>
            </w:r>
          </w:p>
        </w:tc>
        <w:tc>
          <w:tcPr>
            <w:tcW w:type="dxa" w:w="2556"/>
          </w:tcPr>
          <w:p>
            <w:r>
              <w:t>`id` PK; `pre_user_id` FK -&gt; `pre_approved_users.id`</w:t>
            </w:r>
          </w:p>
        </w:tc>
        <w:tc>
          <w:tcPr>
            <w:tcW w:type="dxa" w:w="2556"/>
          </w:tcPr>
          <w:p>
            <w:r>
              <w:t>Name, age, address, email, contact, `created_at`</w:t>
            </w:r>
          </w:p>
        </w:tc>
      </w:tr>
      <w:tr>
        <w:tc>
          <w:tcPr>
            <w:tcW w:type="dxa" w:w="2556"/>
          </w:tcPr>
          <w:p>
            <w:r>
              <w:t>`activity_logs`</w:t>
            </w:r>
          </w:p>
        </w:tc>
        <w:tc>
          <w:tcPr>
            <w:tcW w:type="dxa" w:w="2556"/>
          </w:tcPr>
          <w:p>
            <w:r>
              <w:t>Audit trail for system actions</w:t>
            </w:r>
          </w:p>
        </w:tc>
        <w:tc>
          <w:tcPr>
            <w:tcW w:type="dxa" w:w="2556"/>
          </w:tcPr>
          <w:p>
            <w:r>
              <w:t>`id` PK; `user_id` logical FK</w:t>
            </w:r>
          </w:p>
        </w:tc>
        <w:tc>
          <w:tcPr>
            <w:tcW w:type="dxa" w:w="2556"/>
          </w:tcPr>
          <w:p>
            <w:r>
              <w:t>User snapshot fields, module/action, entity reference, description, IP, user agent, `created_at`</w:t>
            </w:r>
          </w:p>
        </w:tc>
      </w:tr>
      <w:tr>
        <w:tc>
          <w:tcPr>
            <w:tcW w:type="dxa" w:w="2556"/>
          </w:tcPr>
          <w:p>
            <w:r>
              <w:t>`login_attempts`</w:t>
            </w:r>
          </w:p>
        </w:tc>
        <w:tc>
          <w:tcPr>
            <w:tcW w:type="dxa" w:w="2556"/>
          </w:tcPr>
          <w:p>
            <w:r>
              <w:t>IP-based login throttling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`ip_address`, `attempts`, `last_attempt`</w:t>
            </w:r>
          </w:p>
        </w:tc>
      </w:tr>
      <w:tr>
        <w:tc>
          <w:tcPr>
            <w:tcW w:type="dxa" w:w="2556"/>
          </w:tcPr>
          <w:p>
            <w:r>
              <w:t>`password_reset_tokens`</w:t>
            </w:r>
          </w:p>
        </w:tc>
        <w:tc>
          <w:tcPr>
            <w:tcW w:type="dxa" w:w="2556"/>
          </w:tcPr>
          <w:p>
            <w:r>
              <w:t>Time-limited password reset tokens</w:t>
            </w:r>
          </w:p>
        </w:tc>
        <w:tc>
          <w:tcPr>
            <w:tcW w:type="dxa" w:w="2556"/>
          </w:tcPr>
          <w:p>
            <w:r>
              <w:t>`id` PK; `user_id` FK -&gt; `users.id`</w:t>
            </w:r>
          </w:p>
        </w:tc>
        <w:tc>
          <w:tcPr>
            <w:tcW w:type="dxa" w:w="2556"/>
          </w:tcPr>
          <w:p>
            <w:r>
              <w:t>`token_hash`, `expires_at`, `used_at`, `created_at`</w:t>
            </w:r>
          </w:p>
        </w:tc>
      </w:tr>
      <w:tr>
        <w:tc>
          <w:tcPr>
            <w:tcW w:type="dxa" w:w="2556"/>
          </w:tcPr>
          <w:p>
            <w:r>
              <w:t>`override_log`</w:t>
            </w:r>
          </w:p>
        </w:tc>
        <w:tc>
          <w:tcPr>
            <w:tcW w:type="dxa" w:w="2556"/>
          </w:tcPr>
          <w:p>
            <w:r>
              <w:t>Manager/owner price override audit</w:t>
            </w:r>
          </w:p>
        </w:tc>
        <w:tc>
          <w:tcPr>
            <w:tcW w:type="dxa" w:w="2556"/>
          </w:tcPr>
          <w:p>
            <w:r>
              <w:t>`id` PK; transaction/product/user logical FKs</w:t>
            </w:r>
          </w:p>
        </w:tc>
        <w:tc>
          <w:tcPr>
            <w:tcW w:type="dxa" w:w="2556"/>
          </w:tcPr>
          <w:p>
            <w:r>
              <w:t>Cashier/approver snapshots, original and discounted prices, percent, reason, `created_at`</w:t>
            </w:r>
          </w:p>
        </w:tc>
      </w:tr>
    </w:tbl>
    <w:p/>
    <w:p>
      <w:pPr>
        <w:pStyle w:val="Heading2"/>
      </w:pPr>
      <w:r>
        <w:t>Product and reference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Table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Key columns</w:t>
            </w:r>
          </w:p>
        </w:tc>
        <w:tc>
          <w:tcPr>
            <w:tcW w:type="dxa" w:w="2556"/>
          </w:tcPr>
          <w:p>
            <w:r>
              <w:t>Important columns</w:t>
            </w:r>
          </w:p>
        </w:tc>
      </w:tr>
      <w:tr>
        <w:tc>
          <w:tcPr>
            <w:tcW w:type="dxa" w:w="2556"/>
          </w:tcPr>
          <w:p>
            <w:r>
              <w:t>`products`</w:t>
            </w:r>
          </w:p>
        </w:tc>
        <w:tc>
          <w:tcPr>
            <w:tcW w:type="dxa" w:w="2556"/>
          </w:tcPr>
          <w:p>
            <w:r>
              <w:t>Product master/catalog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Brand/generic names, strength, barcode, category/measurement/dosage references, package data, visibility flags</w:t>
            </w:r>
          </w:p>
        </w:tc>
      </w:tr>
      <w:tr>
        <w:tc>
          <w:tcPr>
            <w:tcW w:type="dxa" w:w="2556"/>
          </w:tcPr>
          <w:p>
            <w:r>
              <w:t>`product_categories`</w:t>
            </w:r>
          </w:p>
        </w:tc>
        <w:tc>
          <w:tcPr>
            <w:tcW w:type="dxa" w:w="2556"/>
          </w:tcPr>
          <w:p>
            <w:r>
              <w:t>Product category rules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`category_name`, VAT flag, senior/PWD discount flags</w:t>
            </w:r>
          </w:p>
        </w:tc>
      </w:tr>
      <w:tr>
        <w:tc>
          <w:tcPr>
            <w:tcW w:type="dxa" w:w="2556"/>
          </w:tcPr>
          <w:p>
            <w:r>
              <w:t>`dosage_forms`</w:t>
            </w:r>
          </w:p>
        </w:tc>
        <w:tc>
          <w:tcPr>
            <w:tcW w:type="dxa" w:w="2556"/>
          </w:tcPr>
          <w:p>
            <w:r>
              <w:t>Dosage-form lookup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`form_name`, `is_active`, `created_at`</w:t>
            </w:r>
          </w:p>
        </w:tc>
      </w:tr>
      <w:tr>
        <w:tc>
          <w:tcPr>
            <w:tcW w:type="dxa" w:w="2556"/>
          </w:tcPr>
          <w:p>
            <w:r>
              <w:t>`serving_unit`</w:t>
            </w:r>
          </w:p>
        </w:tc>
        <w:tc>
          <w:tcPr>
            <w:tcW w:type="dxa" w:w="2556"/>
          </w:tcPr>
          <w:p>
            <w:r>
              <w:t>Serving-unit lookup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`serving_unit_name`</w:t>
            </w:r>
          </w:p>
        </w:tc>
      </w:tr>
      <w:tr>
        <w:tc>
          <w:tcPr>
            <w:tcW w:type="dxa" w:w="2556"/>
          </w:tcPr>
          <w:p>
            <w:r>
              <w:t>`unit_measurement`</w:t>
            </w:r>
          </w:p>
        </w:tc>
        <w:tc>
          <w:tcPr>
            <w:tcW w:type="dxa" w:w="2556"/>
          </w:tcPr>
          <w:p>
            <w:r>
              <w:t>Measurement lookup</w:t>
            </w:r>
          </w:p>
        </w:tc>
        <w:tc>
          <w:tcPr>
            <w:tcW w:type="dxa" w:w="2556"/>
          </w:tcPr>
          <w:p>
            <w:r>
              <w:t>`unit_id` PK</w:t>
            </w:r>
          </w:p>
        </w:tc>
        <w:tc>
          <w:tcPr>
            <w:tcW w:type="dxa" w:w="2556"/>
          </w:tcPr>
          <w:p>
            <w:r>
              <w:t>`different_measurement`</w:t>
            </w:r>
          </w:p>
        </w:tc>
      </w:tr>
      <w:tr>
        <w:tc>
          <w:tcPr>
            <w:tcW w:type="dxa" w:w="2556"/>
          </w:tcPr>
          <w:p>
            <w:r>
              <w:t>`discounts`</w:t>
            </w:r>
          </w:p>
        </w:tc>
        <w:tc>
          <w:tcPr>
            <w:tcW w:type="dxa" w:w="2556"/>
          </w:tcPr>
          <w:p>
            <w:r>
              <w:t>Customer discount definitions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`discount_name`, `discount_rate`, VAT-exempt flag</w:t>
            </w:r>
          </w:p>
        </w:tc>
      </w:tr>
      <w:tr>
        <w:tc>
          <w:tcPr>
            <w:tcW w:type="dxa" w:w="2556"/>
          </w:tcPr>
          <w:p>
            <w:r>
              <w:t>`suppliers`</w:t>
            </w:r>
          </w:p>
        </w:tc>
        <w:tc>
          <w:tcPr>
            <w:tcW w:type="dxa" w:w="2556"/>
          </w:tcPr>
          <w:p>
            <w:r>
              <w:t>Supplier master</w:t>
            </w:r>
          </w:p>
        </w:tc>
        <w:tc>
          <w:tcPr>
            <w:tcW w:type="dxa" w:w="2556"/>
          </w:tcPr>
          <w:p>
            <w:r>
              <w:t>`id` PK</w:t>
            </w:r>
          </w:p>
        </w:tc>
        <w:tc>
          <w:tcPr>
            <w:tcW w:type="dxa" w:w="2556"/>
          </w:tcPr>
          <w:p>
            <w:r>
              <w:t>Name, contact details, address, supplier type, active flag, timestamps</w:t>
            </w:r>
          </w:p>
        </w:tc>
      </w:tr>
      <w:tr>
        <w:tc>
          <w:tcPr>
            <w:tcW w:type="dxa" w:w="2556"/>
          </w:tcPr>
          <w:p>
            <w:r>
              <w:t>`store_settings`</w:t>
            </w:r>
          </w:p>
        </w:tc>
        <w:tc>
          <w:tcPr>
            <w:tcW w:type="dxa" w:w="2556"/>
          </w:tcPr>
          <w:p>
            <w:r>
              <w:t>Key/value application settings</w:t>
            </w:r>
          </w:p>
        </w:tc>
        <w:tc>
          <w:tcPr>
            <w:tcW w:type="dxa" w:w="2556"/>
          </w:tcPr>
          <w:p>
            <w:r>
              <w:t>`setting_key` natural PK</w:t>
            </w:r>
          </w:p>
        </w:tc>
        <w:tc>
          <w:tcPr>
            <w:tcW w:type="dxa" w:w="2556"/>
          </w:tcPr>
          <w:p>
            <w:r>
              <w:t>`setting_value`, `updated_at`</w:t>
            </w:r>
          </w:p>
        </w:tc>
      </w:tr>
    </w:tbl>
    <w:p/>
    <w:p>
      <w:pPr>
        <w:pStyle w:val="Heading2"/>
      </w:pPr>
      <w:r>
        <w:t>Inventory and stock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Table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Key columns</w:t>
            </w:r>
          </w:p>
        </w:tc>
        <w:tc>
          <w:tcPr>
            <w:tcW w:type="dxa" w:w="2556"/>
          </w:tcPr>
          <w:p>
            <w:r>
              <w:t>Important columns</w:t>
            </w:r>
          </w:p>
        </w:tc>
      </w:tr>
      <w:tr>
        <w:tc>
          <w:tcPr>
            <w:tcW w:type="dxa" w:w="2556"/>
          </w:tcPr>
          <w:p>
            <w:r>
              <w:t>`inventory`</w:t>
            </w:r>
          </w:p>
        </w:tc>
        <w:tc>
          <w:tcPr>
            <w:tcW w:type="dxa" w:w="2556"/>
          </w:tcPr>
          <w:p>
            <w:r>
              <w:t>Product batch stock records</w:t>
            </w:r>
          </w:p>
        </w:tc>
        <w:tc>
          <w:tcPr>
            <w:tcW w:type="dxa" w:w="2556"/>
          </w:tcPr>
          <w:p>
            <w:r>
              <w:t>`id` PK; `product_id`/`supplier_id` logical FKs</w:t>
            </w:r>
          </w:p>
        </w:tc>
        <w:tc>
          <w:tcPr>
            <w:tcW w:type="dxa" w:w="2556"/>
          </w:tcPr>
          <w:p>
            <w:r>
              <w:t>Batch/lot, received/manufacture/expiry dates, purchase cost, markup, sale price, received/current quantities, timestamps</w:t>
            </w:r>
          </w:p>
        </w:tc>
      </w:tr>
      <w:tr>
        <w:tc>
          <w:tcPr>
            <w:tcW w:type="dxa" w:w="2556"/>
          </w:tcPr>
          <w:p>
            <w:r>
              <w:t>`inventory_transactions`</w:t>
            </w:r>
          </w:p>
        </w:tc>
        <w:tc>
          <w:tcPr>
            <w:tcW w:type="dxa" w:w="2556"/>
          </w:tcPr>
          <w:p>
            <w:r>
              <w:t>Stock movement ledger</w:t>
            </w:r>
          </w:p>
        </w:tc>
        <w:tc>
          <w:tcPr>
            <w:tcW w:type="dxa" w:w="2556"/>
          </w:tcPr>
          <w:p>
            <w:r>
              <w:t>`id` PK; `inventory_id` FK; `created_by` logical FK</w:t>
            </w:r>
          </w:p>
        </w:tc>
        <w:tc>
          <w:tcPr>
            <w:tcW w:type="dxa" w:w="2556"/>
          </w:tcPr>
          <w:p>
            <w:r>
              <w:t>Movement type, quantity before/change/after, reason, reference ID, creator, timestamp</w:t>
            </w:r>
          </w:p>
        </w:tc>
      </w:tr>
      <w:tr>
        <w:tc>
          <w:tcPr>
            <w:tcW w:type="dxa" w:w="2556"/>
          </w:tcPr>
          <w:p>
            <w:r>
              <w:t>`inventory_disposals`</w:t>
            </w:r>
          </w:p>
        </w:tc>
        <w:tc>
          <w:tcPr>
            <w:tcW w:type="dxa" w:w="2556"/>
          </w:tcPr>
          <w:p>
            <w:r>
              <w:t>Disposed/expired stock history</w:t>
            </w:r>
          </w:p>
        </w:tc>
        <w:tc>
          <w:tcPr>
            <w:tcW w:type="dxa" w:w="2556"/>
          </w:tcPr>
          <w:p>
            <w:r>
              <w:t>`id` PK; `product_id` logical FK</w:t>
            </w:r>
          </w:p>
        </w:tc>
        <w:tc>
          <w:tcPr>
            <w:tcW w:type="dxa" w:w="2556"/>
          </w:tcPr>
          <w:p>
            <w:r>
              <w:t>Batch/lot, quantity, expiry, reason, proof filename, disposal timestamp</w:t>
            </w:r>
          </w:p>
        </w:tc>
      </w:tr>
      <w:tr>
        <w:tc>
          <w:tcPr>
            <w:tcW w:type="dxa" w:w="2556"/>
          </w:tcPr>
          <w:p>
            <w:r>
              <w:t>`inventory_no_stock`</w:t>
            </w:r>
          </w:p>
        </w:tc>
        <w:tc>
          <w:tcPr>
            <w:tcW w:type="dxa" w:w="2556"/>
          </w:tcPr>
          <w:p>
            <w:r>
              <w:t>Stock moved to no-stock history</w:t>
            </w:r>
          </w:p>
        </w:tc>
        <w:tc>
          <w:tcPr>
            <w:tcW w:type="dxa" w:w="2556"/>
          </w:tcPr>
          <w:p>
            <w:r>
              <w:t>`id` PK; `product_id` logical FK</w:t>
            </w:r>
          </w:p>
        </w:tc>
        <w:tc>
          <w:tcPr>
            <w:tcW w:type="dxa" w:w="2556"/>
          </w:tcPr>
          <w:p>
            <w:r>
              <w:t>Batch/lot, current/received quantity, expiry, reason, moved timestamp</w:t>
            </w:r>
          </w:p>
        </w:tc>
      </w:tr>
    </w:tbl>
    <w:p/>
    <w:p>
      <w:pPr>
        <w:pStyle w:val="Heading2"/>
      </w:pPr>
      <w:r>
        <w:t>Sales, register, and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Table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Key columns</w:t>
            </w:r>
          </w:p>
        </w:tc>
        <w:tc>
          <w:tcPr>
            <w:tcW w:type="dxa" w:w="2556"/>
          </w:tcPr>
          <w:p>
            <w:r>
              <w:t>Important columns</w:t>
            </w:r>
          </w:p>
        </w:tc>
      </w:tr>
      <w:tr>
        <w:tc>
          <w:tcPr>
            <w:tcW w:type="dxa" w:w="2556"/>
          </w:tcPr>
          <w:p>
            <w:r>
              <w:t>`transactions`</w:t>
            </w:r>
          </w:p>
        </w:tc>
        <w:tc>
          <w:tcPr>
            <w:tcW w:type="dxa" w:w="2556"/>
          </w:tcPr>
          <w:p>
            <w:r>
              <w:t>Sale/transaction header</w:t>
            </w:r>
          </w:p>
        </w:tc>
        <w:tc>
          <w:tcPr>
            <w:tcW w:type="dxa" w:w="2556"/>
          </w:tcPr>
          <w:p>
            <w:r>
              <w:t>`id` PK; `user_id`/`discount_id` logical FKs</w:t>
            </w:r>
          </w:p>
        </w:tc>
        <w:tc>
          <w:tcPr>
            <w:tcW w:type="dxa" w:w="2556"/>
          </w:tcPr>
          <w:p>
            <w:r>
              <w:t>Customer snapshot, customer type, total, discount total, VAT exemption total, timestamp</w:t>
            </w:r>
          </w:p>
        </w:tc>
      </w:tr>
      <w:tr>
        <w:tc>
          <w:tcPr>
            <w:tcW w:type="dxa" w:w="2556"/>
          </w:tcPr>
          <w:p>
            <w:r>
              <w:t>`transaction_items`</w:t>
            </w:r>
          </w:p>
        </w:tc>
        <w:tc>
          <w:tcPr>
            <w:tcW w:type="dxa" w:w="2556"/>
          </w:tcPr>
          <w:p>
            <w:r>
              <w:t>Products sold in a transaction</w:t>
            </w:r>
          </w:p>
        </w:tc>
        <w:tc>
          <w:tcPr>
            <w:tcW w:type="dxa" w:w="2556"/>
          </w:tcPr>
          <w:p>
            <w:r>
              <w:t>`id` PK; transaction/product/batch logical FKs</w:t>
            </w:r>
          </w:p>
        </w:tc>
        <w:tc>
          <w:tcPr>
            <w:tcW w:type="dxa" w:w="2556"/>
          </w:tcPr>
          <w:p>
            <w:r>
              <w:t>Quantity, sale price, subtotal</w:t>
            </w:r>
          </w:p>
        </w:tc>
      </w:tr>
      <w:tr>
        <w:tc>
          <w:tcPr>
            <w:tcW w:type="dxa" w:w="2556"/>
          </w:tcPr>
          <w:p>
            <w:r>
              <w:t>`transaction_item_batches`</w:t>
            </w:r>
          </w:p>
        </w:tc>
        <w:tc>
          <w:tcPr>
            <w:tcW w:type="dxa" w:w="2556"/>
          </w:tcPr>
          <w:p>
            <w:r>
              <w:t>Links sale lines to consumed batches</w:t>
            </w:r>
          </w:p>
        </w:tc>
        <w:tc>
          <w:tcPr>
            <w:tcW w:type="dxa" w:w="2556"/>
          </w:tcPr>
          <w:p>
            <w:r>
              <w:t>`id` PK; item/inventory logical FKs</w:t>
            </w:r>
          </w:p>
        </w:tc>
        <w:tc>
          <w:tcPr>
            <w:tcW w:type="dxa" w:w="2556"/>
          </w:tcPr>
          <w:p>
            <w:r>
              <w:t>Quantity, purchase cost, timestamp</w:t>
            </w:r>
          </w:p>
        </w:tc>
      </w:tr>
      <w:tr>
        <w:tc>
          <w:tcPr>
            <w:tcW w:type="dxa" w:w="2556"/>
          </w:tcPr>
          <w:p>
            <w:r>
              <w:t>`register_openings`</w:t>
            </w:r>
          </w:p>
        </w:tc>
        <w:tc>
          <w:tcPr>
            <w:tcW w:type="dxa" w:w="2556"/>
          </w:tcPr>
          <w:p>
            <w:r>
              <w:t>Cash-register opening session</w:t>
            </w:r>
          </w:p>
        </w:tc>
        <w:tc>
          <w:tcPr>
            <w:tcW w:type="dxa" w:w="2556"/>
          </w:tcPr>
          <w:p>
            <w:r>
              <w:t>`id` PK; `user_id` logical FK</w:t>
            </w:r>
          </w:p>
        </w:tc>
        <w:tc>
          <w:tcPr>
            <w:tcW w:type="dxa" w:w="2556"/>
          </w:tcPr>
          <w:p>
            <w:r>
              <w:t>Business date, opening cash, notes, opened timestamp</w:t>
            </w:r>
          </w:p>
        </w:tc>
      </w:tr>
      <w:tr>
        <w:tc>
          <w:tcPr>
            <w:tcW w:type="dxa" w:w="2556"/>
          </w:tcPr>
          <w:p>
            <w:r>
              <w:t>`register_closings`</w:t>
            </w:r>
          </w:p>
        </w:tc>
        <w:tc>
          <w:tcPr>
            <w:tcW w:type="dxa" w:w="2556"/>
          </w:tcPr>
          <w:p>
            <w:r>
              <w:t>Cash-register closing session</w:t>
            </w:r>
          </w:p>
        </w:tc>
        <w:tc>
          <w:tcPr>
            <w:tcW w:type="dxa" w:w="2556"/>
          </w:tcPr>
          <w:p>
            <w:r>
              <w:t>`id` PK; `user_id` logical FK</w:t>
            </w:r>
          </w:p>
        </w:tc>
        <w:tc>
          <w:tcPr>
            <w:tcW w:type="dxa" w:w="2556"/>
          </w:tcPr>
          <w:p>
            <w:r>
              <w:t>Business date, system/count cash, variance, notes, closed timestamp</w:t>
            </w:r>
          </w:p>
        </w:tc>
      </w:tr>
      <w:tr>
        <w:tc>
          <w:tcPr>
            <w:tcW w:type="dxa" w:w="2556"/>
          </w:tcPr>
          <w:p>
            <w:r>
              <w:t>`return_transactions`</w:t>
            </w:r>
          </w:p>
        </w:tc>
        <w:tc>
          <w:tcPr>
            <w:tcW w:type="dxa" w:w="2556"/>
          </w:tcPr>
          <w:p>
            <w:r>
              <w:t>Return header and refund</w:t>
            </w:r>
          </w:p>
        </w:tc>
        <w:tc>
          <w:tcPr>
            <w:tcW w:type="dxa" w:w="2556"/>
          </w:tcPr>
          <w:p>
            <w:r>
              <w:t>`id` PK; original transaction/user/approver logical FKs</w:t>
            </w:r>
          </w:p>
        </w:tc>
        <w:tc>
          <w:tcPr>
            <w:tcW w:type="dxa" w:w="2556"/>
          </w:tcPr>
          <w:p>
            <w:r>
              <w:t>Refund, replacement product/quantity, reason, method, timestamp</w:t>
            </w:r>
          </w:p>
        </w:tc>
      </w:tr>
      <w:tr>
        <w:tc>
          <w:tcPr>
            <w:tcW w:type="dxa" w:w="2556"/>
          </w:tcPr>
          <w:p>
            <w:r>
              <w:t>`return_items`</w:t>
            </w:r>
          </w:p>
        </w:tc>
        <w:tc>
          <w:tcPr>
            <w:tcW w:type="dxa" w:w="2556"/>
          </w:tcPr>
          <w:p>
            <w:r>
              <w:t>Returned or replacement lines</w:t>
            </w:r>
          </w:p>
        </w:tc>
        <w:tc>
          <w:tcPr>
            <w:tcW w:type="dxa" w:w="2556"/>
          </w:tcPr>
          <w:p>
            <w:r>
              <w:t>`id` PK; return/product logical FKs</w:t>
            </w:r>
          </w:p>
        </w:tc>
        <w:tc>
          <w:tcPr>
            <w:tcW w:type="dxa" w:w="2556"/>
          </w:tcPr>
          <w:p>
            <w:r>
              <w:t>Quantity, price, subtotal, item type, restock flags, cost of goods</w:t>
            </w:r>
          </w:p>
        </w:tc>
      </w:tr>
      <w:tr>
        <w:tc>
          <w:tcPr>
            <w:tcW w:type="dxa" w:w="2556"/>
          </w:tcPr>
          <w:p>
            <w:r>
              <w:t>`senior_customers`</w:t>
            </w:r>
          </w:p>
        </w:tc>
        <w:tc>
          <w:tcPr>
            <w:tcW w:type="dxa" w:w="2556"/>
          </w:tcPr>
          <w:p>
            <w:r>
              <w:t>Verified senior customer identities</w:t>
            </w:r>
          </w:p>
        </w:tc>
        <w:tc>
          <w:tcPr>
            <w:tcW w:type="dxa" w:w="2556"/>
          </w:tcPr>
          <w:p>
            <w:r>
              <w:t>`id` PK; cashier/verified-by logical FKs</w:t>
            </w:r>
          </w:p>
        </w:tc>
        <w:tc>
          <w:tcPr>
            <w:tcW w:type="dxa" w:w="2556"/>
          </w:tcPr>
          <w:p>
            <w:r>
              <w:t>Customer name, ID number, verification time</w:t>
            </w:r>
          </w:p>
        </w:tc>
      </w:tr>
      <w:tr>
        <w:tc>
          <w:tcPr>
            <w:tcW w:type="dxa" w:w="2556"/>
          </w:tcPr>
          <w:p>
            <w:r>
              <w:t>`pwd_customers`</w:t>
            </w:r>
          </w:p>
        </w:tc>
        <w:tc>
          <w:tcPr>
            <w:tcW w:type="dxa" w:w="2556"/>
          </w:tcPr>
          <w:p>
            <w:r>
              <w:t>Verified PWD customer identities</w:t>
            </w:r>
          </w:p>
        </w:tc>
        <w:tc>
          <w:tcPr>
            <w:tcW w:type="dxa" w:w="2556"/>
          </w:tcPr>
          <w:p>
            <w:r>
              <w:t>`id` PK; cashier/verified-by logical FKs</w:t>
            </w:r>
          </w:p>
        </w:tc>
        <w:tc>
          <w:tcPr>
            <w:tcW w:type="dxa" w:w="2556"/>
          </w:tcPr>
          <w:p>
            <w:r>
              <w:t>Customer name, ID number, verification time</w:t>
            </w:r>
          </w:p>
        </w:tc>
      </w:tr>
    </w:tbl>
    <w:p/>
    <w:p>
      <w:pPr>
        <w:pStyle w:val="Heading1"/>
      </w:pPr>
      <w:r>
        <w:t>Main Relationship Summary</w:t>
      </w:r>
    </w:p>
    <w:p>
      <w:pPr>
        <w:pStyle w:val="ListBullet"/>
      </w:pPr>
      <w:r>
        <w:t>`users` 1-to-1/optional `users_info`.</w:t>
      </w:r>
    </w:p>
    <w:p>
      <w:pPr>
        <w:pStyle w:val="ListBullet"/>
      </w:pPr>
      <w:r>
        <w:t>`users` 1-to-many `transactions`, register records, activity logs, and customer verifications.</w:t>
      </w:r>
    </w:p>
    <w:p>
      <w:pPr>
        <w:pStyle w:val="ListBullet"/>
      </w:pPr>
      <w:r>
        <w:t>`products` 1-to-many `inventory`, transaction lines, return lines, and stock histories.</w:t>
      </w:r>
    </w:p>
    <w:p>
      <w:pPr>
        <w:pStyle w:val="ListBullet"/>
      </w:pPr>
      <w:r>
        <w:t>`suppliers` 1-to-many `inventory` batches.</w:t>
      </w:r>
    </w:p>
    <w:p>
      <w:pPr>
        <w:pStyle w:val="ListBullet"/>
      </w:pPr>
      <w:r>
        <w:t>`transactions` 1-to-many `transaction_items` and `return_transactions`.</w:t>
      </w:r>
    </w:p>
    <w:p>
      <w:pPr>
        <w:pStyle w:val="ListBullet"/>
      </w:pPr>
      <w:r>
        <w:t>`transaction_items` 1-to-many `transaction_item_batches`.</w:t>
      </w:r>
    </w:p>
    <w:p>
      <w:pPr>
        <w:pStyle w:val="ListBullet"/>
      </w:pPr>
      <w:r>
        <w:t>`inventory` 1-to-many `transaction_item_batches` and `inventory_transactions`.</w:t>
      </w:r>
    </w:p>
    <w:p>
      <w:pPr>
        <w:pStyle w:val="ListBullet"/>
      </w:pPr>
      <w:r>
        <w:t>`return_transactions` 1-to-many `return_items`.</w:t>
      </w:r>
    </w:p>
    <w:p>
      <w:pPr>
        <w:pStyle w:val="ListBullet"/>
      </w:pPr>
      <w:r>
        <w:t>`products` many-to-one `product_categories`, `dosage_forms`, and measurement lookups.</w:t>
      </w:r>
    </w:p>
    <w:p>
      <w:pPr>
        <w:pStyle w:val="ListBullet"/>
      </w:pPr>
      <w:r>
        <w:t>`discounts` 1-to-many `transactions`.</w:t>
      </w:r>
    </w:p>
    <w:p>
      <w:pPr>
        <w:pStyle w:val="Heading1"/>
      </w:pPr>
      <w:r>
        <w:t>Context Diagram</w:t>
      </w:r>
    </w:p>
    <w:p>
      <w:r>
        <w:t>The source diagram is in [`diagrams/context_diagram.mmd`](diagrams/context_diagram.mmd).</w:t>
      </w:r>
    </w:p>
    <w:p>
      <w:r>
        <w:t>The system boundary is **MMBPOS Pharmacy Management System**. External entities are Owner/Administrator, Cashier/Staff, Customers, Suppliers, and the Database Administrator/Deployment Operator. The system exchanges authentication, catalog, inventory, sales, returns, reports, settings, and audit information with these entities.</w:t>
      </w:r>
    </w:p>
    <w:p>
      <w:r>
        <w:br w:type="page"/>
      </w:r>
    </w:p>
    <w:p>
      <w:pPr>
        <w:pStyle w:val="Heading1"/>
      </w:pPr>
      <w:r>
        <w:t>Context Diagram</w:t>
      </w:r>
    </w:p>
    <w:p>
      <w:r>
        <w:t>The following source renders the system context diagram in Mermaid-compatible viewers:</w:t>
      </w:r>
    </w:p>
    <w:p>
      <w:pPr>
        <w:pStyle w:val="DiagramCode"/>
      </w:pPr>
      <w:r>
        <w:t>flowchart LR</w:t>
      </w:r>
    </w:p>
    <w:p>
      <w:pPr>
        <w:pStyle w:val="DiagramCode"/>
      </w:pPr>
      <w:r>
        <w:t xml:space="preserve">    owner[Owner / Administrator]</w:t>
      </w:r>
    </w:p>
    <w:p>
      <w:pPr>
        <w:pStyle w:val="DiagramCode"/>
      </w:pPr>
      <w:r>
        <w:t xml:space="preserve">    staff[Cashier / Staff]</w:t>
      </w:r>
    </w:p>
    <w:p>
      <w:pPr>
        <w:pStyle w:val="DiagramCode"/>
      </w:pPr>
      <w:r>
        <w:t xml:space="preserve">    customer[Customer]</w:t>
      </w:r>
    </w:p>
    <w:p>
      <w:pPr>
        <w:pStyle w:val="DiagramCode"/>
      </w:pPr>
      <w:r>
        <w:t xml:space="preserve">    supplier[Supplier]</w:t>
      </w:r>
    </w:p>
    <w:p>
      <w:pPr>
        <w:pStyle w:val="DiagramCode"/>
      </w:pPr>
      <w:r>
        <w:t xml:space="preserve">    dba[Database Administrator / Deployment Operator]</w:t>
      </w:r>
    </w:p>
    <w:p>
      <w:pPr>
        <w:pStyle w:val="DiagramCode"/>
      </w:pPr>
    </w:p>
    <w:p>
      <w:pPr>
        <w:pStyle w:val="DiagramCode"/>
      </w:pPr>
      <w:r>
        <w:t xml:space="preserve">    mmbpos((MMBPOS Pharmacy Management System))</w:t>
      </w:r>
    </w:p>
    <w:p>
      <w:pPr>
        <w:pStyle w:val="DiagramCode"/>
      </w:pPr>
    </w:p>
    <w:p>
      <w:pPr>
        <w:pStyle w:val="DiagramCode"/>
      </w:pPr>
      <w:r>
        <w:t xml:space="preserve">    owner --&gt;|Manage users, settings, catalog, inventory, reports, approvals| mmbpos</w:t>
      </w:r>
    </w:p>
    <w:p>
      <w:pPr>
        <w:pStyle w:val="DiagramCode"/>
      </w:pPr>
      <w:r>
        <w:t xml:space="preserve">    mmbpos --&gt;|Dashboards, reports, audit logs, alerts| owner</w:t>
      </w:r>
    </w:p>
    <w:p>
      <w:pPr>
        <w:pStyle w:val="DiagramCode"/>
      </w:pPr>
    </w:p>
    <w:p>
      <w:pPr>
        <w:pStyle w:val="DiagramCode"/>
      </w:pPr>
      <w:r>
        <w:t xml:space="preserve">    staff --&gt;|Login, sales, register actions, returns, customer verification| mmbpos</w:t>
      </w:r>
    </w:p>
    <w:p>
      <w:pPr>
        <w:pStyle w:val="DiagramCode"/>
      </w:pPr>
      <w:r>
        <w:t xml:space="preserve">    mmbpos --&gt;|Product availability, totals, receipts, return results| staff</w:t>
      </w:r>
    </w:p>
    <w:p>
      <w:pPr>
        <w:pStyle w:val="DiagramCode"/>
      </w:pPr>
    </w:p>
    <w:p>
      <w:pPr>
        <w:pStyle w:val="DiagramCode"/>
      </w:pPr>
      <w:r>
        <w:t xml:space="preserve">    customer --&gt;|Purchase details, customer identity, discount documents, return request| mmbpos</w:t>
      </w:r>
    </w:p>
    <w:p>
      <w:pPr>
        <w:pStyle w:val="DiagramCode"/>
      </w:pPr>
      <w:r>
        <w:t xml:space="preserve">    mmbpos --&gt;|Receipt, price, discount, refund or replacement result| customer</w:t>
      </w:r>
    </w:p>
    <w:p>
      <w:pPr>
        <w:pStyle w:val="DiagramCode"/>
      </w:pPr>
    </w:p>
    <w:p>
      <w:pPr>
        <w:pStyle w:val="DiagramCode"/>
      </w:pPr>
      <w:r>
        <w:t xml:space="preserve">    supplier --&gt;|Supplier and stock delivery information| mmbpos</w:t>
      </w:r>
    </w:p>
    <w:p>
      <w:pPr>
        <w:pStyle w:val="DiagramCode"/>
      </w:pPr>
      <w:r>
        <w:t xml:space="preserve">    mmbpos --&gt;|Inventory and product records used by the store| supplier</w:t>
      </w:r>
    </w:p>
    <w:p>
      <w:pPr>
        <w:pStyle w:val="DiagramCode"/>
      </w:pPr>
    </w:p>
    <w:p>
      <w:pPr>
        <w:pStyle w:val="DiagramCode"/>
      </w:pPr>
      <w:r>
        <w:t xml:space="preserve">    dba --&gt;|Database import, backup, reset, deployment maintenance| mmbpos</w:t>
      </w:r>
    </w:p>
    <w:p>
      <w:pPr>
        <w:pStyle w:val="DiagramCode"/>
      </w:pPr>
      <w:r>
        <w:t xml:space="preserve">    mmbpos --&gt;|Database status and recovery account state| dba</w:t>
      </w:r>
    </w:p>
    <w:p>
      <w:pPr>
        <w:pStyle w:val="DiagramCode"/>
      </w:pPr>
    </w:p>
    <w:p>
      <w:pPr>
        <w:pStyle w:val="DiagramCode"/>
      </w:pPr>
      <w:r>
        <w:t xml:space="preserve">    classDef external fill:#f5f7fa,stroke:#374151,color:#111827,stroke-width:1px;</w:t>
      </w:r>
    </w:p>
    <w:p>
      <w:pPr>
        <w:pStyle w:val="DiagramCode"/>
      </w:pPr>
      <w:r>
        <w:t xml:space="preserve">    classDef system fill:#fee2e2,stroke:#b91c1c,color:#111827,stroke-width:2px;</w:t>
      </w:r>
    </w:p>
    <w:p>
      <w:pPr>
        <w:pStyle w:val="DiagramCode"/>
      </w:pPr>
      <w:r>
        <w:t xml:space="preserve">    class owner,staff,customer,supplier,dba external;</w:t>
      </w:r>
    </w:p>
    <w:p>
      <w:pPr>
        <w:pStyle w:val="DiagramCode"/>
      </w:pPr>
      <w:r>
        <w:t xml:space="preserve">    class mmbpos system;</w:t>
      </w:r>
    </w:p>
    <w:p>
      <w:pPr>
        <w:pStyle w:val="Heading2"/>
      </w:pPr>
      <w:r>
        <w:t>Context Diagram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External entity</w:t>
            </w:r>
          </w:p>
        </w:tc>
        <w:tc>
          <w:tcPr>
            <w:tcW w:type="dxa" w:w="5112"/>
          </w:tcPr>
          <w:p>
            <w:r>
              <w:t>Interaction with MMBPOS</w:t>
            </w:r>
          </w:p>
        </w:tc>
      </w:tr>
      <w:tr>
        <w:tc>
          <w:tcPr>
            <w:tcW w:type="dxa" w:w="5112"/>
          </w:tcPr>
          <w:p>
            <w:r>
              <w:t>Owner / Administrator</w:t>
            </w:r>
          </w:p>
        </w:tc>
        <w:tc>
          <w:tcPr>
            <w:tcW w:type="dxa" w:w="5112"/>
          </w:tcPr>
          <w:p>
            <w:r>
              <w:t>Manages users, settings, catalog, inventory, reports, and approvals; receives dashboards and audit information.</w:t>
            </w:r>
          </w:p>
        </w:tc>
      </w:tr>
      <w:tr>
        <w:tc>
          <w:tcPr>
            <w:tcW w:type="dxa" w:w="5112"/>
          </w:tcPr>
          <w:p>
            <w:r>
              <w:t>Cashier / Staff</w:t>
            </w:r>
          </w:p>
        </w:tc>
        <w:tc>
          <w:tcPr>
            <w:tcW w:type="dxa" w:w="5112"/>
          </w:tcPr>
          <w:p>
            <w:r>
              <w:t>Logs in, performs sales, register actions, returns, and customer verification; receives availability, totals, receipts, and return results.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Provides purchase and identity details; receives receipts, prices, discounts, refunds, or replacements.</w:t>
            </w:r>
          </w:p>
        </w:tc>
      </w:tr>
      <w:tr>
        <w:tc>
          <w:tcPr>
            <w:tcW w:type="dxa" w:w="5112"/>
          </w:tcPr>
          <w:p>
            <w:r>
              <w:t>Supplier</w:t>
            </w:r>
          </w:p>
        </w:tc>
        <w:tc>
          <w:tcPr>
            <w:tcW w:type="dxa" w:w="5112"/>
          </w:tcPr>
          <w:p>
            <w:r>
              <w:t>Provides supplier and delivery information; is associated with product batch inventory records.</w:t>
            </w:r>
          </w:p>
        </w:tc>
      </w:tr>
      <w:tr>
        <w:tc>
          <w:tcPr>
            <w:tcW w:type="dxa" w:w="5112"/>
          </w:tcPr>
          <w:p>
            <w:r>
              <w:t>Database Administrator / Deployment Operator</w:t>
            </w:r>
          </w:p>
        </w:tc>
        <w:tc>
          <w:tcPr>
            <w:tcW w:type="dxa" w:w="5112"/>
          </w:tcPr>
          <w:p>
            <w:r>
              <w:t>Imports, backs up, resets, and maintains the database; monitors database and recovery-account state.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Code">
    <w:name w:val="Diagram Code"/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