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n7vbq1jkn" w:id="0"/>
      <w:bookmarkEnd w:id="0"/>
      <w:r w:rsidDel="00000000" w:rsidR="00000000" w:rsidRPr="00000000">
        <w:rPr>
          <w:rtl w:val="0"/>
        </w:rPr>
        <w:t xml:space="preserve">AI Tool Comparison — Copilot, Figma Make, Claude, Gemini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2026-04-28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Reference for deciding which AI tool to use for a given task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  <w:t xml:space="preserve"> Internal observations drawn from the VDS team. Industry research drawn from published benchmarks, analyst reports, and vendor documentation as of Q1–Q2 2025.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8xnaldmy1h8" w:id="1"/>
      <w:bookmarkEnd w:id="1"/>
      <w:r w:rsidDel="00000000" w:rsidR="00000000" w:rsidRPr="00000000">
        <w:rPr>
          <w:rtl w:val="0"/>
        </w:rPr>
        <w:t xml:space="preserve">What Each Tool Is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Before comparing, the key distinction: </w:t>
      </w:r>
      <w:r w:rsidDel="00000000" w:rsidR="00000000" w:rsidRPr="00000000">
        <w:rPr>
          <w:b w:val="1"/>
          <w:bCs w:val="1"/>
          <w:rtl w:val="0"/>
        </w:rPr>
        <w:t xml:space="preserve">Copilot and Figma Make are interfaces (tools)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Claude and Gemini are models (AI engines)</w:t>
      </w:r>
      <w:r w:rsidDel="00000000" w:rsidR="00000000" w:rsidRPr="00000000">
        <w:rPr>
          <w:rtl w:val="0"/>
        </w:rPr>
        <w:t xml:space="preserve">. Figma and Copilot let you pick which model runs underneath it — you can have Copilot powered by Claude, Gemini, or ChatGPT. This matters for how you evaluate them.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 interface + agent (connects to Claude/Gemini/ChatGPT)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Q2 2026 phased rollout — ~145 designers; office hours for setup support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 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AI-powered prototyping inside 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Available via Figma subscription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model (also available as standalone chat/API)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Blocked by Verizon internet security; no current licenses; enterprise deal in negotiation with Anthropic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model + enterprise tooling + Gems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rollout underway broadly across Verizon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g1li7rr2n7yh" w:id="2"/>
      <w:bookmarkEnd w:id="2"/>
      <w:r w:rsidDel="00000000" w:rsidR="00000000" w:rsidRPr="00000000">
        <w:rPr>
          <w:rtl w:val="0"/>
        </w:rPr>
        <w:t xml:space="preserve">GitHub Copilot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c6ku8fvcgvji" w:id="3"/>
      <w:bookmarkEnd w:id="3"/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Only tool with local file system access — reads, writes, creates, and deletes files autonomously in VS Code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 flexibility: choose Claude (Anthropic model), Gemini (Google model), or GPT (ChatGPT model) as the underlying engine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MCP integration with Figma enables local file scaffolding directly from the design tool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Soft token ceiling with an overflow pool — no hard lockout (unlike Figma Make)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Being used not just to do the job, but to build tools that remove software-level ceilings: Figma plugins, spec generators, annotation tools, handoff scripts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GitHub's most-cited study (Oct 2022) found developers completed tasks </w:t>
      </w:r>
      <w:r w:rsidDel="00000000" w:rsidR="00000000" w:rsidRPr="00000000">
        <w:rPr>
          <w:b w:val="1"/>
          <w:bCs w:val="1"/>
          <w:rtl w:val="0"/>
        </w:rPr>
        <w:t xml:space="preserve">55% faster</w:t>
      </w:r>
      <w:r w:rsidDel="00000000" w:rsidR="00000000" w:rsidRPr="00000000">
        <w:rPr>
          <w:rtl w:val="0"/>
        </w:rPr>
        <w:t xml:space="preserve"> with Copilot; however, independent analysts (Gartner, Forrester 2024) estimate real-world production gains at </w:t>
      </w:r>
      <w:r w:rsidDel="00000000" w:rsidR="00000000" w:rsidRPr="00000000">
        <w:rPr>
          <w:b w:val="1"/>
          <w:bCs w:val="1"/>
          <w:rtl w:val="0"/>
        </w:rPr>
        <w:t xml:space="preserve">10–20%</w:t>
      </w:r>
      <w:r w:rsidDel="00000000" w:rsidR="00000000" w:rsidRPr="00000000">
        <w:rPr>
          <w:rtl w:val="0"/>
        </w:rPr>
        <w:t xml:space="preserve"> for complex, multi-file work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 2023 Microsoft/Accenture study of ~900 developers reported 88% felt more productive and 74% could focus on more satisfying work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 of early 2025, GitHub reported over </w:t>
      </w:r>
      <w:r w:rsidDel="00000000" w:rsidR="00000000" w:rsidRPr="00000000">
        <w:rPr>
          <w:b w:val="1"/>
          <w:bCs w:val="1"/>
          <w:rtl w:val="0"/>
        </w:rPr>
        <w:t xml:space="preserve">90,000 organizations</w:t>
      </w:r>
      <w:r w:rsidDel="00000000" w:rsidR="00000000" w:rsidRPr="00000000">
        <w:rPr>
          <w:rtl w:val="0"/>
        </w:rPr>
        <w:t xml:space="preserve"> using Copilot and </w:t>
      </w:r>
      <w:r w:rsidDel="00000000" w:rsidR="00000000" w:rsidRPr="00000000">
        <w:rPr>
          <w:b w:val="1"/>
          <w:bCs w:val="1"/>
          <w:rtl w:val="0"/>
        </w:rPr>
        <w:t xml:space="preserve">1.3M+ paid subscribers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Copilot Enterprise ($39/user/mo) adds codebase-aware chat, PR summaries, and org-level fine-tuning — the tier most relevant to professional teams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l8k7vi1yz09t" w:id="4"/>
      <w:bookmarkEnd w:id="4"/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VS Code setup friction for non-developers — no beginner-level installation guide exists for designers ("what am I supposed to do with this?")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Cumbersome for early-stage visual exploration compared to Figma Make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Contractor access excluded by policy (philosophical, not technical); manager approval required for exceptions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Onboarding documentation gap caused multi-day troubleshooting delays during initial rollout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Copilot Workspace (agentic mode) requires significant human course-correction on tasks beyond ~200 lines of change; struggles with multi-repo or cross-system work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Enterprise legal teams have flagged IP/copyright liability concerns; GitHub's indemnification (added 2023) reduced but did not eliminate hesitation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Security: Copilot Business/Enterprise includes "no training on org code" guarantees, but no air-gap or on-prem deployment option exists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Competitors </w:t>
      </w:r>
      <w:r w:rsidDel="00000000" w:rsidR="00000000" w:rsidRPr="00000000">
        <w:rPr>
          <w:b w:val="1"/>
          <w:bCs w:val="1"/>
          <w:rtl w:val="0"/>
        </w:rPr>
        <w:t xml:space="preserve">Cursor</w:t>
      </w:r>
      <w:r w:rsidDel="00000000" w:rsidR="00000000" w:rsidRPr="00000000">
        <w:rPr>
          <w:rtl w:val="0"/>
        </w:rPr>
        <w:t xml:space="preserve"> (Composer/Agent mode) and </w:t>
      </w:r>
      <w:r w:rsidDel="00000000" w:rsidR="00000000" w:rsidRPr="00000000">
        <w:rPr>
          <w:b w:val="1"/>
          <w:bCs w:val="1"/>
          <w:rtl w:val="0"/>
        </w:rPr>
        <w:t xml:space="preserve">Windsurf</w:t>
      </w:r>
      <w:r w:rsidDel="00000000" w:rsidR="00000000" w:rsidRPr="00000000">
        <w:rPr>
          <w:rtl w:val="0"/>
        </w:rPr>
        <w:t xml:space="preserve"> (Cascade) are widely considered more capable for multi-file autonomous tasks at lower cost ($15–20/user/mo vs. $39 Enterprise)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Gains are minimal for non-JS/Python stacks; large banks reported Copilot "unhelpful or counterproductive" for mainframe or legacy system work (Gartner 2024)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7rcybden3rx" w:id="5"/>
      <w:bookmarkEnd w:id="5"/>
      <w:r w:rsidDel="00000000" w:rsidR="00000000" w:rsidRPr="00000000">
        <w:rPr>
          <w:rtl w:val="0"/>
        </w:rPr>
        <w:t xml:space="preserve">Figma Make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tyd2pgr65v4c" w:id="6"/>
      <w:bookmarkEnd w:id="6"/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Works natively inside Figma — no context switching for designers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interactive prototypes without writing code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Exports directly for CMI testing (interactive, not static)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Can embed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files for data and design guidelines to improve realism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code skills required to build complex interaction flows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One team rebuilt a decade-old production-grade agent tool inside Figma Make with live bill math, validation flows, and AI features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Figma Make outputs </w:t>
      </w:r>
      <w:r w:rsidDel="00000000" w:rsidR="00000000" w:rsidRPr="00000000">
        <w:rPr>
          <w:b w:val="1"/>
          <w:bCs w:val="1"/>
          <w:rtl w:val="0"/>
        </w:rPr>
        <w:t xml:space="preserve">native Figma layers</w:t>
      </w:r>
      <w:r w:rsidDel="00000000" w:rsidR="00000000" w:rsidRPr="00000000">
        <w:rPr>
          <w:rtl w:val="0"/>
        </w:rPr>
        <w:t xml:space="preserve"> — directly editable, no handoff friction on the design side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Strong advantage over v0 and Bolt for designer-led workflows: those tools output React/Tailwind code requiring developer context; Figma Make stays within the design environment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Figma community and UX Collective reviews rate generated output at </w:t>
      </w:r>
      <w:r w:rsidDel="00000000" w:rsidR="00000000" w:rsidRPr="00000000">
        <w:rPr>
          <w:b w:val="1"/>
          <w:bCs w:val="1"/>
          <w:rtl w:val="0"/>
        </w:rPr>
        <w:t xml:space="preserve">"4 out of 5 for early exploration speed"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"2–3 out of 5 for production-readiness"</w:t>
      </w:r>
      <w:r w:rsidDel="00000000" w:rsidR="00000000" w:rsidRPr="00000000">
        <w:rPr>
          <w:rtl w:val="0"/>
        </w:rPr>
        <w:t xml:space="preserve"> — consistent with how VDS teams are using it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7nnp04o189zz" w:id="7"/>
      <w:bookmarkEnd w:id="7"/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Hard token ceiling with no overflow</w:t>
      </w:r>
      <w:r w:rsidDel="00000000" w:rsidR="00000000" w:rsidRPr="00000000">
        <w:rPr>
          <w:rtl w:val="0"/>
        </w:rPr>
        <w:t xml:space="preserve"> — one team member hit the limit and was locked out for a full month; no mechanism to borrow from a pool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Performance degrades significantly after ~100 iterations; workaround is to duplicate the file every ~50 iterations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Manual screen-by-screen export to production files — no bulk export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Does NOT solve annotation, handoff, or spec generation gaps; those require Copilot-built tools in parallel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Figma does not publicly publish per-prompt token costs; enterprise budget governance for AI usage is difficult to plan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Pricing for Figma AI features post-beta was not finalized as of mid-2025 — a key unknown for enterprise procurement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Layout logic is inconsistent at scale: spacing, hierarchy, and component usage require significant manual cleanup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Design system fidelity degrades with complex systems — frequently uses hardcoded values instead of design tokens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production code export; unlike v0 or Bolt, generated output cannot be handed directly to engineers without designer cleanup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Senior designers in industry surveys (UX Collective 2024) report resistance to over-reliance on generated layouts, citing loss of design intentionality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fnk8g0nuhkxc" w:id="8"/>
      <w:bookmarkEnd w:id="8"/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i8tbzdtffcy" w:id="9"/>
      <w:bookmarkEnd w:id="9"/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Strongest reasoning model available — used for business synthesis, strategic doc generation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SWE-bench Verified</w:t>
      </w:r>
      <w:r w:rsidDel="00000000" w:rsidR="00000000" w:rsidRPr="00000000">
        <w:rPr>
          <w:rtl w:val="0"/>
        </w:rPr>
        <w:t xml:space="preserve"> (real GitHub issues), Claude 3.5 Sonnet achieved </w:t>
      </w:r>
      <w:r w:rsidDel="00000000" w:rsidR="00000000" w:rsidRPr="00000000">
        <w:rPr>
          <w:b w:val="1"/>
          <w:bCs w:val="1"/>
          <w:rtl w:val="0"/>
        </w:rPr>
        <w:t xml:space="preserve">~49% resolution rate</w:t>
      </w:r>
      <w:r w:rsidDel="00000000" w:rsidR="00000000" w:rsidRPr="00000000">
        <w:rPr>
          <w:rtl w:val="0"/>
        </w:rPr>
        <w:t xml:space="preserve"> — significantly ahead of GPT-4o (~38%) at the time of its release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Claude 3.5 Sonnet scored </w:t>
      </w:r>
      <w:r w:rsidDel="00000000" w:rsidR="00000000" w:rsidRPr="00000000">
        <w:rPr>
          <w:b w:val="1"/>
          <w:bCs w:val="1"/>
          <w:rtl w:val="0"/>
        </w:rPr>
        <w:t xml:space="preserve">~92% on HumanEval</w:t>
      </w:r>
      <w:r w:rsidDel="00000000" w:rsidR="00000000" w:rsidRPr="00000000">
        <w:rPr>
          <w:rtl w:val="0"/>
        </w:rPr>
        <w:t xml:space="preserve"> coding benchmark (GPT-4o: ~90.2%, Gemini 1.5 Pro: ~84%)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Consistently ranked </w:t>
      </w:r>
      <w:r w:rsidDel="00000000" w:rsidR="00000000" w:rsidRPr="00000000">
        <w:rPr>
          <w:b w:val="1"/>
          <w:bCs w:val="1"/>
          <w:rtl w:val="0"/>
        </w:rPr>
        <w:t xml:space="preserve">#1 or #2 on LMSYS Chatbot Arena</w:t>
      </w:r>
      <w:r w:rsidDel="00000000" w:rsidR="00000000" w:rsidRPr="00000000">
        <w:rPr>
          <w:rtl w:val="0"/>
        </w:rPr>
        <w:t xml:space="preserve"> for writing quality and nuanced instruction following through most of 2024–2025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Supports a </w:t>
      </w:r>
      <w:r w:rsidDel="00000000" w:rsidR="00000000" w:rsidRPr="00000000">
        <w:rPr>
          <w:b w:val="1"/>
          <w:bCs w:val="1"/>
          <w:rtl w:val="0"/>
        </w:rPr>
        <w:t xml:space="preserve">200,000 token context window</w:t>
      </w:r>
      <w:r w:rsidDel="00000000" w:rsidR="00000000" w:rsidRPr="00000000">
        <w:rPr>
          <w:rtl w:val="0"/>
        </w:rPr>
        <w:t xml:space="preserve"> (~150,000 words) — the largest among major models, making it best-suited for large document or codebase analysis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Particularly strong at explaining code (not just generating it) and maintaining consistent voice and argument structure across long documents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Deployed securely through </w:t>
      </w:r>
      <w:r w:rsidDel="00000000" w:rsidR="00000000" w:rsidRPr="00000000">
        <w:rPr>
          <w:b w:val="1"/>
          <w:bCs w:val="1"/>
          <w:rtl w:val="0"/>
        </w:rPr>
        <w:t xml:space="preserve">AWS Bedrock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Google Cloud Vertex AI</w:t>
      </w:r>
      <w:r w:rsidDel="00000000" w:rsidR="00000000" w:rsidRPr="00000000">
        <w:rPr>
          <w:rtl w:val="0"/>
        </w:rPr>
        <w:t xml:space="preserve"> — data stays within the customer's cloud environment with no training on customer data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2wedcqb4xd6t" w:id="10"/>
      <w:bookmarkEnd w:id="10"/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Blocked by Verizon internet security — claude.ai is inaccessible from the corporate network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current licenses for the design org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Enterprise deal still in negotiation; design org is dependent on GTS clearance and Anthropic contract outcome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“One or the other" policy (Copilot vs. Claude) in parts of GTS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self-hosted or on-prem deployment option — all inference routes through Anthropic or cloud partners (AWS Bedrock, Google Vertex)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native integration with Microsoft 365 or Google Workspace; requires custom integration work unlike Copilot or Gemini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API pricing is higher than GPT-4o at comparable capability tiers (Claude 3 Opus: $15/$75 per million tokens input/output)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Enterprise brand recognition gap: procurement teams often default to OpenAI/Microsoft without an internal champion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5wl2hkub6xh2" w:id="11"/>
      <w:bookmarkEnd w:id="11"/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3ijhhaypxp63" w:id="12"/>
      <w:bookmarkEnd w:id="12"/>
      <w:r w:rsidDel="00000000" w:rsidR="00000000" w:rsidRPr="00000000">
        <w:rPr>
          <w:rtl w:val="0"/>
        </w:rPr>
        <w:t xml:space="preserve">Strengths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Broadest access at Verizon — no license queue or blocked status; most accessible AI tool in the environment today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Gems enable specialized, repeatable CX workflows (e.g., Journey Map Charter Gem claiming ~50% time savings: 7 hours → 1–2 hours)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Useful for live prompting during meetings — used mid-leadership sync to answer OKR sizing questions in real time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Available as the underlying model inside Copilot if preferred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Gemini is embedded across </w:t>
      </w:r>
      <w:r w:rsidDel="00000000" w:rsidR="00000000" w:rsidRPr="00000000">
        <w:rPr>
          <w:b w:val="1"/>
          <w:bCs w:val="1"/>
          <w:rtl w:val="0"/>
        </w:rPr>
        <w:t xml:space="preserve">all major Google Workspace apps</w:t>
      </w:r>
      <w:r w:rsidDel="00000000" w:rsidR="00000000" w:rsidRPr="00000000">
        <w:rPr>
          <w:rtl w:val="0"/>
        </w:rPr>
        <w:t xml:space="preserve"> (Gmail, Docs, Sheets, Slides, Meet, Chat) — no additional context switching for Workspace users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Google reported </w:t>
      </w:r>
      <w:r w:rsidDel="00000000" w:rsidR="00000000" w:rsidRPr="00000000">
        <w:rPr>
          <w:b w:val="1"/>
          <w:bCs w:val="1"/>
          <w:rtl w:val="0"/>
        </w:rPr>
        <w:t xml:space="preserve">1 million+ Gemini for Workspace users</w:t>
      </w:r>
      <w:r w:rsidDel="00000000" w:rsidR="00000000" w:rsidRPr="00000000">
        <w:rPr>
          <w:rtl w:val="0"/>
        </w:rPr>
        <w:t xml:space="preserve"> at Google Cloud Next 2024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Google is aggressively bundling Gemini into core Workspace tiers, reducing add-on cost barriers over time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NotebookLM</w:t>
      </w:r>
      <w:r w:rsidDel="00000000" w:rsidR="00000000" w:rsidRPr="00000000">
        <w:rPr>
          <w:rtl w:val="0"/>
        </w:rPr>
        <w:t xml:space="preserve"> (related product): grounds Gemini entirely on user-uploaded documents; "Audio Overview" podcast synthesis feature generated significant viral adoption in late 2024; enterprise version in early access as of early 2025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m77jfob1s0pc" w:id="13"/>
      <w:bookmarkEnd w:id="13"/>
      <w:r w:rsidDel="00000000" w:rsidR="00000000" w:rsidRPr="00000000">
        <w:rPr>
          <w:rtl w:val="0"/>
        </w:rPr>
        <w:t xml:space="preserve">Weaknesses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Internal observations: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Gems have a feature freeze problem — AI logic reverts across iterations without immutable constraints defined upfront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Less capable than Claude for deep reasoning and structured writing tasks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Industry research: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Gems are stateless — no persistent memory between user sessions; each conversation starts fresh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Gem configuration is relatively simple (text instructions + file uploads) — no function calling, no tool use, limited workflow automation compared to developer-facing alternatives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IDC and Forrester 2024 surveys indicate Google Workspace enterprises have </w:t>
      </w:r>
      <w:r w:rsidDel="00000000" w:rsidR="00000000" w:rsidRPr="00000000">
        <w:rPr>
          <w:b w:val="1"/>
          <w:bCs w:val="1"/>
          <w:rtl w:val="0"/>
        </w:rPr>
        <w:t xml:space="preserve">lower active usage rates</w:t>
      </w:r>
      <w:r w:rsidDel="00000000" w:rsidR="00000000" w:rsidRPr="00000000">
        <w:rPr>
          <w:rtl w:val="0"/>
        </w:rPr>
        <w:t xml:space="preserve"> for Gemini than Microsoft Copilot users, attributed to workflow disruption and training gaps — features are often turned on by IT admins but not actively adopted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Microsoft Copilot (M365) has a significant advantage in regulated industries due to deeper Azure AD/Purview compliance integration; Gemini's security model is strong but less integrated with enterprise identity stacks outside Google's ecosystem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1ibiy2mxth9g" w:id="14"/>
      <w:bookmarkEnd w:id="14"/>
      <w:r w:rsidDel="00000000" w:rsidR="00000000" w:rsidRPr="00000000">
        <w:rPr>
          <w:rtl w:val="0"/>
        </w:rPr>
        <w:t xml:space="preserve">Best Use Cases</w:t>
      </w:r>
    </w:p>
    <w:tbl>
      <w:tblPr>
        <w:tblStyle w:val="Table2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a Figma plugin or design micro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— only tool with local file access + autonomous code execution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Rapid interactive prototype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 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— fastest path to interactive, testable prototypes without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Early-stage visual concepting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 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— native Figma environment; industry confirms best for exploration speed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Writing strategy docs and business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  <w:t xml:space="preserve"> (Gemini if blocked)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— strongest reasoning model; #1 on writing benchmarks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Scripting repetitive tasks and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— e.g., automating image processing, asset management workflows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 meeting assist / on-the-fly prompting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— broadest access; no setup required;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generation from a screenshot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 — VS Code agent reads screenshot and generates working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Standardized, repeatable CX workflows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Gems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— internal use case confirmed; industry validates Gems for this 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 document or codebase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 — 200K token context window leads all major models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Reasoning-heavy strategy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— internal use confirmed; SWE-bench and Chatbot Arena rankings support this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Stakeholder alignment prototypes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 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 — internal confirmed; industry use case is early-stage, not production</w:t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4clhw36r71le" w:id="15"/>
      <w:bookmarkEnd w:id="15"/>
      <w:r w:rsidDel="00000000" w:rsidR="00000000" w:rsidRPr="00000000">
        <w:rPr>
          <w:rtl w:val="0"/>
        </w:rPr>
        <w:t xml:space="preserve">Why You'd Use One Over the Others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Use Copilot when</w:t>
      </w:r>
      <w:r w:rsidDel="00000000" w:rsidR="00000000" w:rsidRPr="00000000">
        <w:rPr>
          <w:rtl w:val="0"/>
        </w:rPr>
        <w:t xml:space="preserve"> you need to build something — a working plugin, a script, a micro tool, something that writes to files. It's the only tool with agentic capabilities in the local file system. </w:t>
      </w:r>
      <w:r w:rsidDel="00000000" w:rsidR="00000000" w:rsidRPr="00000000">
        <w:rPr>
          <w:i w:val="1"/>
          <w:iCs w:val="1"/>
          <w:rtl w:val="0"/>
        </w:rPr>
        <w:t xml:space="preserve">(Internal)</w:t>
      </w:r>
      <w:r w:rsidDel="00000000" w:rsidR="00000000" w:rsidRPr="00000000">
        <w:rPr>
          <w:rtl w:val="0"/>
        </w:rPr>
        <w:t xml:space="preserve">. Industry research confirms it leads on GitHub ecosystem integration and enterprise org-level context — but note that Cursor and Windsurf outperform it on multi-file autonomous tasks at lower cost. </w:t>
      </w:r>
      <w:r w:rsidDel="00000000" w:rsidR="00000000" w:rsidRPr="00000000">
        <w:rPr>
          <w:i w:val="1"/>
          <w:iCs w:val="1"/>
          <w:rtl w:val="0"/>
        </w:rPr>
        <w:t xml:space="preserve">(Research)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Use Figma Make when</w:t>
      </w:r>
      <w:r w:rsidDel="00000000" w:rsidR="00000000" w:rsidRPr="00000000">
        <w:rPr>
          <w:rtl w:val="0"/>
        </w:rPr>
        <w:t xml:space="preserve"> you need a prototype, not a product. It's the fastest path from idea to interactive design. But watch the token budget — there is no overflow pool, and one team was locked out for a month. </w:t>
      </w:r>
      <w:r w:rsidDel="00000000" w:rsidR="00000000" w:rsidRPr="00000000">
        <w:rPr>
          <w:i w:val="1"/>
          <w:iCs w:val="1"/>
          <w:rtl w:val="0"/>
        </w:rPr>
        <w:t xml:space="preserve">(Internal)</w:t>
      </w:r>
      <w:r w:rsidDel="00000000" w:rsidR="00000000" w:rsidRPr="00000000">
        <w:rPr>
          <w:rtl w:val="0"/>
        </w:rPr>
        <w:t xml:space="preserve">. Industry confirms it is uniquely suited to designer-led workflows within Figma; no comparable tool outputs native Figma layers. </w:t>
      </w:r>
      <w:r w:rsidDel="00000000" w:rsidR="00000000" w:rsidRPr="00000000">
        <w:rPr>
          <w:i w:val="1"/>
          <w:iCs w:val="1"/>
          <w:rtl w:val="0"/>
        </w:rPr>
        <w:t xml:space="preserve">(Research)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Use Claude when</w:t>
      </w:r>
      <w:r w:rsidDel="00000000" w:rsidR="00000000" w:rsidRPr="00000000">
        <w:rPr>
          <w:rtl w:val="0"/>
        </w:rPr>
        <w:t xml:space="preserve"> you need reasoning power — writing and rewriting docs, strategic analysis, synthesis. Currently the most capable model for structured thinking. Access is the constraint right now — blocked by internet security and no enterprise deal yet. </w:t>
      </w:r>
      <w:r w:rsidDel="00000000" w:rsidR="00000000" w:rsidRPr="00000000">
        <w:rPr>
          <w:i w:val="1"/>
          <w:iCs w:val="1"/>
          <w:rtl w:val="0"/>
        </w:rPr>
        <w:t xml:space="preserve">(Internal)</w:t>
      </w:r>
      <w:r w:rsidDel="00000000" w:rsidR="00000000" w:rsidRPr="00000000">
        <w:rPr>
          <w:rtl w:val="0"/>
        </w:rPr>
        <w:t xml:space="preserve">. Research supports this: top-ranked for writing on LMSYS Arena, leads SWE-bench for coding, largest context window of any major model. </w:t>
      </w:r>
      <w:r w:rsidDel="00000000" w:rsidR="00000000" w:rsidRPr="00000000">
        <w:rPr>
          <w:i w:val="1"/>
          <w:iCs w:val="1"/>
          <w:rtl w:val="0"/>
        </w:rPr>
        <w:t xml:space="preserve">(Research)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Use Gemini when</w:t>
      </w:r>
      <w:r w:rsidDel="00000000" w:rsidR="00000000" w:rsidRPr="00000000">
        <w:rPr>
          <w:rtl w:val="0"/>
        </w:rPr>
        <w:t xml:space="preserve"> you need something now with no license friction. It's the most accessible AI in the Verizon environment today. Gems are useful for repeatable CX workflows. </w:t>
      </w:r>
      <w:r w:rsidDel="00000000" w:rsidR="00000000" w:rsidRPr="00000000">
        <w:rPr>
          <w:i w:val="1"/>
          <w:iCs w:val="1"/>
          <w:rtl w:val="0"/>
        </w:rPr>
        <w:t xml:space="preserve">(Internal)</w:t>
      </w:r>
      <w:r w:rsidDel="00000000" w:rsidR="00000000" w:rsidRPr="00000000">
        <w:rPr>
          <w:rtl w:val="0"/>
        </w:rPr>
        <w:t xml:space="preserve">. Research suggests Gemini's deepest advantage is in organizations already on Google Workspace — the integration depth reduces switching cost significantly. </w:t>
      </w:r>
      <w:r w:rsidDel="00000000" w:rsidR="00000000" w:rsidRPr="00000000">
        <w:rPr>
          <w:i w:val="1"/>
          <w:iCs w:val="1"/>
          <w:rtl w:val="0"/>
        </w:rPr>
        <w:t xml:space="preserve">(Research)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wqdi0cn4a90s" w:id="16"/>
      <w:bookmarkEnd w:id="16"/>
      <w:r w:rsidDel="00000000" w:rsidR="00000000" w:rsidRPr="00000000">
        <w:rPr>
          <w:rtl w:val="0"/>
        </w:rPr>
        <w:t xml:space="preserve">Key Decisions and Open Questions</w:t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4950"/>
        <w:gridCol w:w="1770"/>
        <w:tblGridChange w:id="0">
          <w:tblGrid>
            <w:gridCol w:w="3360"/>
            <w:gridCol w:w="4950"/>
            <w:gridCol w:w="17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Claude enterprise deal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negotiation — dependent on Anthropic agreement + GTS internet security clearance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Copilot "one or the other" policy (vs Claude)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 policy in parts of GTS; current CX Design stance is both are funded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 Make token budget 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formal process established yet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Copilot contractor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Excluded by policy (philosophical, not technical); manager approval required for exceptions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Figma AI post-beta pricing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finalized as of mid-2025 — key unknown for enterprise budget planning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Antigravity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Unconfirmed; previewed at Google Next — expected to significantly deepen agentic design capabilities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Cursor / Windsurf as Copilot alternatives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flagging as more capable for multi-file agentic work at lower cost — worth evaluating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