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following document represents the functional organizational chart for the Experience Design team, structured hierarchically and using clear, concise headings and bulleted lists optimized for ingestion by a Retrieval-Augmented Generation (RAG) system.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276" w:lineRule="auto"/>
        <w:ind w:right="0"/>
        <w:jc w:val="left"/>
        <w:rPr>
          <w:rFonts w:ascii="Arial" w:cs="Arial" w:eastAsia="Arial" w:hAnsi="Arial"/>
          <w:color w:val="000000"/>
          <w:sz w:val="46"/>
          <w:szCs w:val="46"/>
        </w:rPr>
      </w:pPr>
      <w:bookmarkStart w:colFirst="0" w:colLast="0" w:name="_q1y25cqqs40t" w:id="0"/>
      <w:bookmarkEnd w:id="0"/>
      <w:r w:rsidDel="00000000" w:rsidR="00000000" w:rsidRPr="00000000">
        <w:rPr>
          <w:rFonts w:ascii="Arial" w:cs="Arial" w:eastAsia="Arial" w:hAnsi="Arial"/>
          <w:color w:val="000000"/>
          <w:sz w:val="46"/>
          <w:szCs w:val="46"/>
          <w:rtl w:val="0"/>
        </w:rPr>
        <w:t xml:space="preserve">Experience Design Functional Organization</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details the leadership structure, functional alignment, and specific scope focuses of the Experience Design organization, led by Richard Dalton.</w:t>
      </w:r>
    </w:p>
    <w:p w:rsidR="00000000" w:rsidDel="00000000" w:rsidP="00000000" w:rsidRDefault="00000000" w:rsidRPr="00000000" w14:paraId="00000005">
      <w:pPr>
        <w:pStyle w:val="Heading2"/>
        <w:keepNext w:val="0"/>
        <w:keepLines w:val="0"/>
        <w:spacing w:after="80" w:lineRule="auto"/>
        <w:rPr>
          <w:rFonts w:ascii="Arial" w:cs="Arial" w:eastAsia="Arial" w:hAnsi="Arial"/>
          <w:sz w:val="34"/>
          <w:szCs w:val="34"/>
        </w:rPr>
      </w:pPr>
      <w:bookmarkStart w:colFirst="0" w:colLast="0" w:name="_4gesrxlx50ho" w:id="1"/>
      <w:bookmarkEnd w:id="1"/>
      <w:r w:rsidDel="00000000" w:rsidR="00000000" w:rsidRPr="00000000">
        <w:rPr>
          <w:rFonts w:ascii="Arial" w:cs="Arial" w:eastAsia="Arial" w:hAnsi="Arial"/>
          <w:sz w:val="34"/>
          <w:szCs w:val="34"/>
          <w:rtl w:val="0"/>
        </w:rPr>
        <w:t xml:space="preserve">1. Executive Leadership</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Richard Dalton</w:t>
      </w:r>
      <w:r w:rsidDel="00000000" w:rsidR="00000000" w:rsidRPr="00000000">
        <w:rPr>
          <w:rtl w:val="0"/>
        </w:rPr>
        <w:t xml:space="preserve"> (Vice President Experience Design)</w:t>
      </w:r>
    </w:p>
    <w:p w:rsidR="00000000" w:rsidDel="00000000" w:rsidP="00000000" w:rsidRDefault="00000000" w:rsidRPr="00000000" w14:paraId="00000007">
      <w:pPr>
        <w:pStyle w:val="Heading2"/>
        <w:keepNext w:val="0"/>
        <w:keepLines w:val="0"/>
        <w:spacing w:after="80" w:lineRule="auto"/>
        <w:rPr>
          <w:rFonts w:ascii="Arial" w:cs="Arial" w:eastAsia="Arial" w:hAnsi="Arial"/>
          <w:sz w:val="34"/>
          <w:szCs w:val="34"/>
        </w:rPr>
      </w:pPr>
      <w:bookmarkStart w:colFirst="0" w:colLast="0" w:name="_706akay9p7ds" w:id="2"/>
      <w:bookmarkEnd w:id="2"/>
      <w:r w:rsidDel="00000000" w:rsidR="00000000" w:rsidRPr="00000000">
        <w:rPr>
          <w:rFonts w:ascii="Arial" w:cs="Arial" w:eastAsia="Arial" w:hAnsi="Arial"/>
          <w:sz w:val="34"/>
          <w:szCs w:val="34"/>
          <w:rtl w:val="0"/>
        </w:rPr>
        <w:t xml:space="preserve">2. Major Functional Alignments (Band 5 Leaders)</w:t>
      </w:r>
    </w:p>
    <w:p w:rsidR="00000000" w:rsidDel="00000000" w:rsidP="00000000" w:rsidRDefault="00000000" w:rsidRPr="00000000" w14:paraId="00000008">
      <w:pPr>
        <w:spacing w:after="240" w:before="240" w:lineRule="auto"/>
        <w:rPr/>
      </w:pPr>
      <w:r w:rsidDel="00000000" w:rsidR="00000000" w:rsidRPr="00000000">
        <w:rPr>
          <w:rtl w:val="0"/>
        </w:rPr>
        <w:t xml:space="preserve">The following leaders report to the executive layer and oversee major functional domains.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glkb0k5e2iu" w:id="3"/>
      <w:bookmarkEnd w:id="3"/>
      <w:r w:rsidDel="00000000" w:rsidR="00000000" w:rsidRPr="00000000">
        <w:rPr>
          <w:b w:val="1"/>
          <w:bCs w:val="1"/>
          <w:color w:val="000000"/>
          <w:sz w:val="26"/>
          <w:szCs w:val="26"/>
          <w:rtl w:val="0"/>
        </w:rPr>
        <w:t xml:space="preserve">A. Digital Channels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Alexa Curtis</w:t>
      </w:r>
      <w:r w:rsidDel="00000000" w:rsidR="00000000" w:rsidRPr="00000000">
        <w:rPr>
          <w:rtl w:val="0"/>
        </w:rPr>
        <w:t xml:space="preserve"> (Assoc. Vice President, Band 5) - New York, NY</w:t>
      </w:r>
    </w:p>
    <w:p w:rsidR="00000000" w:rsidDel="00000000" w:rsidP="00000000" w:rsidRDefault="00000000" w:rsidRPr="00000000" w14:paraId="0000000B">
      <w:pPr>
        <w:numPr>
          <w:ilvl w:val="0"/>
          <w:numId w:val="15"/>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Experience Design</w:t>
      </w:r>
    </w:p>
    <w:p w:rsidR="00000000" w:rsidDel="00000000" w:rsidP="00000000" w:rsidRDefault="00000000" w:rsidRPr="00000000" w14:paraId="0000000C">
      <w:pPr>
        <w:numPr>
          <w:ilvl w:val="0"/>
          <w:numId w:val="15"/>
        </w:numPr>
        <w:spacing w:after="240" w:before="0" w:beforeAutospacing="0" w:lineRule="auto"/>
        <w:ind w:left="720" w:hanging="360"/>
      </w:pPr>
      <w:r w:rsidDel="00000000" w:rsidR="00000000" w:rsidRPr="00000000">
        <w:rPr>
          <w:b w:val="1"/>
          <w:bCs w:val="1"/>
          <w:rtl w:val="0"/>
        </w:rPr>
        <w:t xml:space="preserve">Scope Focus:</w:t>
      </w:r>
      <w:r w:rsidDel="00000000" w:rsidR="00000000" w:rsidRPr="00000000">
        <w:rPr>
          <w:rtl w:val="0"/>
        </w:rPr>
        <w:t xml:space="preserve"> Leading experience design for digital journeys and touchpoints. This includes Learn Experiences, Buy &amp; Get Experiences, Account Experiences, Billing Experiences, Support Experiences, Web &amp; App Patterns, Verizon Assistant &amp; Agent Assist, Retail &amp; D2D Rep Platforms, and Call Center Rep Platforms.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6u9w759dd2u" w:id="4"/>
      <w:bookmarkEnd w:id="4"/>
      <w:r w:rsidDel="00000000" w:rsidR="00000000" w:rsidRPr="00000000">
        <w:rPr>
          <w:b w:val="1"/>
          <w:bCs w:val="1"/>
          <w:color w:val="000000"/>
          <w:sz w:val="26"/>
          <w:szCs w:val="26"/>
          <w:rtl w:val="0"/>
        </w:rPr>
        <w:t xml:space="preserve">B. Product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Brian Kelly</w:t>
      </w:r>
      <w:r w:rsidDel="00000000" w:rsidR="00000000" w:rsidRPr="00000000">
        <w:rPr>
          <w:rtl w:val="0"/>
        </w:rPr>
        <w:t xml:space="preserve"> (Assoc. Vice President, Band 5) - New York, NY</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Experience Design</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bCs w:val="1"/>
          <w:rtl w:val="0"/>
        </w:rPr>
        <w:t xml:space="preserve">Scope Focus:</w:t>
      </w:r>
      <w:r w:rsidDel="00000000" w:rsidR="00000000" w:rsidRPr="00000000">
        <w:rPr>
          <w:rtl w:val="0"/>
        </w:rPr>
        <w:t xml:space="preserve"> Leading product and hardware design for Mobile &amp; Home use experiences. This includes Home app, Family app, Protect app, Cloud, Gizmo, TV Viewing UI, Hardware &amp; Industrial Design, and Home &amp; Mobile product setup and onboarding experiences.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inh86i6ak7v5" w:id="5"/>
      <w:bookmarkEnd w:id="5"/>
      <w:r w:rsidDel="00000000" w:rsidR="00000000" w:rsidRPr="00000000">
        <w:rPr>
          <w:b w:val="1"/>
          <w:bCs w:val="1"/>
          <w:color w:val="000000"/>
          <w:sz w:val="26"/>
          <w:szCs w:val="26"/>
          <w:rtl w:val="0"/>
        </w:rPr>
        <w:t xml:space="preserve">C. Design System</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Andrew Pendleton</w:t>
      </w:r>
      <w:r w:rsidDel="00000000" w:rsidR="00000000" w:rsidRPr="00000000">
        <w:rPr>
          <w:rtl w:val="0"/>
        </w:rPr>
        <w:t xml:space="preserve"> (Sr Director, Band 5) - New York, NY</w:t>
      </w:r>
    </w:p>
    <w:p w:rsidR="00000000" w:rsidDel="00000000" w:rsidP="00000000" w:rsidRDefault="00000000" w:rsidRPr="00000000" w14:paraId="00000013">
      <w:pPr>
        <w:numPr>
          <w:ilvl w:val="0"/>
          <w:numId w:val="20"/>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Experience Design</w:t>
      </w:r>
    </w:p>
    <w:p w:rsidR="00000000" w:rsidDel="00000000" w:rsidP="00000000" w:rsidRDefault="00000000" w:rsidRPr="00000000" w14:paraId="00000014">
      <w:pPr>
        <w:numPr>
          <w:ilvl w:val="0"/>
          <w:numId w:val="20"/>
        </w:numPr>
        <w:spacing w:after="240" w:before="0" w:beforeAutospacing="0" w:lineRule="auto"/>
        <w:ind w:left="720" w:hanging="360"/>
      </w:pPr>
      <w:r w:rsidDel="00000000" w:rsidR="00000000" w:rsidRPr="00000000">
        <w:rPr>
          <w:b w:val="1"/>
          <w:bCs w:val="1"/>
          <w:rtl w:val="0"/>
        </w:rPr>
        <w:t xml:space="preserve">Scope Focus:</w:t>
      </w:r>
      <w:r w:rsidDel="00000000" w:rsidR="00000000" w:rsidRPr="00000000">
        <w:rPr>
          <w:rtl w:val="0"/>
        </w:rPr>
        <w:t xml:space="preserve"> Overseeing the scaled utilization of systems, processes, and assets leveraged to create Verizon's customer-facing digital products and experiences. Core components include the Verizon Design System (VDS), Content Design, Asset Management, and Experience Design Insights. The VDS is treated as an internal product, providing a curated library of visual templates and coded components to drive consistent and compliant digital experiences at scale.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qd61lo8wq5au" w:id="6"/>
      <w:bookmarkEnd w:id="6"/>
      <w:r w:rsidDel="00000000" w:rsidR="00000000" w:rsidRPr="00000000">
        <w:rPr>
          <w:b w:val="1"/>
          <w:bCs w:val="1"/>
          <w:color w:val="000000"/>
          <w:sz w:val="26"/>
          <w:szCs w:val="26"/>
          <w:rtl w:val="0"/>
        </w:rPr>
        <w:t xml:space="preserve">D. Retail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Yixiu Wu</w:t>
      </w:r>
      <w:r w:rsidDel="00000000" w:rsidR="00000000" w:rsidRPr="00000000">
        <w:rPr>
          <w:rtl w:val="0"/>
        </w:rPr>
        <w:t xml:space="preserve"> (Sr Director, Band 5) - New York, NY</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Experience Design</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Scope Focus:</w:t>
      </w:r>
      <w:r w:rsidDel="00000000" w:rsidR="00000000" w:rsidRPr="00000000">
        <w:rPr>
          <w:rtl w:val="0"/>
        </w:rPr>
        <w:t xml:space="preserve"> Leading Retail Design, Journeys, and Experiences. Scope includes Retail-digital integrations (pre-visit, arrival, pickup), Retail sales and service experiences, Retail rep and enterprise tools, Retail systems, Retail vision-to-pilot experiences, and Retail E2E Experience mapping.</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sdqohcphn3h" w:id="7"/>
      <w:bookmarkEnd w:id="7"/>
      <w:r w:rsidDel="00000000" w:rsidR="00000000" w:rsidRPr="00000000">
        <w:rPr>
          <w:b w:val="1"/>
          <w:bCs w:val="1"/>
          <w:color w:val="000000"/>
          <w:sz w:val="26"/>
          <w:szCs w:val="26"/>
          <w:rtl w:val="0"/>
        </w:rPr>
        <w:t xml:space="preserve">E. Unity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Brandy Bora</w:t>
      </w:r>
      <w:r w:rsidDel="00000000" w:rsidR="00000000" w:rsidRPr="00000000">
        <w:rPr>
          <w:rtl w:val="0"/>
        </w:rPr>
        <w:t xml:space="preserve"> (Sr Director, Band 5) - New York, NY</w:t>
      </w:r>
    </w:p>
    <w:p w:rsidR="00000000" w:rsidDel="00000000" w:rsidP="00000000" w:rsidRDefault="00000000" w:rsidRPr="00000000" w14:paraId="0000001B">
      <w:pPr>
        <w:numPr>
          <w:ilvl w:val="0"/>
          <w:numId w:val="17"/>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Experience Design</w:t>
      </w:r>
    </w:p>
    <w:p w:rsidR="00000000" w:rsidDel="00000000" w:rsidP="00000000" w:rsidRDefault="00000000" w:rsidRPr="00000000" w14:paraId="0000001C">
      <w:pPr>
        <w:numPr>
          <w:ilvl w:val="0"/>
          <w:numId w:val="17"/>
        </w:numPr>
        <w:spacing w:after="240" w:before="0" w:beforeAutospacing="0" w:lineRule="auto"/>
        <w:ind w:left="720" w:hanging="360"/>
      </w:pPr>
      <w:r w:rsidDel="00000000" w:rsidR="00000000" w:rsidRPr="00000000">
        <w:rPr>
          <w:b w:val="1"/>
          <w:bCs w:val="1"/>
          <w:rtl w:val="0"/>
        </w:rPr>
        <w:t xml:space="preserve">Scope Focus:</w:t>
      </w:r>
      <w:r w:rsidDel="00000000" w:rsidR="00000000" w:rsidRPr="00000000">
        <w:rPr>
          <w:rtl w:val="0"/>
        </w:rPr>
        <w:t xml:space="preserve"> Organizes the design strategy and scaffolding for VCG, developing and helping teams express the digital brand through Interaction design, Visual design, and Content design.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cmjvgpqfykf" w:id="8"/>
      <w:bookmarkEnd w:id="8"/>
      <w:r w:rsidDel="00000000" w:rsidR="00000000" w:rsidRPr="00000000">
        <w:rPr>
          <w:b w:val="1"/>
          <w:bCs w:val="1"/>
          <w:color w:val="000000"/>
          <w:sz w:val="26"/>
          <w:szCs w:val="26"/>
          <w:rtl w:val="0"/>
        </w:rPr>
        <w:t xml:space="preserve">F. Architecture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Nat Drapiza</w:t>
      </w:r>
      <w:r w:rsidDel="00000000" w:rsidR="00000000" w:rsidRPr="00000000">
        <w:rPr>
          <w:rtl w:val="0"/>
        </w:rPr>
        <w:t xml:space="preserve"> (Sr Director, Band 5) - Basking Ridge, NJ</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Experience Design</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bCs w:val="1"/>
          <w:rtl w:val="0"/>
        </w:rPr>
        <w:t xml:space="preserve">Scope Focus:</w:t>
      </w:r>
      <w:r w:rsidDel="00000000" w:rsidR="00000000" w:rsidRPr="00000000">
        <w:rPr>
          <w:rtl w:val="0"/>
        </w:rPr>
        <w:t xml:space="preserve"> Blueprinting how people experience Verizon, identifying insights, designing integration frameworks, and activating relevant VCG stakeholders. Includes Mapping experience ecosystems and customer activities, and defining, optimizing, and documenting information architecture for Identities (attributes, roles, permissions) and Offerings (promos, plans).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4uxqh532fpf6" w:id="9"/>
      <w:bookmarkEnd w:id="9"/>
      <w:r w:rsidDel="00000000" w:rsidR="00000000" w:rsidRPr="00000000">
        <w:rPr>
          <w:b w:val="1"/>
          <w:bCs w:val="1"/>
          <w:color w:val="000000"/>
          <w:sz w:val="26"/>
          <w:szCs w:val="26"/>
          <w:rtl w:val="0"/>
        </w:rPr>
        <w:t xml:space="preserve">G. Experience Design, India</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Guru Ravi</w:t>
      </w:r>
      <w:r w:rsidDel="00000000" w:rsidR="00000000" w:rsidRPr="00000000">
        <w:rPr>
          <w:rtl w:val="0"/>
        </w:rPr>
        <w:t xml:space="preserve"> (Director, Band 6) - Chennai, IN</w:t>
      </w:r>
    </w:p>
    <w:p w:rsidR="00000000" w:rsidDel="00000000" w:rsidP="00000000" w:rsidRDefault="00000000" w:rsidRPr="00000000" w14:paraId="00000023">
      <w:pPr>
        <w:numPr>
          <w:ilvl w:val="0"/>
          <w:numId w:val="14"/>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Experience Design</w:t>
      </w:r>
    </w:p>
    <w:p w:rsidR="00000000" w:rsidDel="00000000" w:rsidP="00000000" w:rsidRDefault="00000000" w:rsidRPr="00000000" w14:paraId="00000024">
      <w:pPr>
        <w:numPr>
          <w:ilvl w:val="0"/>
          <w:numId w:val="14"/>
        </w:numPr>
        <w:spacing w:after="240" w:before="0" w:beforeAutospacing="0" w:lineRule="auto"/>
        <w:ind w:left="720" w:hanging="360"/>
      </w:pPr>
      <w:r w:rsidDel="00000000" w:rsidR="00000000" w:rsidRPr="00000000">
        <w:rPr>
          <w:b w:val="1"/>
          <w:bCs w:val="1"/>
          <w:rtl w:val="0"/>
        </w:rPr>
        <w:t xml:space="preserve">Scope Focus:</w:t>
      </w:r>
      <w:r w:rsidDel="00000000" w:rsidR="00000000" w:rsidRPr="00000000">
        <w:rPr>
          <w:rtl w:val="0"/>
        </w:rPr>
        <w:t xml:space="preserve"> Leading Experience Design in India across multiple portfolios, specifically Digital Journeys and Touchpoints, Retail Journeys and Experiences, and the Design System.</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Arial" w:cs="Arial" w:eastAsia="Arial" w:hAnsi="Arial"/>
          <w:sz w:val="34"/>
          <w:szCs w:val="34"/>
        </w:rPr>
      </w:pPr>
      <w:bookmarkStart w:colFirst="0" w:colLast="0" w:name="_73usaojvdcbt" w:id="10"/>
      <w:bookmarkEnd w:id="10"/>
      <w:r w:rsidDel="00000000" w:rsidR="00000000" w:rsidRPr="00000000">
        <w:rPr>
          <w:rFonts w:ascii="Arial" w:cs="Arial" w:eastAsia="Arial" w:hAnsi="Arial"/>
          <w:sz w:val="34"/>
          <w:szCs w:val="34"/>
          <w:rtl w:val="0"/>
        </w:rPr>
        <w:t xml:space="preserve">3. Digital Channels Sub-Functions (Reporting to Alexa Curtis)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7kpce4yj8mtd" w:id="11"/>
      <w:bookmarkEnd w:id="11"/>
      <w:r w:rsidDel="00000000" w:rsidR="00000000" w:rsidRPr="00000000">
        <w:rPr>
          <w:b w:val="1"/>
          <w:bCs w:val="1"/>
          <w:color w:val="000000"/>
          <w:sz w:val="26"/>
          <w:szCs w:val="26"/>
          <w:rtl w:val="0"/>
        </w:rPr>
        <w:t xml:space="preserve">3.1 Service Experiences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John Devanney</w:t>
      </w:r>
      <w:r w:rsidDel="00000000" w:rsidR="00000000" w:rsidRPr="00000000">
        <w:rPr>
          <w:rtl w:val="0"/>
        </w:rPr>
        <w:t xml:space="preserve"> (Sr Director, Band 5) - New York, NY</w:t>
      </w:r>
    </w:p>
    <w:p w:rsidR="00000000" w:rsidDel="00000000" w:rsidP="00000000" w:rsidRDefault="00000000" w:rsidRPr="00000000" w14:paraId="00000029">
      <w:pPr>
        <w:numPr>
          <w:ilvl w:val="0"/>
          <w:numId w:val="12"/>
        </w:numPr>
        <w:spacing w:after="0" w:afterAutospacing="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Experience design for digital touchpoints, focused on service experiences. Leads cross-channel POV for customer experiences including Dashboards &amp; status, Billing &amp; Payments, Activations, Device &amp; Service Management, Authentication, Profiles, Identity &amp; Preferences, Privacy &amp; Data Controls, Support content, and Order &amp; service tracking.</w:t>
      </w:r>
    </w:p>
    <w:p w:rsidR="00000000" w:rsidDel="00000000" w:rsidP="00000000" w:rsidRDefault="00000000" w:rsidRPr="00000000" w14:paraId="0000002A">
      <w:pPr>
        <w:numPr>
          <w:ilvl w:val="1"/>
          <w:numId w:val="12"/>
        </w:numPr>
        <w:spacing w:after="0" w:afterAutospacing="0" w:before="0" w:beforeAutospacing="0" w:lineRule="auto"/>
        <w:ind w:left="1440" w:hanging="360"/>
      </w:pPr>
      <w:r w:rsidDel="00000000" w:rsidR="00000000" w:rsidRPr="00000000">
        <w:rPr>
          <w:b w:val="1"/>
          <w:bCs w:val="1"/>
          <w:rtl w:val="0"/>
        </w:rPr>
        <w:t xml:space="preserve">Direct Report: Sanchita Bajaj</w:t>
      </w:r>
      <w:r w:rsidDel="00000000" w:rsidR="00000000" w:rsidRPr="00000000">
        <w:rPr>
          <w:rtl w:val="0"/>
        </w:rPr>
        <w:t xml:space="preserve"> (Dir-Experience Design, Band 6) - Basking Ridge, NJ</w:t>
      </w:r>
    </w:p>
    <w:p w:rsidR="00000000" w:rsidDel="00000000" w:rsidP="00000000" w:rsidRDefault="00000000" w:rsidRPr="00000000" w14:paraId="0000002B">
      <w:pPr>
        <w:numPr>
          <w:ilvl w:val="2"/>
          <w:numId w:val="12"/>
        </w:numPr>
        <w:spacing w:after="0" w:afterAutospacing="0" w:before="0" w:beforeAutospacing="0" w:lineRule="auto"/>
        <w:ind w:left="2160" w:hanging="360"/>
      </w:pPr>
      <w:r w:rsidDel="00000000" w:rsidR="00000000" w:rsidRPr="00000000">
        <w:rPr>
          <w:b w:val="1"/>
          <w:bCs w:val="1"/>
          <w:rtl w:val="0"/>
        </w:rPr>
        <w:t xml:space="preserve">Scope Focus:</w:t>
      </w:r>
      <w:r w:rsidDel="00000000" w:rsidR="00000000" w:rsidRPr="00000000">
        <w:rPr>
          <w:rtl w:val="0"/>
        </w:rPr>
        <w:t xml:space="preserve"> Service Management &amp; Benefits, including Value enhancement, Benefit access, Offer redemption, Device &amp; service management, and Security &amp; authentication.</w:t>
      </w:r>
    </w:p>
    <w:p w:rsidR="00000000" w:rsidDel="00000000" w:rsidP="00000000" w:rsidRDefault="00000000" w:rsidRPr="00000000" w14:paraId="0000002C">
      <w:pPr>
        <w:numPr>
          <w:ilvl w:val="1"/>
          <w:numId w:val="12"/>
        </w:numPr>
        <w:spacing w:after="0" w:afterAutospacing="0" w:before="0" w:beforeAutospacing="0" w:lineRule="auto"/>
        <w:ind w:left="1440" w:hanging="360"/>
      </w:pPr>
      <w:r w:rsidDel="00000000" w:rsidR="00000000" w:rsidRPr="00000000">
        <w:rPr>
          <w:b w:val="1"/>
          <w:bCs w:val="1"/>
          <w:rtl w:val="0"/>
        </w:rPr>
        <w:t xml:space="preserve">Direct Report: Jonathan Berger</w:t>
      </w:r>
      <w:r w:rsidDel="00000000" w:rsidR="00000000" w:rsidRPr="00000000">
        <w:rPr>
          <w:rtl w:val="0"/>
        </w:rPr>
        <w:t xml:space="preserve"> (Assoc Director-Experience Design, Band 6) - New York, NY</w:t>
      </w:r>
    </w:p>
    <w:p w:rsidR="00000000" w:rsidDel="00000000" w:rsidP="00000000" w:rsidRDefault="00000000" w:rsidRPr="00000000" w14:paraId="0000002D">
      <w:pPr>
        <w:numPr>
          <w:ilvl w:val="2"/>
          <w:numId w:val="12"/>
        </w:numPr>
        <w:spacing w:after="0" w:afterAutospacing="0" w:before="0" w:beforeAutospacing="0" w:lineRule="auto"/>
        <w:ind w:left="2160" w:hanging="360"/>
      </w:pPr>
      <w:r w:rsidDel="00000000" w:rsidR="00000000" w:rsidRPr="00000000">
        <w:rPr>
          <w:b w:val="1"/>
          <w:bCs w:val="1"/>
          <w:rtl w:val="0"/>
        </w:rPr>
        <w:t xml:space="preserve">Scope Focus:</w:t>
      </w:r>
      <w:r w:rsidDel="00000000" w:rsidR="00000000" w:rsidRPr="00000000">
        <w:rPr>
          <w:rtl w:val="0"/>
        </w:rPr>
        <w:t xml:space="preserve"> Identity &amp; Privacy, evolving profile capabilities, including Profiles, Preferences, Privacy, and Data Controls.</w:t>
      </w:r>
    </w:p>
    <w:p w:rsidR="00000000" w:rsidDel="00000000" w:rsidP="00000000" w:rsidRDefault="00000000" w:rsidRPr="00000000" w14:paraId="0000002E">
      <w:pPr>
        <w:numPr>
          <w:ilvl w:val="1"/>
          <w:numId w:val="12"/>
        </w:numPr>
        <w:spacing w:after="0" w:afterAutospacing="0" w:before="0" w:beforeAutospacing="0" w:lineRule="auto"/>
        <w:ind w:left="1440" w:hanging="360"/>
      </w:pPr>
      <w:r w:rsidDel="00000000" w:rsidR="00000000" w:rsidRPr="00000000">
        <w:rPr>
          <w:b w:val="1"/>
          <w:bCs w:val="1"/>
          <w:rtl w:val="0"/>
        </w:rPr>
        <w:t xml:space="preserve">Direct Report: Steven Babitch</w:t>
      </w:r>
      <w:r w:rsidDel="00000000" w:rsidR="00000000" w:rsidRPr="00000000">
        <w:rPr>
          <w:rtl w:val="0"/>
        </w:rPr>
        <w:t xml:space="preserve"> (Assoc Dir-Experience Design, Band 6) - New York, NY</w:t>
      </w:r>
    </w:p>
    <w:p w:rsidR="00000000" w:rsidDel="00000000" w:rsidP="00000000" w:rsidRDefault="00000000" w:rsidRPr="00000000" w14:paraId="0000002F">
      <w:pPr>
        <w:numPr>
          <w:ilvl w:val="2"/>
          <w:numId w:val="12"/>
        </w:numPr>
        <w:spacing w:after="240" w:before="0" w:beforeAutospacing="0" w:lineRule="auto"/>
        <w:ind w:left="2160" w:hanging="360"/>
      </w:pPr>
      <w:r w:rsidDel="00000000" w:rsidR="00000000" w:rsidRPr="00000000">
        <w:rPr>
          <w:b w:val="1"/>
          <w:bCs w:val="1"/>
          <w:rtl w:val="0"/>
        </w:rPr>
        <w:t xml:space="preserve">Scope Focus:</w:t>
      </w:r>
      <w:r w:rsidDel="00000000" w:rsidR="00000000" w:rsidRPr="00000000">
        <w:rPr>
          <w:rtl w:val="0"/>
        </w:rPr>
        <w:t xml:space="preserve"> Overview &amp; Billing, unifying product/service interactions for highly trafficked areas, including Dashboards, MVA Native experiences, Onboarding, Status notifications, and Billing &amp; payments.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mt1af6q4u1wj" w:id="12"/>
      <w:bookmarkEnd w:id="12"/>
      <w:r w:rsidDel="00000000" w:rsidR="00000000" w:rsidRPr="00000000">
        <w:rPr>
          <w:b w:val="1"/>
          <w:bCs w:val="1"/>
          <w:color w:val="000000"/>
          <w:sz w:val="26"/>
          <w:szCs w:val="26"/>
          <w:rtl w:val="0"/>
        </w:rPr>
        <w:t xml:space="preserve">3.2 Sales Experiences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Karin Goers</w:t>
      </w:r>
      <w:r w:rsidDel="00000000" w:rsidR="00000000" w:rsidRPr="00000000">
        <w:rPr>
          <w:rtl w:val="0"/>
        </w:rPr>
        <w:t xml:space="preserve"> (Sr Director, Band 5) - Basking Ridge, NJ</w:t>
      </w:r>
    </w:p>
    <w:p w:rsidR="00000000" w:rsidDel="00000000" w:rsidP="00000000" w:rsidRDefault="00000000" w:rsidRPr="00000000" w14:paraId="00000032">
      <w:pPr>
        <w:numPr>
          <w:ilvl w:val="0"/>
          <w:numId w:val="18"/>
        </w:numPr>
        <w:spacing w:after="0" w:afterAutospacing="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Experience design for digital touchpoints, focused on sales experiences. Leads cross-channel POV for Merchandising, Deals, qualification, comparison and selection of phones/plans/accessories, Cart &amp; ordering, and purchase methods for Mobile and Home prospects.</w:t>
      </w:r>
    </w:p>
    <w:p w:rsidR="00000000" w:rsidDel="00000000" w:rsidP="00000000" w:rsidRDefault="00000000" w:rsidRPr="00000000" w14:paraId="00000033">
      <w:pPr>
        <w:numPr>
          <w:ilvl w:val="1"/>
          <w:numId w:val="18"/>
        </w:numPr>
        <w:spacing w:after="0" w:afterAutospacing="0" w:before="0" w:beforeAutospacing="0" w:lineRule="auto"/>
        <w:ind w:left="1440" w:hanging="360"/>
      </w:pPr>
      <w:r w:rsidDel="00000000" w:rsidR="00000000" w:rsidRPr="00000000">
        <w:rPr>
          <w:b w:val="1"/>
          <w:bCs w:val="1"/>
          <w:rtl w:val="0"/>
        </w:rPr>
        <w:t xml:space="preserve">Direct Report: Kevin Dixon</w:t>
      </w:r>
      <w:r w:rsidDel="00000000" w:rsidR="00000000" w:rsidRPr="00000000">
        <w:rPr>
          <w:rtl w:val="0"/>
        </w:rPr>
        <w:t xml:space="preserve"> (Dir-Experience Design, Band 6) - Basking Ridge, NJ</w:t>
      </w:r>
    </w:p>
    <w:p w:rsidR="00000000" w:rsidDel="00000000" w:rsidP="00000000" w:rsidRDefault="00000000" w:rsidRPr="00000000" w14:paraId="00000034">
      <w:pPr>
        <w:numPr>
          <w:ilvl w:val="2"/>
          <w:numId w:val="18"/>
        </w:numPr>
        <w:spacing w:after="0" w:afterAutospacing="0" w:before="0" w:beforeAutospacing="0" w:lineRule="auto"/>
        <w:ind w:left="2160" w:hanging="360"/>
      </w:pPr>
      <w:r w:rsidDel="00000000" w:rsidR="00000000" w:rsidRPr="00000000">
        <w:rPr>
          <w:b w:val="1"/>
          <w:bCs w:val="1"/>
          <w:rtl w:val="0"/>
        </w:rPr>
        <w:t xml:space="preserve">Scope Focus:</w:t>
      </w:r>
      <w:r w:rsidDel="00000000" w:rsidR="00000000" w:rsidRPr="00000000">
        <w:rPr>
          <w:rtl w:val="0"/>
        </w:rPr>
        <w:t xml:space="preserve"> Portfolio impacts end-to-end sales experiences, including Mobile Prospect &amp; AAL, Mobile Upgrades, Mobile &amp; Home Plan Changes, and Mobile Guest Purchases.</w:t>
      </w:r>
    </w:p>
    <w:p w:rsidR="00000000" w:rsidDel="00000000" w:rsidP="00000000" w:rsidRDefault="00000000" w:rsidRPr="00000000" w14:paraId="00000035">
      <w:pPr>
        <w:numPr>
          <w:ilvl w:val="1"/>
          <w:numId w:val="18"/>
        </w:numPr>
        <w:spacing w:after="0" w:afterAutospacing="0" w:before="0" w:beforeAutospacing="0" w:lineRule="auto"/>
        <w:ind w:left="1440" w:hanging="360"/>
      </w:pPr>
      <w:r w:rsidDel="00000000" w:rsidR="00000000" w:rsidRPr="00000000">
        <w:rPr>
          <w:b w:val="1"/>
          <w:bCs w:val="1"/>
          <w:rtl w:val="0"/>
        </w:rPr>
        <w:t xml:space="preserve">Direct Report: Amanda Mastrella</w:t>
      </w:r>
      <w:r w:rsidDel="00000000" w:rsidR="00000000" w:rsidRPr="00000000">
        <w:rPr>
          <w:rtl w:val="0"/>
        </w:rPr>
        <w:t xml:space="preserve"> (Assoc Dir-Experience Design, Band 6) - Basking Ridge, NJ</w:t>
      </w:r>
    </w:p>
    <w:p w:rsidR="00000000" w:rsidDel="00000000" w:rsidP="00000000" w:rsidRDefault="00000000" w:rsidRPr="00000000" w14:paraId="00000036">
      <w:pPr>
        <w:numPr>
          <w:ilvl w:val="2"/>
          <w:numId w:val="18"/>
        </w:numPr>
        <w:spacing w:after="240" w:before="0" w:beforeAutospacing="0" w:lineRule="auto"/>
        <w:ind w:left="2160" w:hanging="360"/>
      </w:pPr>
      <w:r w:rsidDel="00000000" w:rsidR="00000000" w:rsidRPr="00000000">
        <w:rPr>
          <w:b w:val="1"/>
          <w:bCs w:val="1"/>
          <w:rtl w:val="0"/>
        </w:rPr>
        <w:t xml:space="preserve">Scope Focus:</w:t>
      </w:r>
      <w:r w:rsidDel="00000000" w:rsidR="00000000" w:rsidRPr="00000000">
        <w:rPr>
          <w:rtl w:val="0"/>
        </w:rPr>
        <w:t xml:space="preserve"> Portfolio impacts marketing landing pages and upfront shopping pages, including Merchandising (MLPs), Deals/offers, Phones &amp; connected devices, Plans &amp; Perks, Device protection, and Accessories.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ps0gtewieu" w:id="13"/>
      <w:bookmarkEnd w:id="13"/>
      <w:r w:rsidDel="00000000" w:rsidR="00000000" w:rsidRPr="00000000">
        <w:rPr>
          <w:b w:val="1"/>
          <w:bCs w:val="1"/>
          <w:color w:val="000000"/>
          <w:sz w:val="26"/>
          <w:szCs w:val="26"/>
          <w:rtl w:val="0"/>
        </w:rPr>
        <w:t xml:space="preserve">3.3 Conversational Platforms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Caroline Brown</w:t>
      </w:r>
      <w:r w:rsidDel="00000000" w:rsidR="00000000" w:rsidRPr="00000000">
        <w:rPr>
          <w:rtl w:val="0"/>
        </w:rPr>
        <w:t xml:space="preserve"> (Associate Director, Band 5) - Charlotte, NC</w:t>
      </w:r>
    </w:p>
    <w:p w:rsidR="00000000" w:rsidDel="00000000" w:rsidP="00000000" w:rsidRDefault="00000000" w:rsidRPr="00000000" w14:paraId="00000039">
      <w:pPr>
        <w:numPr>
          <w:ilvl w:val="0"/>
          <w:numId w:val="6"/>
        </w:numPr>
        <w:spacing w:after="24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Experience design for conversational platforms and search. Focuses on Search (MVA &amp; Web), Patterns for conversational UI platforms (Chatbot, RCS/Messaging, Live chat, Multi-modal, Voice), and AI integrations.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Arial" w:cs="Arial" w:eastAsia="Arial" w:hAnsi="Arial"/>
          <w:sz w:val="34"/>
          <w:szCs w:val="34"/>
        </w:rPr>
      </w:pPr>
      <w:bookmarkStart w:colFirst="0" w:colLast="0" w:name="_ux9e9q4nvnnh" w:id="14"/>
      <w:bookmarkEnd w:id="14"/>
      <w:r w:rsidDel="00000000" w:rsidR="00000000" w:rsidRPr="00000000">
        <w:rPr>
          <w:rFonts w:ascii="Arial" w:cs="Arial" w:eastAsia="Arial" w:hAnsi="Arial"/>
          <w:sz w:val="34"/>
          <w:szCs w:val="34"/>
          <w:rtl w:val="0"/>
        </w:rPr>
        <w:t xml:space="preserve">4. Product Sub-Functions (Reporting to Brian Kelly)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3418db6lpo7t" w:id="15"/>
      <w:bookmarkEnd w:id="15"/>
      <w:r w:rsidDel="00000000" w:rsidR="00000000" w:rsidRPr="00000000">
        <w:rPr>
          <w:b w:val="1"/>
          <w:bCs w:val="1"/>
          <w:color w:val="000000"/>
          <w:sz w:val="26"/>
          <w:szCs w:val="26"/>
          <w:rtl w:val="0"/>
        </w:rPr>
        <w:t xml:space="preserve">4.1 Beyond Connectivity Products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Philip Kim (PK)</w:t>
      </w:r>
      <w:r w:rsidDel="00000000" w:rsidR="00000000" w:rsidRPr="00000000">
        <w:rPr>
          <w:rtl w:val="0"/>
        </w:rPr>
        <w:t xml:space="preserve"> (Sr Director, Band 5) - New York, NY</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Delivering lovable customer products that meet everyday needs, including Family (Verizon Family Plus, Gizmo), Protection (Verizon Protect, Digital Secure, Call Filter, Cloud), and Financial Services (Verizon Credit Card).</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b w:val="1"/>
          <w:bCs w:val="1"/>
          <w:rtl w:val="0"/>
        </w:rPr>
        <w:t xml:space="preserve">Direct Report: Paul Lafata</w:t>
      </w:r>
      <w:r w:rsidDel="00000000" w:rsidR="00000000" w:rsidRPr="00000000">
        <w:rPr>
          <w:rtl w:val="0"/>
        </w:rPr>
        <w:t xml:space="preserve"> (Dir-Experience Design, Band 6) - Alpharetta, GA</w:t>
      </w:r>
    </w:p>
    <w:p w:rsidR="00000000" w:rsidDel="00000000" w:rsidP="00000000" w:rsidRDefault="00000000" w:rsidRPr="00000000" w14:paraId="00000040">
      <w:pPr>
        <w:numPr>
          <w:ilvl w:val="2"/>
          <w:numId w:val="1"/>
        </w:numPr>
        <w:spacing w:after="0" w:afterAutospacing="0" w:before="0" w:beforeAutospacing="0" w:lineRule="auto"/>
        <w:ind w:left="2160" w:hanging="360"/>
      </w:pPr>
      <w:r w:rsidDel="00000000" w:rsidR="00000000" w:rsidRPr="00000000">
        <w:rPr>
          <w:b w:val="1"/>
          <w:bCs w:val="1"/>
          <w:rtl w:val="0"/>
        </w:rPr>
        <w:t xml:space="preserve">Scope Focus:</w:t>
      </w:r>
      <w:r w:rsidDel="00000000" w:rsidR="00000000" w:rsidRPr="00000000">
        <w:rPr>
          <w:rtl w:val="0"/>
        </w:rPr>
        <w:t xml:space="preserve"> Family, including Verizon Family (Plus), Roadside Assistance, Gizmo, Pet Tracker, and Gizmo Phone.</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b w:val="1"/>
          <w:bCs w:val="1"/>
          <w:rtl w:val="0"/>
        </w:rPr>
        <w:t xml:space="preserve">Direct Report: Dawn Morris</w:t>
      </w:r>
      <w:r w:rsidDel="00000000" w:rsidR="00000000" w:rsidRPr="00000000">
        <w:rPr>
          <w:rtl w:val="0"/>
        </w:rPr>
        <w:t xml:space="preserve"> (Assoc Dir-Experience Design, Band 6) - Basking Ridge, NJ</w:t>
      </w:r>
    </w:p>
    <w:p w:rsidR="00000000" w:rsidDel="00000000" w:rsidP="00000000" w:rsidRDefault="00000000" w:rsidRPr="00000000" w14:paraId="00000042">
      <w:pPr>
        <w:numPr>
          <w:ilvl w:val="2"/>
          <w:numId w:val="1"/>
        </w:numPr>
        <w:spacing w:after="240" w:before="0" w:beforeAutospacing="0" w:lineRule="auto"/>
        <w:ind w:left="2160" w:hanging="360"/>
      </w:pPr>
      <w:r w:rsidDel="00000000" w:rsidR="00000000" w:rsidRPr="00000000">
        <w:rPr>
          <w:b w:val="1"/>
          <w:bCs w:val="1"/>
          <w:rtl w:val="0"/>
        </w:rPr>
        <w:t xml:space="preserve">Scope Focus:</w:t>
      </w:r>
      <w:r w:rsidDel="00000000" w:rsidR="00000000" w:rsidRPr="00000000">
        <w:rPr>
          <w:rtl w:val="0"/>
        </w:rPr>
        <w:t xml:space="preserve"> Protection, including Verizon Protect, Digital Secure, Identity Secure, Call Filter, and Verizon Cloud.</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eqj12xbsnr8" w:id="16"/>
      <w:bookmarkEnd w:id="16"/>
      <w:r w:rsidDel="00000000" w:rsidR="00000000" w:rsidRPr="00000000">
        <w:rPr>
          <w:b w:val="1"/>
          <w:bCs w:val="1"/>
          <w:color w:val="000000"/>
          <w:sz w:val="26"/>
          <w:szCs w:val="26"/>
          <w:rtl w:val="0"/>
        </w:rPr>
        <w:t xml:space="preserve">4.2 Home Products &amp; Experiences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Dave Skuratowicz</w:t>
      </w:r>
      <w:r w:rsidDel="00000000" w:rsidR="00000000" w:rsidRPr="00000000">
        <w:rPr>
          <w:rtl w:val="0"/>
        </w:rPr>
        <w:t xml:space="preserve"> (Sr Director, Band 5) - San Jose, CA</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"Win the Home" with beautiful hardware, simple setup, and best-in-category app experience to manage home connectivity and IoT devices. Includes Equipment Connectivity (Digital Setup &amp; Activation, Hardware CX), Apps &amp; Services (Home App), and Industrial Design.</w:t>
      </w:r>
    </w:p>
    <w:p w:rsidR="00000000" w:rsidDel="00000000" w:rsidP="00000000" w:rsidRDefault="00000000" w:rsidRPr="00000000" w14:paraId="00000046">
      <w:pPr>
        <w:numPr>
          <w:ilvl w:val="1"/>
          <w:numId w:val="10"/>
        </w:numPr>
        <w:spacing w:after="240" w:before="0" w:beforeAutospacing="0" w:lineRule="auto"/>
        <w:ind w:left="1440" w:hanging="360"/>
      </w:pPr>
      <w:r w:rsidDel="00000000" w:rsidR="00000000" w:rsidRPr="00000000">
        <w:rPr>
          <w:b w:val="1"/>
          <w:bCs w:val="1"/>
          <w:rtl w:val="0"/>
        </w:rPr>
        <w:t xml:space="preserve">Key Band 6 Focus:</w:t>
      </w:r>
      <w:r w:rsidDel="00000000" w:rsidR="00000000" w:rsidRPr="00000000">
        <w:rPr>
          <w:rtl w:val="0"/>
        </w:rPr>
        <w:t xml:space="preserve"> Multiple Principals and Directors focus on areas like VHA Home Page, Security, and Analytics (Anthony Delserro); VHA Parental Controls and Notifications (Kai-Shan Hsu); VHA Network Management and Wi-Fi Performance (Selina Hu); and New Hardware Design Language and Budgets (Andrew Nicolas Toth).</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jxqovo2v2laq" w:id="17"/>
      <w:bookmarkEnd w:id="17"/>
      <w:r w:rsidDel="00000000" w:rsidR="00000000" w:rsidRPr="00000000">
        <w:rPr>
          <w:b w:val="1"/>
          <w:bCs w:val="1"/>
          <w:color w:val="000000"/>
          <w:sz w:val="26"/>
          <w:szCs w:val="26"/>
          <w:rtl w:val="0"/>
        </w:rPr>
        <w:t xml:space="preserve">4.3 Mobile Products &amp; Services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Martin Abbott</w:t>
      </w:r>
      <w:r w:rsidDel="00000000" w:rsidR="00000000" w:rsidRPr="00000000">
        <w:rPr>
          <w:rtl w:val="0"/>
        </w:rPr>
        <w:t xml:space="preserve"> (Principal, Band 6) - Basking Ridge, NJ</w:t>
      </w:r>
    </w:p>
    <w:p w:rsidR="00000000" w:rsidDel="00000000" w:rsidP="00000000" w:rsidRDefault="00000000" w:rsidRPr="00000000" w14:paraId="00000049">
      <w:pPr>
        <w:numPr>
          <w:ilvl w:val="0"/>
          <w:numId w:val="16"/>
        </w:numPr>
        <w:spacing w:after="24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Ensuring the easiest mobile setup &amp; activation experience through partnership with device OEMs. Scope includes UX Requirements for Activation and Setup, Number Transfer, Device Compliance across various devices, and Calling Services (Voice, ViLTE, Branded Calling).</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Arial" w:cs="Arial" w:eastAsia="Arial" w:hAnsi="Arial"/>
          <w:sz w:val="34"/>
          <w:szCs w:val="34"/>
        </w:rPr>
      </w:pPr>
      <w:bookmarkStart w:colFirst="0" w:colLast="0" w:name="_niadivhnyk38" w:id="18"/>
      <w:bookmarkEnd w:id="18"/>
      <w:r w:rsidDel="00000000" w:rsidR="00000000" w:rsidRPr="00000000">
        <w:rPr>
          <w:rFonts w:ascii="Arial" w:cs="Arial" w:eastAsia="Arial" w:hAnsi="Arial"/>
          <w:sz w:val="34"/>
          <w:szCs w:val="34"/>
          <w:rtl w:val="0"/>
        </w:rPr>
        <w:t xml:space="preserve">5. Design System Sub-Functions (Reporting to Andrew Pendleton)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li58vvnj8v77" w:id="19"/>
      <w:bookmarkEnd w:id="19"/>
      <w:r w:rsidDel="00000000" w:rsidR="00000000" w:rsidRPr="00000000">
        <w:rPr>
          <w:b w:val="1"/>
          <w:bCs w:val="1"/>
          <w:color w:val="000000"/>
          <w:sz w:val="26"/>
          <w:szCs w:val="26"/>
          <w:rtl w:val="0"/>
        </w:rPr>
        <w:t xml:space="preserve">5.1 Product Strategy &amp; Management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Ashton Coghlan</w:t>
      </w:r>
      <w:r w:rsidDel="00000000" w:rsidR="00000000" w:rsidRPr="00000000">
        <w:rPr>
          <w:rtl w:val="0"/>
        </w:rPr>
        <w:t xml:space="preserve"> (Assoc Dir-UI/UX, Band 6) - New York, NY</w:t>
      </w:r>
    </w:p>
    <w:p w:rsidR="00000000" w:rsidDel="00000000" w:rsidP="00000000" w:rsidRDefault="00000000" w:rsidRPr="00000000" w14:paraId="0000004E">
      <w:pPr>
        <w:numPr>
          <w:ilvl w:val="0"/>
          <w:numId w:val="22"/>
        </w:numPr>
        <w:spacing w:after="0" w:afterAutospacing="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Leads Product Strategy, Roadmap Management, Feature Prioritization, Learning &amp; Training, and Driving Adoption Goals.</w:t>
      </w:r>
    </w:p>
    <w:p w:rsidR="00000000" w:rsidDel="00000000" w:rsidP="00000000" w:rsidRDefault="00000000" w:rsidRPr="00000000" w14:paraId="0000004F">
      <w:pPr>
        <w:numPr>
          <w:ilvl w:val="1"/>
          <w:numId w:val="22"/>
        </w:numPr>
        <w:spacing w:after="0" w:afterAutospacing="0" w:before="0" w:beforeAutospacing="0" w:lineRule="auto"/>
        <w:ind w:left="1440" w:hanging="360"/>
      </w:pPr>
      <w:r w:rsidDel="00000000" w:rsidR="00000000" w:rsidRPr="00000000">
        <w:rPr>
          <w:b w:val="1"/>
          <w:bCs w:val="1"/>
          <w:rtl w:val="0"/>
        </w:rPr>
        <w:t xml:space="preserve">Direct Report: Zukile Temba</w:t>
      </w:r>
      <w:r w:rsidDel="00000000" w:rsidR="00000000" w:rsidRPr="00000000">
        <w:rPr>
          <w:rtl w:val="0"/>
        </w:rPr>
        <w:t xml:space="preserve"> (Sr Mgr-UI/UX, Band 6) - New York, NY</w:t>
      </w:r>
    </w:p>
    <w:p w:rsidR="00000000" w:rsidDel="00000000" w:rsidP="00000000" w:rsidRDefault="00000000" w:rsidRPr="00000000" w14:paraId="00000050">
      <w:pPr>
        <w:numPr>
          <w:ilvl w:val="2"/>
          <w:numId w:val="22"/>
        </w:numPr>
        <w:spacing w:after="0" w:afterAutospacing="0" w:before="0" w:beforeAutospacing="0" w:lineRule="auto"/>
        <w:ind w:left="2160" w:hanging="360"/>
      </w:pPr>
      <w:r w:rsidDel="00000000" w:rsidR="00000000" w:rsidRPr="00000000">
        <w:rPr>
          <w:b w:val="1"/>
          <w:bCs w:val="1"/>
          <w:rtl w:val="0"/>
        </w:rPr>
        <w:t xml:space="preserve">Scope Focus:</w:t>
      </w:r>
      <w:r w:rsidDel="00000000" w:rsidR="00000000" w:rsidRPr="00000000">
        <w:rPr>
          <w:rtl w:val="0"/>
        </w:rPr>
        <w:t xml:space="preserve"> Roadmap Execution &amp; Reporting, Adoption Goals Measurement &amp; Reporting, </w:t>
      </w:r>
      <w:r w:rsidDel="00000000" w:rsidR="00000000" w:rsidRPr="00000000">
        <w:rPr>
          <w:b w:val="1"/>
          <w:bCs w:val="1"/>
          <w:rtl w:val="0"/>
        </w:rPr>
        <w:t xml:space="preserve">User Story Definition</w:t>
      </w:r>
      <w:r w:rsidDel="00000000" w:rsidR="00000000" w:rsidRPr="00000000">
        <w:rPr>
          <w:rtl w:val="0"/>
        </w:rPr>
        <w:t xml:space="preserve">, </w:t>
      </w:r>
      <w:r w:rsidDel="00000000" w:rsidR="00000000" w:rsidRPr="00000000">
        <w:rPr>
          <w:b w:val="1"/>
          <w:bCs w:val="1"/>
          <w:rtl w:val="0"/>
        </w:rPr>
        <w:t xml:space="preserve">Requirements Writing</w:t>
      </w:r>
      <w:r w:rsidDel="00000000" w:rsidR="00000000" w:rsidRPr="00000000">
        <w:rPr>
          <w:rtl w:val="0"/>
        </w:rPr>
        <w:t xml:space="preserve">, and Process Management.</w:t>
      </w:r>
    </w:p>
    <w:p w:rsidR="00000000" w:rsidDel="00000000" w:rsidP="00000000" w:rsidRDefault="00000000" w:rsidRPr="00000000" w14:paraId="00000051">
      <w:pPr>
        <w:numPr>
          <w:ilvl w:val="1"/>
          <w:numId w:val="22"/>
        </w:numPr>
        <w:spacing w:after="0" w:afterAutospacing="0" w:before="0" w:beforeAutospacing="0" w:lineRule="auto"/>
        <w:ind w:left="1440" w:hanging="360"/>
      </w:pPr>
      <w:r w:rsidDel="00000000" w:rsidR="00000000" w:rsidRPr="00000000">
        <w:rPr>
          <w:b w:val="1"/>
          <w:bCs w:val="1"/>
          <w:rtl w:val="0"/>
        </w:rPr>
        <w:t xml:space="preserve">Direct Report: Natasha Khoso</w:t>
      </w:r>
      <w:r w:rsidDel="00000000" w:rsidR="00000000" w:rsidRPr="00000000">
        <w:rPr>
          <w:rtl w:val="0"/>
        </w:rPr>
        <w:t xml:space="preserve"> (Experience Designer I, Band 8) - New York, NY</w:t>
      </w:r>
    </w:p>
    <w:p w:rsidR="00000000" w:rsidDel="00000000" w:rsidP="00000000" w:rsidRDefault="00000000" w:rsidRPr="00000000" w14:paraId="00000052">
      <w:pPr>
        <w:numPr>
          <w:ilvl w:val="2"/>
          <w:numId w:val="22"/>
        </w:numPr>
        <w:spacing w:after="240" w:before="0" w:beforeAutospacing="0" w:lineRule="auto"/>
        <w:ind w:left="2160" w:hanging="360"/>
      </w:pPr>
      <w:r w:rsidDel="00000000" w:rsidR="00000000" w:rsidRPr="00000000">
        <w:rPr>
          <w:b w:val="1"/>
          <w:bCs w:val="1"/>
          <w:rtl w:val="0"/>
        </w:rPr>
        <w:t xml:space="preserve">Scope Focus:</w:t>
      </w:r>
      <w:r w:rsidDel="00000000" w:rsidR="00000000" w:rsidRPr="00000000">
        <w:rPr>
          <w:rtl w:val="0"/>
        </w:rPr>
        <w:t xml:space="preserve"> Execution of analysis, documentation, and process support required to operationalize the product strategy and roadmap.</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n1j7za9sblkt" w:id="20"/>
      <w:bookmarkEnd w:id="20"/>
      <w:r w:rsidDel="00000000" w:rsidR="00000000" w:rsidRPr="00000000">
        <w:rPr>
          <w:b w:val="1"/>
          <w:bCs w:val="1"/>
          <w:color w:val="000000"/>
          <w:sz w:val="26"/>
          <w:szCs w:val="26"/>
          <w:rtl w:val="0"/>
        </w:rPr>
        <w:t xml:space="preserve">5.2 Product Design &amp; Quality</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Talia Fisher</w:t>
      </w:r>
      <w:r w:rsidDel="00000000" w:rsidR="00000000" w:rsidRPr="00000000">
        <w:rPr>
          <w:rtl w:val="0"/>
        </w:rPr>
        <w:t xml:space="preserve"> (Assoc Dir-Experience Design, Band 6) - New York, NY</w:t>
      </w:r>
    </w:p>
    <w:p w:rsidR="00000000" w:rsidDel="00000000" w:rsidP="00000000" w:rsidRDefault="00000000" w:rsidRPr="00000000" w14:paraId="00000055">
      <w:pPr>
        <w:numPr>
          <w:ilvl w:val="0"/>
          <w:numId w:val="13"/>
        </w:numPr>
        <w:spacing w:after="0" w:afterAutospacing="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Leads Product Design, Brand Alignment &amp; Stakeholder Management, Defines Scope &amp; Design Direction, and Drives Design Craft, Quality, and Technical Expertise.</w:t>
      </w:r>
    </w:p>
    <w:p w:rsidR="00000000" w:rsidDel="00000000" w:rsidP="00000000" w:rsidRDefault="00000000" w:rsidRPr="00000000" w14:paraId="00000056">
      <w:pPr>
        <w:numPr>
          <w:ilvl w:val="1"/>
          <w:numId w:val="13"/>
        </w:numPr>
        <w:spacing w:after="0" w:afterAutospacing="0" w:before="0" w:beforeAutospacing="0" w:lineRule="auto"/>
        <w:ind w:left="1440" w:hanging="360"/>
      </w:pPr>
      <w:r w:rsidDel="00000000" w:rsidR="00000000" w:rsidRPr="00000000">
        <w:rPr>
          <w:b w:val="1"/>
          <w:bCs w:val="1"/>
          <w:rtl w:val="0"/>
        </w:rPr>
        <w:t xml:space="preserve">Direct Reports:</w:t>
      </w:r>
      <w:r w:rsidDel="00000000" w:rsidR="00000000" w:rsidRPr="00000000">
        <w:rPr>
          <w:rtl w:val="0"/>
        </w:rPr>
        <w:t xml:space="preserve"> Maria Dionne Apostol and Timothy Hose (Band 6 Lead Experience Designers).</w:t>
      </w:r>
    </w:p>
    <w:p w:rsidR="00000000" w:rsidDel="00000000" w:rsidP="00000000" w:rsidRDefault="00000000" w:rsidRPr="00000000" w14:paraId="00000057">
      <w:pPr>
        <w:numPr>
          <w:ilvl w:val="2"/>
          <w:numId w:val="13"/>
        </w:numPr>
        <w:spacing w:after="240" w:before="0" w:beforeAutospacing="0" w:lineRule="auto"/>
        <w:ind w:left="2160" w:hanging="360"/>
      </w:pPr>
      <w:r w:rsidDel="00000000" w:rsidR="00000000" w:rsidRPr="00000000">
        <w:rPr>
          <w:b w:val="1"/>
          <w:bCs w:val="1"/>
          <w:rtl w:val="0"/>
        </w:rPr>
        <w:t xml:space="preserve">Shared Scope Focus:</w:t>
      </w:r>
      <w:r w:rsidDel="00000000" w:rsidR="00000000" w:rsidRPr="00000000">
        <w:rPr>
          <w:rtl w:val="0"/>
        </w:rPr>
        <w:t xml:space="preserve"> Core System Maintenance, Spec Design, Variant Identification, Testing, Creation of Components/Fundamentals, Documentation, and Usage Guidelines.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a0om1wqjiwbv" w:id="21"/>
      <w:bookmarkEnd w:id="21"/>
      <w:r w:rsidDel="00000000" w:rsidR="00000000" w:rsidRPr="00000000">
        <w:rPr>
          <w:b w:val="1"/>
          <w:bCs w:val="1"/>
          <w:color w:val="000000"/>
          <w:sz w:val="26"/>
          <w:szCs w:val="26"/>
          <w:rtl w:val="0"/>
        </w:rPr>
        <w:t xml:space="preserve">5.3 Product Architecture &amp; Engineering</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Nathan Myers</w:t>
      </w:r>
      <w:r w:rsidDel="00000000" w:rsidR="00000000" w:rsidRPr="00000000">
        <w:rPr>
          <w:rtl w:val="0"/>
        </w:rPr>
        <w:t xml:space="preserve"> (Princ Engr-UI/UX, Band 6) - West Henrietta, NY</w:t>
      </w:r>
    </w:p>
    <w:p w:rsidR="00000000" w:rsidDel="00000000" w:rsidP="00000000" w:rsidRDefault="00000000" w:rsidRPr="00000000" w14:paraId="0000005A">
      <w:pPr>
        <w:numPr>
          <w:ilvl w:val="0"/>
          <w:numId w:val="2"/>
        </w:numPr>
        <w:spacing w:after="24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Leads Product Architecture, Tech Alignment &amp; Stakeholder Management, Defines Scope &amp; Engineering Direction, and Drives Engineering Craft, Quality, and Technical Expertise.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rFonts w:ascii="Arial" w:cs="Arial" w:eastAsia="Arial" w:hAnsi="Arial"/>
          <w:sz w:val="34"/>
          <w:szCs w:val="34"/>
        </w:rPr>
      </w:pPr>
      <w:bookmarkStart w:colFirst="0" w:colLast="0" w:name="_6bon1gsdmvv9" w:id="22"/>
      <w:bookmarkEnd w:id="22"/>
      <w:r w:rsidDel="00000000" w:rsidR="00000000" w:rsidRPr="00000000">
        <w:rPr>
          <w:rFonts w:ascii="Arial" w:cs="Arial" w:eastAsia="Arial" w:hAnsi="Arial"/>
          <w:sz w:val="34"/>
          <w:szCs w:val="34"/>
          <w:rtl w:val="0"/>
        </w:rPr>
        <w:t xml:space="preserve">6. Architecture Sub-Functions (Reporting to Nat Drapiza)</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qkwt9ky1bz21" w:id="23"/>
      <w:bookmarkEnd w:id="23"/>
      <w:r w:rsidDel="00000000" w:rsidR="00000000" w:rsidRPr="00000000">
        <w:rPr>
          <w:b w:val="1"/>
          <w:bCs w:val="1"/>
          <w:color w:val="000000"/>
          <w:sz w:val="26"/>
          <w:szCs w:val="26"/>
          <w:rtl w:val="0"/>
        </w:rPr>
        <w:t xml:space="preserve">6.1 Navigation &amp; Identity Systems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Kelvin K Chan</w:t>
      </w:r>
      <w:r w:rsidDel="00000000" w:rsidR="00000000" w:rsidRPr="00000000">
        <w:rPr>
          <w:rtl w:val="0"/>
        </w:rPr>
        <w:t xml:space="preserve"> (Assoc Dir-Experience Design, Band 6) - Basking Ridge, NJ</w:t>
      </w:r>
    </w:p>
    <w:p w:rsidR="00000000" w:rsidDel="00000000" w:rsidP="00000000" w:rsidRDefault="00000000" w:rsidRPr="00000000" w14:paraId="0000005F">
      <w:pPr>
        <w:numPr>
          <w:ilvl w:val="0"/>
          <w:numId w:val="19"/>
        </w:numPr>
        <w:spacing w:after="24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Leading architectural design of Verizon’s Navigation &amp; Identity Systems. Includes defining and maintaining scalable, secure identity architecture (user profiles, roles, permissions), designing intuitive navigation systems for websites, apps, and stores, developing strategy for parental controls, and ensuring data privacy for personalization.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qo39q0ynapb8" w:id="24"/>
      <w:bookmarkEnd w:id="24"/>
      <w:r w:rsidDel="00000000" w:rsidR="00000000" w:rsidRPr="00000000">
        <w:rPr>
          <w:b w:val="1"/>
          <w:bCs w:val="1"/>
          <w:color w:val="000000"/>
          <w:sz w:val="26"/>
          <w:szCs w:val="26"/>
          <w:rtl w:val="0"/>
        </w:rPr>
        <w:t xml:space="preserve">6.2 Consumer Offerings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Payton S Pronia</w:t>
      </w:r>
      <w:r w:rsidDel="00000000" w:rsidR="00000000" w:rsidRPr="00000000">
        <w:rPr>
          <w:rtl w:val="0"/>
        </w:rPr>
        <w:t xml:space="preserve"> (Assoc Dir-Experience Design, Band 6) - Little Rock, AR</w:t>
      </w:r>
    </w:p>
    <w:p w:rsidR="00000000" w:rsidDel="00000000" w:rsidP="00000000" w:rsidRDefault="00000000" w:rsidRPr="00000000" w14:paraId="00000062">
      <w:pPr>
        <w:numPr>
          <w:ilvl w:val="0"/>
          <w:numId w:val="8"/>
        </w:numPr>
        <w:spacing w:after="24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Leading architectural design of Verizon’s Consumer Offerings. Includes defining and maintaining a structured offering model and product taxonomy for plans, perks, &amp; products; developing frameworks for new value proposition explorations (myPlan, myHome); and reimagining the bill as a value exchange.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qp1sncz31di0" w:id="25"/>
      <w:bookmarkEnd w:id="25"/>
      <w:r w:rsidDel="00000000" w:rsidR="00000000" w:rsidRPr="00000000">
        <w:rPr>
          <w:b w:val="1"/>
          <w:bCs w:val="1"/>
          <w:color w:val="000000"/>
          <w:sz w:val="26"/>
          <w:szCs w:val="26"/>
          <w:rtl w:val="0"/>
        </w:rPr>
        <w:t xml:space="preserve">6.3 Intents and Ecosystems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Esteban Arturo</w:t>
      </w:r>
      <w:r w:rsidDel="00000000" w:rsidR="00000000" w:rsidRPr="00000000">
        <w:rPr>
          <w:rtl w:val="0"/>
        </w:rPr>
        <w:t xml:space="preserve"> (Dir-Experience Design, Band 6) - New York, NY</w:t>
      </w:r>
    </w:p>
    <w:p w:rsidR="00000000" w:rsidDel="00000000" w:rsidP="00000000" w:rsidRDefault="00000000" w:rsidRPr="00000000" w14:paraId="00000065">
      <w:pPr>
        <w:numPr>
          <w:ilvl w:val="0"/>
          <w:numId w:val="11"/>
        </w:numPr>
        <w:spacing w:after="24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Leading blueprinting of Customer Intents and Experience Ecosystems to identify opportunities for holistic, unified experiences. Includes Mapping key Customer Intents (sales, service, use), developing unification strategies, and creating frameworks to align cross-functional teams.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Arial" w:cs="Arial" w:eastAsia="Arial" w:hAnsi="Arial"/>
          <w:sz w:val="34"/>
          <w:szCs w:val="34"/>
        </w:rPr>
      </w:pPr>
      <w:bookmarkStart w:colFirst="0" w:colLast="0" w:name="_nat8fbkohooq" w:id="26"/>
      <w:bookmarkEnd w:id="26"/>
      <w:r w:rsidDel="00000000" w:rsidR="00000000" w:rsidRPr="00000000">
        <w:rPr>
          <w:rFonts w:ascii="Arial" w:cs="Arial" w:eastAsia="Arial" w:hAnsi="Arial"/>
          <w:sz w:val="34"/>
          <w:szCs w:val="34"/>
          <w:rtl w:val="0"/>
        </w:rPr>
        <w:t xml:space="preserve">7. Unity Sub-Functions (Reporting to Brandy Bora)</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eu7hguw567ja" w:id="27"/>
      <w:bookmarkEnd w:id="27"/>
      <w:r w:rsidDel="00000000" w:rsidR="00000000" w:rsidRPr="00000000">
        <w:rPr>
          <w:b w:val="1"/>
          <w:bCs w:val="1"/>
          <w:color w:val="000000"/>
          <w:sz w:val="26"/>
          <w:szCs w:val="26"/>
          <w:rtl w:val="0"/>
        </w:rPr>
        <w:t xml:space="preserve">7.1 Content Strategy</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Andrew Scott Dubrov</w:t>
      </w:r>
      <w:r w:rsidDel="00000000" w:rsidR="00000000" w:rsidRPr="00000000">
        <w:rPr>
          <w:rtl w:val="0"/>
        </w:rPr>
        <w:t xml:space="preserve"> (Dir - Content Strategy, Band 6) - Basking Ridge, NJ</w:t>
      </w:r>
    </w:p>
    <w:p w:rsidR="00000000" w:rsidDel="00000000" w:rsidP="00000000" w:rsidRDefault="00000000" w:rsidRPr="00000000" w14:paraId="0000006A">
      <w:pPr>
        <w:numPr>
          <w:ilvl w:val="0"/>
          <w:numId w:val="21"/>
        </w:numPr>
        <w:spacing w:after="24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Content strategy, Copywriting, Digital brand guidelines (voice, tone, style), Quality &amp; Support, AI and LLM models, Legal patterns, and Messaging and Offer Orchestration &amp; Support.</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mjhqj9k72inx" w:id="28"/>
      <w:bookmarkEnd w:id="28"/>
      <w:r w:rsidDel="00000000" w:rsidR="00000000" w:rsidRPr="00000000">
        <w:rPr>
          <w:b w:val="1"/>
          <w:bCs w:val="1"/>
          <w:color w:val="000000"/>
          <w:sz w:val="26"/>
          <w:szCs w:val="26"/>
          <w:rtl w:val="0"/>
        </w:rPr>
        <w:t xml:space="preserve">7.2 Quality and UI Implementation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Maneesha Kalra</w:t>
      </w:r>
      <w:r w:rsidDel="00000000" w:rsidR="00000000" w:rsidRPr="00000000">
        <w:rPr>
          <w:rtl w:val="0"/>
        </w:rPr>
        <w:t xml:space="preserve"> (Assoc Dir-Experience Design, Band 6) - Irving, TX</w:t>
      </w:r>
    </w:p>
    <w:p w:rsidR="00000000" w:rsidDel="00000000" w:rsidP="00000000" w:rsidRDefault="00000000" w:rsidRPr="00000000" w14:paraId="0000006D">
      <w:pPr>
        <w:numPr>
          <w:ilvl w:val="0"/>
          <w:numId w:val="3"/>
        </w:numPr>
        <w:spacing w:after="24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Quality Delivery Process, Tools, Support, Brand UI implementation, Platform Needs (App/Web), VQA, and Messaging.</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w3xnv09l6n5q" w:id="29"/>
      <w:bookmarkEnd w:id="29"/>
      <w:r w:rsidDel="00000000" w:rsidR="00000000" w:rsidRPr="00000000">
        <w:rPr>
          <w:b w:val="1"/>
          <w:bCs w:val="1"/>
          <w:color w:val="000000"/>
          <w:sz w:val="26"/>
          <w:szCs w:val="26"/>
          <w:rtl w:val="0"/>
        </w:rPr>
        <w:t xml:space="preserve">7.3 Navigation and Patterns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Jeffrey Powers</w:t>
      </w:r>
      <w:r w:rsidDel="00000000" w:rsidR="00000000" w:rsidRPr="00000000">
        <w:rPr>
          <w:rtl w:val="0"/>
        </w:rPr>
        <w:t xml:space="preserve"> (Lead Experience Designer, Band 6) - Chandler, AZ</w:t>
      </w:r>
    </w:p>
    <w:p w:rsidR="00000000" w:rsidDel="00000000" w:rsidP="00000000" w:rsidRDefault="00000000" w:rsidRPr="00000000" w14:paraId="00000070">
      <w:pPr>
        <w:numPr>
          <w:ilvl w:val="0"/>
          <w:numId w:val="7"/>
        </w:numPr>
        <w:spacing w:after="240" w:before="240" w:lineRule="auto"/>
        <w:ind w:left="720" w:hanging="360"/>
      </w:pPr>
      <w:r w:rsidDel="00000000" w:rsidR="00000000" w:rsidRPr="00000000">
        <w:rPr>
          <w:b w:val="1"/>
          <w:bCs w:val="1"/>
          <w:rtl w:val="0"/>
        </w:rPr>
        <w:t xml:space="preserve">Scope Focus:</w:t>
      </w:r>
      <w:r w:rsidDel="00000000" w:rsidR="00000000" w:rsidRPr="00000000">
        <w:rPr>
          <w:rtl w:val="0"/>
        </w:rPr>
        <w:t xml:space="preserve"> Navigation Patterns and standards, Navigation Support, and Quality Delivery Support.</w:t>
      </w:r>
    </w:p>
    <w:p w:rsidR="00000000" w:rsidDel="00000000" w:rsidP="00000000" w:rsidRDefault="00000000" w:rsidRPr="00000000" w14:paraId="00000071">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izon NHG D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ind w:right="1065"/>
      <w:jc w:val="right"/>
    </w:pPr>
    <w:rPr>
      <w:rFonts w:ascii="Verizon NHG DS" w:cs="Verizon NHG DS" w:eastAsia="Verizon NHG DS" w:hAnsi="Verizon NHG DS"/>
      <w:b w:val="1"/>
      <w:bCs w:val="1"/>
      <w:color w:val="ffffff"/>
      <w:sz w:val="72"/>
      <w:szCs w:val="72"/>
    </w:rPr>
  </w:style>
  <w:style w:type="paragraph" w:styleId="Heading2">
    <w:name w:val="heading 2"/>
    <w:basedOn w:val="Normal"/>
    <w:next w:val="Normal"/>
    <w:pPr>
      <w:keepNext w:val="1"/>
      <w:keepLines w:val="1"/>
      <w:pageBreakBefore w:val="0"/>
      <w:spacing w:after="120" w:before="360" w:lineRule="auto"/>
    </w:pPr>
    <w:rPr>
      <w:rFonts w:ascii="Verizon NHG DS" w:cs="Verizon NHG DS" w:eastAsia="Verizon NHG DS" w:hAnsi="Verizon NHG DS"/>
      <w:b w:val="1"/>
      <w:bCs w:val="1"/>
      <w:sz w:val="48"/>
      <w:szCs w:val="4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VerizonNHGDS-regular.ttf"/><Relationship Id="rId2" Type="http://schemas.openxmlformats.org/officeDocument/2006/relationships/font" Target="fonts/VerizonNHGDS-bold.ttf"/><Relationship Id="rId3" Type="http://schemas.openxmlformats.org/officeDocument/2006/relationships/font" Target="fonts/VerizonNHGDS-italic.ttf"/><Relationship Id="rId4" Type="http://schemas.openxmlformats.org/officeDocument/2006/relationships/font" Target="fonts/VerizonNHGD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