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nnxmwgpwhzma" w:id="0"/>
      <w:bookmarkEnd w:id="0"/>
      <w:r w:rsidDel="00000000" w:rsidR="00000000" w:rsidRPr="00000000">
        <w:rPr>
          <w:rtl w:val="0"/>
        </w:rPr>
        <w:t xml:space="preserve">Nathan Myers</w:t>
      </w:r>
    </w:p>
    <w:p w:rsidR="00000000" w:rsidDel="00000000" w:rsidP="00000000" w:rsidRDefault="00000000" w:rsidRPr="00000000" w14:paraId="00000002">
      <w:pPr>
        <w:pStyle w:val="Heading2"/>
        <w:rPr/>
      </w:pPr>
      <w:bookmarkStart w:colFirst="0" w:colLast="0" w:name="_h55zt2ly1rgi" w:id="1"/>
      <w:bookmarkEnd w:id="1"/>
      <w:r w:rsidDel="00000000" w:rsidR="00000000" w:rsidRPr="00000000">
        <w:rPr>
          <w:rtl w:val="0"/>
        </w:rPr>
        <w:t xml:space="preserve">VDS Adoption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Performance Goal: Increase VDS Adoption by 5%</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Self-Assessment:</w:t>
      </w:r>
      <w:r w:rsidDel="00000000" w:rsidR="00000000" w:rsidRPr="00000000">
        <w:rPr>
          <w:rtl w:val="0"/>
        </w:rPr>
        <w:t xml:space="preserve"> I took a forward-thinking approach to increasing VDS adoption by focusing on new technologies like AI. My work with various teams has laid the groundwork for suggesting VDS components more intelligently across the company, which will be a key factor in reaching our 5% adoption growth target.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Key Accomplishments:</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bCs w:val="1"/>
          <w:rtl w:val="0"/>
        </w:rPr>
        <w:t xml:space="preserve">AI Tooling Collaboration:</w:t>
      </w:r>
      <w:r w:rsidDel="00000000" w:rsidR="00000000" w:rsidRPr="00000000">
        <w:rPr>
          <w:rtl w:val="0"/>
        </w:rPr>
        <w:t xml:space="preserve"> I collaborated with the WAST and Copilot teams to help design new AI tools. This tooling will suggest VDS components to developers and designers throughout Verizon, directly encouraging wider adoption.</w:t>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b w:val="1"/>
          <w:bCs w:val="1"/>
          <w:rtl w:val="0"/>
        </w:rPr>
        <w:t xml:space="preserve">MCP Server: </w:t>
      </w:r>
      <w:r w:rsidDel="00000000" w:rsidR="00000000" w:rsidRPr="00000000">
        <w:rPr>
          <w:rtl w:val="0"/>
        </w:rPr>
        <w:t xml:space="preserve">Architected and prototyped one of Verizon’s first Model Context Protocol (MCP) servers, creating a live bridge between AI agents and VDS documentation. This innovation allows corporate AI tools to retrieve real-time, hallucinatory-free component code and guidelines, effectively turning the AI into an expert VDS support engineer.</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Performance Goal: Establish an Adoption Quality Model</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Self-Assessment:</w:t>
      </w:r>
      <w:r w:rsidDel="00000000" w:rsidR="00000000" w:rsidRPr="00000000">
        <w:rPr>
          <w:rtl w:val="0"/>
        </w:rPr>
        <w:t xml:space="preserve"> I provided crucial support to improve the foundation of how we measure adoption. By enabling our partners to gather data more effectively and building the technical pipelines myself, we established a robust, real-time adoption quality model.</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Key Accomplishments: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Adoption Dashboard Architecture:</w:t>
      </w:r>
      <w:r w:rsidDel="00000000" w:rsidR="00000000" w:rsidRPr="00000000">
        <w:rPr>
          <w:rtl w:val="0"/>
        </w:rPr>
        <w:t xml:space="preserve"> I architected and launched the API infrastructure within our EKS architecture to power the adoption dashboard. This system now tracks adoption across every internal GitLab repository and monitors all Figma files via the Figma API.</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Strategic Data Mapping:</w:t>
      </w:r>
      <w:r w:rsidDel="00000000" w:rsidR="00000000" w:rsidRPr="00000000">
        <w:rPr>
          <w:rtl w:val="0"/>
        </w:rPr>
        <w:t xml:space="preserve"> I led the data strategy to map 100 high-priority projects directly to the Design System taxonomy, giving leadership the ability to correlate project outcomes with system adoption.</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Enabling External Teams:</w:t>
      </w:r>
      <w:r w:rsidDel="00000000" w:rsidR="00000000" w:rsidRPr="00000000">
        <w:rPr>
          <w:rtl w:val="0"/>
        </w:rPr>
        <w:t xml:space="preserve"> I partnered with the Insight Global team to create the VDS adoption dashboard POC. I enabled their success by setting up the necessary infrastructure and guiding them on our coding patterns to ensure the project's quality.</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bCs w:val="1"/>
          <w:rtl w:val="0"/>
        </w:rPr>
        <w:t xml:space="preserve">Access Resolution:</w:t>
      </w:r>
      <w:r w:rsidDel="00000000" w:rsidR="00000000" w:rsidRPr="00000000">
        <w:rPr>
          <w:rtl w:val="0"/>
        </w:rPr>
        <w:t xml:space="preserve"> I assisted the team in India by resolving their ADOM account and access requirements, enabling their scraper tool to work efficiently for enterprise-wide measurement.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rFonts w:ascii="Roboto" w:cs="Roboto" w:eastAsia="Roboto" w:hAnsi="Roboto"/>
          <w:color w:val="333333"/>
          <w:sz w:val="21"/>
          <w:szCs w:val="21"/>
        </w:rPr>
      </w:pPr>
      <w:bookmarkStart w:colFirst="0" w:colLast="0" w:name="_v1lrqwv32wcq" w:id="2"/>
      <w:bookmarkEnd w:id="2"/>
      <w:r w:rsidDel="00000000" w:rsidR="00000000" w:rsidRPr="00000000">
        <w:rPr>
          <w:rtl w:val="0"/>
        </w:rPr>
        <w:t xml:space="preserve">VDS Enablement</w:t>
      </w: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Performance Goal: Deliver VDS Monarch by End of Q2</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240" w:before="240" w:lineRule="auto"/>
        <w:rPr>
          <w:sz w:val="21"/>
          <w:szCs w:val="21"/>
        </w:rPr>
      </w:pPr>
      <w:r w:rsidDel="00000000" w:rsidR="00000000" w:rsidRPr="00000000">
        <w:rPr>
          <w:b w:val="1"/>
          <w:bCs w:val="1"/>
          <w:sz w:val="21"/>
          <w:szCs w:val="21"/>
          <w:rtl w:val="0"/>
        </w:rPr>
        <w:t xml:space="preserve">Self-Assessment:</w:t>
      </w:r>
      <w:r w:rsidDel="00000000" w:rsidR="00000000" w:rsidRPr="00000000">
        <w:rPr>
          <w:sz w:val="21"/>
          <w:szCs w:val="21"/>
          <w:rtl w:val="0"/>
        </w:rPr>
        <w:t xml:space="preserve"> I successfully met the goal of delivering VDS Monarch by the end of Q2. Beyond core development, I focused on architecting the necessary infrastructure and optimizing cross-team workflows to accelerate the project and ensure a high-quality final release.</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Key Accomplishments:</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Release Lifecycle Management:</w:t>
      </w:r>
      <w:r w:rsidDel="00000000" w:rsidR="00000000" w:rsidRPr="00000000">
        <w:rPr>
          <w:sz w:val="21"/>
          <w:szCs w:val="21"/>
          <w:rtl w:val="0"/>
        </w:rPr>
        <w:t xml:space="preserve"> I orchestrated the end-to-end release process for Monarch components, including code review, merging, publishing beta versions to Artifactory, and deploying Storybook stories for consumption.</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CI/CD Architecture:</w:t>
      </w:r>
      <w:r w:rsidDel="00000000" w:rsidR="00000000" w:rsidRPr="00000000">
        <w:rPr>
          <w:sz w:val="21"/>
          <w:szCs w:val="21"/>
          <w:rtl w:val="0"/>
        </w:rPr>
        <w:t xml:space="preserve"> I architected and deployed automated CI/CD pipelines for both the Monarch repository and our Storybook site. This automation significantly increased release velocity and reliability.</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Spec Validation &amp; Efficiency:</w:t>
      </w:r>
      <w:r w:rsidDel="00000000" w:rsidR="00000000" w:rsidRPr="00000000">
        <w:rPr>
          <w:sz w:val="21"/>
          <w:szCs w:val="21"/>
          <w:rtl w:val="0"/>
        </w:rPr>
        <w:t xml:space="preserve"> To accelerate development velocity, I secured direct "Spec Edit" privileges, allowing me to review specs and resolve discrepancies directly rather than relying on design handoff loops. This proactive approach preempted potential issues before coding began.</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Token Strategy:</w:t>
      </w:r>
      <w:r w:rsidDel="00000000" w:rsidR="00000000" w:rsidRPr="00000000">
        <w:rPr>
          <w:sz w:val="21"/>
          <w:szCs w:val="21"/>
          <w:rtl w:val="0"/>
        </w:rPr>
        <w:t xml:space="preserve"> I played a key role in defining the token taxonomy and naming patterns, establishing a consistent foundation for the design system's future scalability.</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Visual Prototyping:</w:t>
      </w:r>
      <w:r w:rsidDel="00000000" w:rsidR="00000000" w:rsidRPr="00000000">
        <w:rPr>
          <w:sz w:val="21"/>
          <w:szCs w:val="21"/>
          <w:rtl w:val="0"/>
        </w:rPr>
        <w:t xml:space="preserve"> I built proofs-of-concept for animations and visual effects directly in Storybook, enabling the design team to validate ideas and make decisions significantly faster.</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Performance Goal: Enable Next Gen Digital</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40" w:before="240" w:lineRule="auto"/>
        <w:rPr>
          <w:sz w:val="21"/>
          <w:szCs w:val="21"/>
        </w:rPr>
      </w:pPr>
      <w:r w:rsidDel="00000000" w:rsidR="00000000" w:rsidRPr="00000000">
        <w:rPr>
          <w:b w:val="1"/>
          <w:bCs w:val="1"/>
          <w:sz w:val="21"/>
          <w:szCs w:val="21"/>
          <w:rtl w:val="0"/>
        </w:rPr>
        <w:t xml:space="preserve">Self-Assessment:</w:t>
      </w:r>
      <w:r w:rsidDel="00000000" w:rsidR="00000000" w:rsidRPr="00000000">
        <w:rPr>
          <w:sz w:val="21"/>
          <w:szCs w:val="21"/>
          <w:rtl w:val="0"/>
        </w:rPr>
        <w:t xml:space="preserve"> I ensured the Next Gen Digital (NGD) teams could adopt Monarch without delay. I provided high-touch support and practical strategies that allowed them to adopt the new system incrementally while keeping their projects on schedule.</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Key Accomplishments:</w:t>
      </w:r>
    </w:p>
    <w:p w:rsidR="00000000" w:rsidDel="00000000" w:rsidP="00000000" w:rsidRDefault="00000000" w:rsidRPr="00000000" w14:paraId="0000001C">
      <w:pPr>
        <w:numPr>
          <w:ilvl w:val="0"/>
          <w:numId w:val="11"/>
        </w:numPr>
        <w:pBdr>
          <w:top w:color="auto" w:space="0" w:sz="0" w:val="none"/>
          <w:bottom w:color="auto" w:space="0" w:sz="0" w:val="none"/>
          <w:right w:color="auto" w:space="0" w:sz="0" w:val="none"/>
          <w:between w:color="auto" w:space="0" w:sz="0" w:val="none"/>
        </w:pBdr>
        <w:spacing w:after="240" w:before="24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Incremental Adoption Strategy:</w:t>
      </w:r>
      <w:r w:rsidDel="00000000" w:rsidR="00000000" w:rsidRPr="00000000">
        <w:rPr>
          <w:sz w:val="21"/>
          <w:szCs w:val="21"/>
          <w:rtl w:val="0"/>
        </w:rPr>
        <w:t xml:space="preserve"> I enabled early adoption for NGD teams by devising an incremental migration strategy. I guided them on how to update their projects component-by-component before the full library release, preventing roadmap delays.</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Performance Goal: Establish the VDS Native Library</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240" w:before="240" w:lineRule="auto"/>
        <w:rPr>
          <w:sz w:val="21"/>
          <w:szCs w:val="21"/>
        </w:rPr>
      </w:pPr>
      <w:r w:rsidDel="00000000" w:rsidR="00000000" w:rsidRPr="00000000">
        <w:rPr>
          <w:b w:val="1"/>
          <w:bCs w:val="1"/>
          <w:sz w:val="21"/>
          <w:szCs w:val="21"/>
          <w:rtl w:val="0"/>
        </w:rPr>
        <w:t xml:space="preserve">Self-Assessment:</w:t>
      </w:r>
      <w:r w:rsidDel="00000000" w:rsidR="00000000" w:rsidRPr="00000000">
        <w:rPr>
          <w:sz w:val="21"/>
          <w:szCs w:val="21"/>
          <w:rtl w:val="0"/>
        </w:rPr>
        <w:t xml:space="preserve"> I served as a technical lead for the launch of Verizon's first-ever VDS Native library. I defined the engineering workflow, resolved complex platform-specific blockers, and built critical features that established a robust foundation for our native applications.</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Key Accomplishments:</w:t>
      </w:r>
    </w:p>
    <w:p w:rsidR="00000000" w:rsidDel="00000000" w:rsidP="00000000" w:rsidRDefault="00000000" w:rsidRPr="00000000" w14:paraId="00000020">
      <w:pPr>
        <w:numPr>
          <w:ilvl w:val="0"/>
          <w:numId w:val="18"/>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Technical Leadership:</w:t>
      </w:r>
      <w:r w:rsidDel="00000000" w:rsidR="00000000" w:rsidRPr="00000000">
        <w:rPr>
          <w:sz w:val="21"/>
          <w:szCs w:val="21"/>
          <w:rtl w:val="0"/>
        </w:rPr>
        <w:t xml:space="preserve"> I led a squad of 10 developers to successfully design, code, and deliver 17 native beta components by year-end.</w:t>
      </w:r>
    </w:p>
    <w:p w:rsidR="00000000" w:rsidDel="00000000" w:rsidP="00000000" w:rsidRDefault="00000000" w:rsidRPr="00000000" w14:paraId="00000021">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Complex Engineering Solutions:</w:t>
      </w:r>
      <w:r w:rsidDel="00000000" w:rsidR="00000000" w:rsidRPr="00000000">
        <w:rPr>
          <w:sz w:val="21"/>
          <w:szCs w:val="21"/>
          <w:rtl w:val="0"/>
        </w:rPr>
        <w:t xml:space="preserve"> I resolved critical technical blockers, including platform-specific rendering issues (iOS opacity/line height, Android background colors) and layout challenges (button text centering).</w:t>
      </w:r>
    </w:p>
    <w:p w:rsidR="00000000" w:rsidDel="00000000" w:rsidP="00000000" w:rsidRDefault="00000000" w:rsidRPr="00000000" w14:paraId="00000022">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Dynamic Type Architecture:</w:t>
      </w:r>
      <w:r w:rsidDel="00000000" w:rsidR="00000000" w:rsidRPr="00000000">
        <w:rPr>
          <w:sz w:val="21"/>
          <w:szCs w:val="21"/>
          <w:rtl w:val="0"/>
        </w:rPr>
        <w:t xml:space="preserve"> I collaborated with a cross-functional team to architect a new Dynamic Type pattern for Verizon. I established scaling rules for both iOS and Android and developed the API attributes required to control this feature programmatically.</w:t>
      </w:r>
    </w:p>
    <w:p w:rsidR="00000000" w:rsidDel="00000000" w:rsidP="00000000" w:rsidRDefault="00000000" w:rsidRPr="00000000" w14:paraId="00000023">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Automated Documentation:</w:t>
      </w:r>
      <w:r w:rsidDel="00000000" w:rsidR="00000000" w:rsidRPr="00000000">
        <w:rPr>
          <w:sz w:val="21"/>
          <w:szCs w:val="21"/>
          <w:rtl w:val="0"/>
        </w:rPr>
        <w:t xml:space="preserve"> I engineered automated deployment pipelines for both iOS and Android documentation, ensuring that technical references are always up-to-date and accessible.</w:t>
      </w:r>
    </w:p>
    <w:p w:rsidR="00000000" w:rsidDel="00000000" w:rsidP="00000000" w:rsidRDefault="00000000" w:rsidRPr="00000000" w14:paraId="00000024">
      <w:pPr>
        <w:numPr>
          <w:ilvl w:val="0"/>
          <w:numId w:val="18"/>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Deployment Strategy:</w:t>
      </w:r>
      <w:r w:rsidDel="00000000" w:rsidR="00000000" w:rsidRPr="00000000">
        <w:rPr>
          <w:sz w:val="21"/>
          <w:szCs w:val="21"/>
          <w:rtl w:val="0"/>
        </w:rPr>
        <w:t xml:space="preserve"> I guided the native team on deployment and testing best practices to maximize the library's adoptability across the organization.</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Performance Goal: Deliver a VDS Retail Theme</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240" w:before="240" w:lineRule="auto"/>
        <w:rPr>
          <w:sz w:val="21"/>
          <w:szCs w:val="21"/>
        </w:rPr>
      </w:pPr>
      <w:r w:rsidDel="00000000" w:rsidR="00000000" w:rsidRPr="00000000">
        <w:rPr>
          <w:b w:val="1"/>
          <w:bCs w:val="1"/>
          <w:sz w:val="21"/>
          <w:szCs w:val="21"/>
          <w:rtl w:val="0"/>
        </w:rPr>
        <w:t xml:space="preserve">Self-Assessment:</w:t>
      </w:r>
      <w:r w:rsidDel="00000000" w:rsidR="00000000" w:rsidRPr="00000000">
        <w:rPr>
          <w:sz w:val="21"/>
          <w:szCs w:val="21"/>
          <w:rtl w:val="0"/>
        </w:rPr>
        <w:t xml:space="preserve"> I took the initiative to bridge the gap between VDS capabilities and the Retail team’s specific ecosystem. Beyond defining the strategy, I executed the technical foundation—establishing the AWS infrastructure and delivering the first "Gold Master" components. My work has operationalized the Retail Expansion Pack, proving system flexibility and establishing the blueprint for all future component development.</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Key Accomplishments:</w:t>
      </w:r>
    </w:p>
    <w:p w:rsidR="00000000" w:rsidDel="00000000" w:rsidP="00000000" w:rsidRDefault="00000000" w:rsidRPr="00000000" w14:paraId="00000028">
      <w:pPr>
        <w:numPr>
          <w:ilvl w:val="0"/>
          <w:numId w:val="15"/>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Infrastructure &amp; DevOps Foundation:</w:t>
        <w:br w:type="textWrapping"/>
      </w:r>
      <w:r w:rsidDel="00000000" w:rsidR="00000000" w:rsidRPr="00000000">
        <w:rPr>
          <w:sz w:val="21"/>
          <w:szCs w:val="21"/>
          <w:rtl w:val="0"/>
        </w:rPr>
        <w:t xml:space="preserve">I architected and deployed the supporting AWS infrastructure required to host the Retail Storybook and Test Application. This environment provided a live, shared space for stakeholders to validate the expansion pack in real-time.</w:t>
      </w:r>
    </w:p>
    <w:p w:rsidR="00000000" w:rsidDel="00000000" w:rsidP="00000000" w:rsidRDefault="00000000" w:rsidRPr="00000000" w14:paraId="00000029">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End-to-End Delivery &amp; Library Establishment:</w:t>
        <w:br w:type="textWrapping"/>
      </w:r>
      <w:r w:rsidDel="00000000" w:rsidR="00000000" w:rsidRPr="00000000">
        <w:rPr>
          <w:sz w:val="21"/>
          <w:szCs w:val="21"/>
          <w:rtl w:val="0"/>
        </w:rPr>
        <w:t xml:space="preserve">I orchestrated the full lifecycle delivery of the first two foundational retail components. This included reviewing specifications, managing design-to-dev handoffs, conducting code reviews, and performing the final code merge.</w:t>
        <w:br w:type="textWrapping"/>
        <w:t xml:space="preserve">Impact</w:t>
      </w:r>
      <w:r w:rsidDel="00000000" w:rsidR="00000000" w:rsidRPr="00000000">
        <w:rPr>
          <w:b w:val="1"/>
          <w:bCs w:val="1"/>
          <w:sz w:val="21"/>
          <w:szCs w:val="21"/>
          <w:rtl w:val="0"/>
        </w:rPr>
        <w:t xml:space="preserve">:</w:t>
      </w:r>
      <w:r w:rsidDel="00000000" w:rsidR="00000000" w:rsidRPr="00000000">
        <w:rPr>
          <w:sz w:val="21"/>
          <w:szCs w:val="21"/>
          <w:rtl w:val="0"/>
        </w:rPr>
        <w:t xml:space="preserve"> These two components served as the "blueprint" for the library, establishing the directory structure and coding standards for the roadmap ahead.</w:t>
      </w:r>
    </w:p>
    <w:p w:rsidR="00000000" w:rsidDel="00000000" w:rsidP="00000000" w:rsidRDefault="00000000" w:rsidRPr="00000000" w14:paraId="0000002A">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Scalability Proof of Concept (POC):</w:t>
        <w:br w:type="textWrapping"/>
      </w:r>
      <w:r w:rsidDel="00000000" w:rsidR="00000000" w:rsidRPr="00000000">
        <w:rPr>
          <w:sz w:val="21"/>
          <w:szCs w:val="21"/>
          <w:rtl w:val="0"/>
        </w:rPr>
        <w:t xml:space="preserve">I engineered a scaling POC demonstrating how Retail could utilize VDS components across varying screen sizes without code alteration. This validated the architecture and is projected to save significant development effort by preventing code duplication.</w:t>
      </w:r>
    </w:p>
    <w:p w:rsidR="00000000" w:rsidDel="00000000" w:rsidP="00000000" w:rsidRDefault="00000000" w:rsidRPr="00000000" w14:paraId="0000002B">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Operational Framework ("Ways of Working"):</w:t>
        <w:br w:type="textWrapping"/>
      </w:r>
      <w:r w:rsidDel="00000000" w:rsidR="00000000" w:rsidRPr="00000000">
        <w:rPr>
          <w:sz w:val="21"/>
          <w:szCs w:val="21"/>
          <w:rtl w:val="0"/>
        </w:rPr>
        <w:t xml:space="preserve">I collaborated with stakeholders (Kshitij and Greg Dressel) to author the "Ways of Working" protocols. This defined the standard operating procedure for spec creation, handoffs, and nomenclature, eliminating ambiguity before the wider rollout.</w:t>
      </w:r>
    </w:p>
    <w:p w:rsidR="00000000" w:rsidDel="00000000" w:rsidP="00000000" w:rsidRDefault="00000000" w:rsidRPr="00000000" w14:paraId="0000002C">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Requirements Gathering:</w:t>
        <w:br w:type="textWrapping"/>
      </w:r>
      <w:r w:rsidDel="00000000" w:rsidR="00000000" w:rsidRPr="00000000">
        <w:rPr>
          <w:sz w:val="21"/>
          <w:szCs w:val="21"/>
          <w:rtl w:val="0"/>
        </w:rPr>
        <w:t xml:space="preserve">I embedded myself in Retail team calls to secure a deep understanding of their constraints, ensuring our expansion pack met their specific hardware and software needs from Day 1.</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Performance Goal: Integration of VDS components within Verizon Home, Family, and Protect</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240" w:before="240" w:lineRule="auto"/>
        <w:rPr>
          <w:sz w:val="21"/>
          <w:szCs w:val="21"/>
        </w:rPr>
      </w:pPr>
      <w:r w:rsidDel="00000000" w:rsidR="00000000" w:rsidRPr="00000000">
        <w:rPr>
          <w:b w:val="1"/>
          <w:bCs w:val="1"/>
          <w:sz w:val="21"/>
          <w:szCs w:val="21"/>
          <w:rtl w:val="0"/>
        </w:rPr>
        <w:t xml:space="preserve">Self-Assessment:</w:t>
      </w:r>
      <w:r w:rsidDel="00000000" w:rsidR="00000000" w:rsidRPr="00000000">
        <w:rPr>
          <w:sz w:val="21"/>
          <w:szCs w:val="21"/>
          <w:rtl w:val="0"/>
        </w:rPr>
        <w:t xml:space="preserve"> I successfully drove the adoption of VDS components within key product teams (Verizon Home, Family, and Protect). By acting as a strategic partner and delivering high-priority features, I established VDS as an essential tool for their product roadmaps.</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Key Accomplishments:</w:t>
      </w:r>
    </w:p>
    <w:p w:rsidR="00000000" w:rsidDel="00000000" w:rsidP="00000000" w:rsidRDefault="00000000" w:rsidRPr="00000000" w14:paraId="00000030">
      <w:pPr>
        <w:numPr>
          <w:ilvl w:val="0"/>
          <w:numId w:val="16"/>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Strategic Alignment:</w:t>
      </w:r>
      <w:r w:rsidDel="00000000" w:rsidR="00000000" w:rsidRPr="00000000">
        <w:rPr>
          <w:sz w:val="21"/>
          <w:szCs w:val="21"/>
          <w:rtl w:val="0"/>
        </w:rPr>
        <w:t xml:space="preserve"> I conducted requirements gathering sessions with the TPD team over several weeks to identify their critical needs, ensuring our native library roadmap was aligned with their business goals.</w:t>
      </w:r>
    </w:p>
    <w:p w:rsidR="00000000" w:rsidDel="00000000" w:rsidP="00000000" w:rsidRDefault="00000000" w:rsidRPr="00000000" w14:paraId="00000031">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21"/>
          <w:szCs w:val="21"/>
        </w:rPr>
      </w:pPr>
      <w:r w:rsidDel="00000000" w:rsidR="00000000" w:rsidRPr="00000000">
        <w:rPr>
          <w:b w:val="1"/>
          <w:bCs w:val="1"/>
          <w:sz w:val="21"/>
          <w:szCs w:val="21"/>
          <w:rtl w:val="0"/>
        </w:rPr>
        <w:t xml:space="preserve">Feature Delivery (Dynamic Type):</w:t>
      </w:r>
      <w:r w:rsidDel="00000000" w:rsidR="00000000" w:rsidRPr="00000000">
        <w:rPr>
          <w:sz w:val="21"/>
          <w:szCs w:val="21"/>
          <w:rtl w:val="0"/>
        </w:rPr>
        <w:t xml:space="preserve"> I delivered "Dynamic Type"—the TPD team's most requested feature. This major technical achievement removed a primary barrier to entry and secured their commitment to adopting VDS.</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b w:val="1"/>
          <w:bCs w:val="1"/>
          <w:color w:val="494949"/>
          <w:sz w:val="21"/>
          <w:szCs w:val="2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s8pgtkrdi00e" w:id="3"/>
      <w:bookmarkEnd w:id="3"/>
      <w:r w:rsidDel="00000000" w:rsidR="00000000" w:rsidRPr="00000000">
        <w:rPr>
          <w:rtl w:val="0"/>
        </w:rPr>
        <w:t xml:space="preserve">VDS Expansion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njk92hi0a2bd" w:id="4"/>
      <w:bookmarkEnd w:id="4"/>
      <w:r w:rsidDel="00000000" w:rsidR="00000000" w:rsidRPr="00000000">
        <w:rPr>
          <w:b w:val="1"/>
          <w:bCs w:val="1"/>
          <w:color w:val="000000"/>
          <w:sz w:val="26"/>
          <w:szCs w:val="26"/>
          <w:rtl w:val="0"/>
        </w:rPr>
        <w:t xml:space="preserve">Performance Goal: Continued delivery of major VDS releases in 2025</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Self-Assessment:</w:t>
      </w:r>
      <w:r w:rsidDel="00000000" w:rsidR="00000000" w:rsidRPr="00000000">
        <w:rPr>
          <w:rtl w:val="0"/>
        </w:rPr>
        <w:t xml:space="preserve"> Following the Monarch General Availability (GA) launch, I successfully transitioned the project from "Launch Mode" to a high-reliability "Sustainment Mode." I drove the continuous delivery of VDS releases through year-end, establishing a predictable cadence that maintained system health and consistently expanded the asset library to meet stakeholder needs.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Key Accomplishments:</w:t>
      </w:r>
    </w:p>
    <w:p w:rsidR="00000000" w:rsidDel="00000000" w:rsidP="00000000" w:rsidRDefault="00000000" w:rsidRPr="00000000" w14:paraId="00000038">
      <w:pPr>
        <w:numPr>
          <w:ilvl w:val="0"/>
          <w:numId w:val="12"/>
        </w:numPr>
        <w:spacing w:after="0" w:afterAutospacing="0" w:before="240" w:lineRule="auto"/>
        <w:ind w:left="720" w:hanging="360"/>
      </w:pPr>
      <w:r w:rsidDel="00000000" w:rsidR="00000000" w:rsidRPr="00000000">
        <w:rPr>
          <w:b w:val="1"/>
          <w:bCs w:val="1"/>
          <w:rtl w:val="0"/>
        </w:rPr>
        <w:t xml:space="preserve">Predictable Release Cadence:</w:t>
        <w:br w:type="textWrapping"/>
      </w:r>
      <w:r w:rsidDel="00000000" w:rsidR="00000000" w:rsidRPr="00000000">
        <w:rPr>
          <w:rtl w:val="0"/>
        </w:rPr>
        <w:t xml:space="preserve">I established and executed a monthly release schedule post-GA. This consistency allowed consuming teams to plan their own updates reliably, ensuring they received regular value without workflow disruption.</w:t>
      </w:r>
    </w:p>
    <w:p w:rsidR="00000000" w:rsidDel="00000000" w:rsidP="00000000" w:rsidRDefault="00000000" w:rsidRPr="00000000" w14:paraId="00000039">
      <w:pPr>
        <w:numPr>
          <w:ilvl w:val="0"/>
          <w:numId w:val="12"/>
        </w:numPr>
        <w:spacing w:after="0" w:afterAutospacing="0" w:before="0" w:beforeAutospacing="0" w:lineRule="auto"/>
        <w:ind w:left="720" w:hanging="360"/>
      </w:pPr>
      <w:r w:rsidDel="00000000" w:rsidR="00000000" w:rsidRPr="00000000">
        <w:rPr>
          <w:b w:val="1"/>
          <w:bCs w:val="1"/>
          <w:rtl w:val="0"/>
        </w:rPr>
        <w:t xml:space="preserve">Asset Library Expansion:</w:t>
        <w:br w:type="textWrapping"/>
      </w:r>
      <w:r w:rsidDel="00000000" w:rsidR="00000000" w:rsidRPr="00000000">
        <w:rPr>
          <w:rtl w:val="0"/>
        </w:rPr>
        <w:t xml:space="preserve">I managed the continuous growth of the Icon Library, delivering ~5-10 new assets per release cycle. This steady pipeline directly addressed stakeholder requests, preventing design bottlenecks for product teams using the system.</w:t>
      </w:r>
    </w:p>
    <w:p w:rsidR="00000000" w:rsidDel="00000000" w:rsidP="00000000" w:rsidRDefault="00000000" w:rsidRPr="00000000" w14:paraId="0000003A">
      <w:pPr>
        <w:numPr>
          <w:ilvl w:val="0"/>
          <w:numId w:val="12"/>
        </w:numPr>
        <w:spacing w:after="240" w:before="0" w:beforeAutospacing="0" w:lineRule="auto"/>
        <w:ind w:left="720" w:hanging="360"/>
      </w:pPr>
      <w:r w:rsidDel="00000000" w:rsidR="00000000" w:rsidRPr="00000000">
        <w:rPr>
          <w:b w:val="1"/>
          <w:bCs w:val="1"/>
          <w:rtl w:val="0"/>
        </w:rPr>
        <w:t xml:space="preserve">System Stability &amp; Hygiene:</w:t>
        <w:br w:type="textWrapping"/>
      </w:r>
      <w:r w:rsidDel="00000000" w:rsidR="00000000" w:rsidRPr="00000000">
        <w:rPr>
          <w:rtl w:val="0"/>
        </w:rPr>
        <w:t xml:space="preserve">I maintained high system integrity by addressing bug fixes and regressions in every monthly cycle. This proactive maintenance prevented technical debt accumulation and ensured the Monarch release remained stable and production-ready for all users.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Performance Goal: Deliver four items from the backlog</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Self-Assessment:</w:t>
      </w:r>
      <w:r w:rsidDel="00000000" w:rsidR="00000000" w:rsidRPr="00000000">
        <w:rPr>
          <w:rtl w:val="0"/>
        </w:rPr>
        <w:t xml:space="preserve"> I successfully delivered on critical backlog initiatives, focusing on creating solutions that were flexible, powerful, and developer-friendly. My technical guidance ensured these components were robust enough for enterprise-scale use.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Key Accomplishments:</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b w:val="1"/>
          <w:bCs w:val="1"/>
          <w:rtl w:val="0"/>
        </w:rPr>
        <w:t xml:space="preserve">Scrollable Component Architecture:</w:t>
      </w:r>
      <w:r w:rsidDel="00000000" w:rsidR="00000000" w:rsidRPr="00000000">
        <w:rPr>
          <w:rtl w:val="0"/>
        </w:rPr>
        <w:t xml:space="preserve"> I engineered the API strategy and naming conventions for the Scrollable component, designing it with high adaptability to function seamlessly within modals, tooltips, tabs, or as a standalone element.</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b w:val="1"/>
          <w:bCs w:val="1"/>
          <w:rtl w:val="0"/>
        </w:rPr>
        <w:t xml:space="preserve">Tilelet Inset Image:</w:t>
      </w:r>
      <w:r w:rsidDel="00000000" w:rsidR="00000000" w:rsidRPr="00000000">
        <w:rPr>
          <w:rtl w:val="0"/>
        </w:rPr>
        <w:t xml:space="preserve"> I defined the technical specifications for the image subcomponent, creating loading patterns, exposing necessary attributes, and optimizing layout rendering to simplify implementation for consuming developers.</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b w:val="1"/>
          <w:bCs w:val="1"/>
          <w:rtl w:val="0"/>
        </w:rPr>
        <w:t xml:space="preserve">Shadow System:</w:t>
      </w:r>
      <w:r w:rsidDel="00000000" w:rsidR="00000000" w:rsidRPr="00000000">
        <w:rPr>
          <w:rtl w:val="0"/>
        </w:rPr>
        <w:t xml:space="preserve"> I developed a comprehensive testing environment ("playground") and established the naming conventions and token structure necessary to successfully release a complete, system-wide Shadow token architecture.</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b w:val="1"/>
          <w:bCs w:val="1"/>
          <w:rtl w:val="0"/>
        </w:rPr>
        <w:t xml:space="preserve">Unified type system:</w:t>
      </w:r>
      <w:r w:rsidDel="00000000" w:rsidR="00000000" w:rsidRPr="00000000">
        <w:rPr>
          <w:rtl w:val="0"/>
        </w:rPr>
        <w:t xml:space="preserve"> Helped to define a single stack, viewport agnostic type system.</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Performance Goal: Deliver four user-feedback enhancements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Self-Assessment:</w:t>
      </w:r>
      <w:r w:rsidDel="00000000" w:rsidR="00000000" w:rsidRPr="00000000">
        <w:rPr>
          <w:rtl w:val="0"/>
        </w:rPr>
        <w:t xml:space="preserve"> I directly addressed user feedback by engineering several highly requested enhancements, maintaining a strict focus on improving accessibility standards and usability across the design system.</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Key Accomplishments:</w:t>
      </w:r>
    </w:p>
    <w:p w:rsidR="00000000" w:rsidDel="00000000" w:rsidP="00000000" w:rsidRDefault="00000000" w:rsidRPr="00000000" w14:paraId="00000045">
      <w:pPr>
        <w:numPr>
          <w:ilvl w:val="0"/>
          <w:numId w:val="14"/>
        </w:numPr>
        <w:spacing w:after="0" w:afterAutospacing="0" w:before="240" w:lineRule="auto"/>
        <w:ind w:left="720" w:hanging="360"/>
      </w:pPr>
      <w:r w:rsidDel="00000000" w:rsidR="00000000" w:rsidRPr="00000000">
        <w:rPr>
          <w:b w:val="1"/>
          <w:bCs w:val="1"/>
          <w:rtl w:val="0"/>
        </w:rPr>
        <w:t xml:space="preserve">Footnote/Superscript Interactivity:</w:t>
      </w:r>
      <w:r w:rsidDel="00000000" w:rsidR="00000000" w:rsidRPr="00000000">
        <w:rPr>
          <w:rtl w:val="0"/>
        </w:rPr>
        <w:t xml:space="preserve"> I partnered with the Accessibility (A11y) team to devise the implementation strategy for this entirely new feature, significantly improving the experience for users interacting with citations.</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b w:val="1"/>
          <w:bCs w:val="1"/>
          <w:rtl w:val="0"/>
        </w:rPr>
        <w:t xml:space="preserve">Video Transcript Architecture:</w:t>
      </w:r>
      <w:r w:rsidDel="00000000" w:rsidR="00000000" w:rsidRPr="00000000">
        <w:rPr>
          <w:rtl w:val="0"/>
        </w:rPr>
        <w:t xml:space="preserve"> I engineered the functional logic and API patterns to innovate a method that reuses subtitle files as interactive transcripts, enabling "click-to-seek" functionality embedded directly within the text.</w:t>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b w:val="1"/>
          <w:bCs w:val="1"/>
          <w:rtl w:val="0"/>
        </w:rPr>
        <w:t xml:space="preserve">Avatar Color Tokens:</w:t>
      </w:r>
      <w:r w:rsidDel="00000000" w:rsidR="00000000" w:rsidRPr="00000000">
        <w:rPr>
          <w:rtl w:val="0"/>
        </w:rPr>
        <w:t xml:space="preserve"> I validated new color combinations for contrast compliance, codified a new token taxonomy for this category, and integrated the new tokens into the system core.</w:t>
      </w:r>
    </w:p>
    <w:p w:rsidR="00000000" w:rsidDel="00000000" w:rsidP="00000000" w:rsidRDefault="00000000" w:rsidRPr="00000000" w14:paraId="00000048">
      <w:pPr>
        <w:numPr>
          <w:ilvl w:val="0"/>
          <w:numId w:val="14"/>
        </w:numPr>
        <w:spacing w:after="240" w:before="0" w:beforeAutospacing="0" w:lineRule="auto"/>
        <w:ind w:left="720" w:hanging="360"/>
      </w:pPr>
      <w:r w:rsidDel="00000000" w:rsidR="00000000" w:rsidRPr="00000000">
        <w:rPr>
          <w:b w:val="1"/>
          <w:bCs w:val="1"/>
          <w:rtl w:val="0"/>
        </w:rPr>
        <w:t xml:space="preserve">Loader with text:</w:t>
      </w:r>
      <w:r w:rsidDel="00000000" w:rsidR="00000000" w:rsidRPr="00000000">
        <w:rPr>
          <w:rtl w:val="0"/>
        </w:rPr>
        <w:t xml:space="preserve"> I helped to develop a new feature for our loader that allows it to include text.</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Performance Goal: Launch an integrated documentation site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Self-Assessment:</w:t>
      </w:r>
      <w:r w:rsidDel="00000000" w:rsidR="00000000" w:rsidRPr="00000000">
        <w:rPr>
          <w:rtl w:val="0"/>
        </w:rPr>
        <w:t xml:space="preserve"> I led the end-to-end technical execution of the fully integrated documentation site—a massive initiative involving a complete overhaul of our Front-End, CMS, API, and Database infrastructure. I drove the project from architectural concept to deployment, modernizing our entire stack to deliver a faster, feature-rich platform.</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Key Accomplishments:</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b w:val="1"/>
          <w:bCs w:val="1"/>
          <w:rtl w:val="0"/>
        </w:rPr>
        <w:t xml:space="preserve">Front-End Modernization:</w:t>
      </w:r>
      <w:r w:rsidDel="00000000" w:rsidR="00000000" w:rsidRPr="00000000">
        <w:rPr>
          <w:rtl w:val="0"/>
        </w:rPr>
        <w:t xml:space="preserve"> I executed a complete modernization of the front-end stack, migrating from Styled-Components to </w:t>
      </w:r>
      <w:r w:rsidDel="00000000" w:rsidR="00000000" w:rsidRPr="00000000">
        <w:rPr>
          <w:b w:val="1"/>
          <w:bCs w:val="1"/>
          <w:rtl w:val="0"/>
        </w:rPr>
        <w:t xml:space="preserve">Sass</w:t>
      </w:r>
      <w:r w:rsidDel="00000000" w:rsidR="00000000" w:rsidRPr="00000000">
        <w:rPr>
          <w:rtl w:val="0"/>
        </w:rPr>
        <w:t xml:space="preserve">, upgrading routing to </w:t>
      </w:r>
      <w:r w:rsidDel="00000000" w:rsidR="00000000" w:rsidRPr="00000000">
        <w:rPr>
          <w:b w:val="1"/>
          <w:bCs w:val="1"/>
          <w:rtl w:val="0"/>
        </w:rPr>
        <w:t xml:space="preserve">Tanstack Router</w:t>
      </w:r>
      <w:r w:rsidDel="00000000" w:rsidR="00000000" w:rsidRPr="00000000">
        <w:rPr>
          <w:rtl w:val="0"/>
        </w:rPr>
        <w:t xml:space="preserve">, and replacing Redux with </w:t>
      </w:r>
      <w:r w:rsidDel="00000000" w:rsidR="00000000" w:rsidRPr="00000000">
        <w:rPr>
          <w:b w:val="1"/>
          <w:bCs w:val="1"/>
          <w:rtl w:val="0"/>
        </w:rPr>
        <w:t xml:space="preserve">Tanstack Query</w:t>
      </w:r>
      <w:r w:rsidDel="00000000" w:rsidR="00000000" w:rsidRPr="00000000">
        <w:rPr>
          <w:rtl w:val="0"/>
        </w:rPr>
        <w:t xml:space="preserve"> for efficient server-state management.</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b w:val="1"/>
          <w:bCs w:val="1"/>
          <w:rtl w:val="0"/>
        </w:rPr>
        <w:t xml:space="preserve">User Engagement Features:</w:t>
      </w:r>
      <w:r w:rsidDel="00000000" w:rsidR="00000000" w:rsidRPr="00000000">
        <w:rPr>
          <w:rtl w:val="0"/>
        </w:rPr>
        <w:t xml:space="preserve"> I engineered critical user-facing features, including robust site search and embedded micro-survey components to establish continuous feedback loops.</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b w:val="1"/>
          <w:bCs w:val="1"/>
          <w:rtl w:val="0"/>
        </w:rPr>
        <w:t xml:space="preserve">Systemic Upgrade:</w:t>
      </w:r>
      <w:r w:rsidDel="00000000" w:rsidR="00000000" w:rsidRPr="00000000">
        <w:rPr>
          <w:rtl w:val="0"/>
        </w:rPr>
        <w:t xml:space="preserve"> I orchestrated the upgrade of all VDS components within the site to the latest Monarch versions and managed the deployment to a beta environment for validation.</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b w:val="1"/>
          <w:bCs w:val="1"/>
          <w:rtl w:val="0"/>
        </w:rPr>
        <w:t xml:space="preserve">CMS Migration (Payload):</w:t>
      </w:r>
      <w:r w:rsidDel="00000000" w:rsidR="00000000" w:rsidRPr="00000000">
        <w:rPr>
          <w:rtl w:val="0"/>
        </w:rPr>
        <w:t xml:space="preserve"> I led the complex migration from Strapi to </w:t>
      </w:r>
      <w:r w:rsidDel="00000000" w:rsidR="00000000" w:rsidRPr="00000000">
        <w:rPr>
          <w:b w:val="1"/>
          <w:bCs w:val="1"/>
          <w:rtl w:val="0"/>
        </w:rPr>
        <w:t xml:space="preserve">Payload CMS</w:t>
      </w:r>
      <w:r w:rsidDel="00000000" w:rsidR="00000000" w:rsidRPr="00000000">
        <w:rPr>
          <w:rtl w:val="0"/>
        </w:rPr>
        <w:t xml:space="preserve">, collaborating directly with the Payload core team to resolve edge cases. I re-architected the authoring modules, introducing role-based access control, a draft/preview system, and scheduled publishing.</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b w:val="1"/>
          <w:bCs w:val="1"/>
          <w:rtl w:val="0"/>
        </w:rPr>
        <w:t xml:space="preserve">API &amp; Infrastructure:</w:t>
      </w:r>
      <w:r w:rsidDel="00000000" w:rsidR="00000000" w:rsidRPr="00000000">
        <w:rPr>
          <w:rtl w:val="0"/>
        </w:rPr>
        <w:t xml:space="preserve"> I developed the complete API layer, implemented a </w:t>
      </w:r>
      <w:r w:rsidDel="00000000" w:rsidR="00000000" w:rsidRPr="00000000">
        <w:rPr>
          <w:b w:val="1"/>
          <w:bCs w:val="1"/>
          <w:rtl w:val="0"/>
        </w:rPr>
        <w:t xml:space="preserve">Redis</w:t>
      </w:r>
      <w:r w:rsidDel="00000000" w:rsidR="00000000" w:rsidRPr="00000000">
        <w:rPr>
          <w:rtl w:val="0"/>
        </w:rPr>
        <w:t xml:space="preserve"> caching layer via Elasticache for performance, and migrated the database from a self-hosted Mongo instance to </w:t>
      </w:r>
      <w:r w:rsidDel="00000000" w:rsidR="00000000" w:rsidRPr="00000000">
        <w:rPr>
          <w:b w:val="1"/>
          <w:bCs w:val="1"/>
          <w:rtl w:val="0"/>
        </w:rPr>
        <w:t xml:space="preserve">DocumentDB</w:t>
      </w:r>
      <w:r w:rsidDel="00000000" w:rsidR="00000000" w:rsidRPr="00000000">
        <w:rPr>
          <w:rtl w:val="0"/>
        </w:rPr>
        <w:t xml:space="preserve"> to reduce operational overhead.</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b w:val="1"/>
          <w:bCs w:val="1"/>
          <w:rtl w:val="0"/>
        </w:rPr>
        <w:t xml:space="preserve">Documentation Automation (Docgen):</w:t>
      </w:r>
      <w:r w:rsidDel="00000000" w:rsidR="00000000" w:rsidRPr="00000000">
        <w:rPr>
          <w:rtl w:val="0"/>
        </w:rPr>
        <w:t xml:space="preserve"> I architected the automated documentation generation pipeline, defining the JSON schema and advising on the implementation to scrape component metadata directly from source code.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v6lr2wjd2ztr" w:id="5"/>
      <w:bookmarkEnd w:id="5"/>
      <w:r w:rsidDel="00000000" w:rsidR="00000000" w:rsidRPr="00000000">
        <w:rPr>
          <w:rtl w:val="0"/>
        </w:rPr>
        <w:t xml:space="preserve">VDS Outreach</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2u6bid3tjium" w:id="6"/>
      <w:bookmarkEnd w:id="6"/>
      <w:r w:rsidDel="00000000" w:rsidR="00000000" w:rsidRPr="00000000">
        <w:rPr>
          <w:b w:val="1"/>
          <w:bCs w:val="1"/>
          <w:color w:val="000000"/>
          <w:sz w:val="26"/>
          <w:szCs w:val="26"/>
          <w:rtl w:val="0"/>
        </w:rPr>
        <w:t xml:space="preserve">Performance Goal: Continued execution of our content strategy for system communication</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Self-Assessment:</w:t>
      </w:r>
    </w:p>
    <w:p w:rsidR="00000000" w:rsidDel="00000000" w:rsidP="00000000" w:rsidRDefault="00000000" w:rsidRPr="00000000" w14:paraId="00000056">
      <w:pPr>
        <w:spacing w:after="240" w:before="240" w:lineRule="auto"/>
        <w:rPr/>
      </w:pPr>
      <w:r w:rsidDel="00000000" w:rsidR="00000000" w:rsidRPr="00000000">
        <w:rPr>
          <w:rtl w:val="0"/>
        </w:rPr>
        <w:t xml:space="preserve">I played an active role in shaping our system communications to ensure they were effective and developer-focused. By consistently providing a developer's perspective, I helped make our messaging clearer, more relevant, and more impactful for the teams using our system.</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Key Accomplishments:</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rtl w:val="0"/>
        </w:rPr>
        <w:t xml:space="preserve">I participated in weekly communication planning calls to ensure all messaging was aligned with how developers think and provided the critical information they need to use VDS effectively.</w:t>
      </w:r>
    </w:p>
    <w:p w:rsidR="00000000" w:rsidDel="00000000" w:rsidP="00000000" w:rsidRDefault="00000000" w:rsidRPr="00000000" w14:paraId="00000059">
      <w:pPr>
        <w:numPr>
          <w:ilvl w:val="0"/>
          <w:numId w:val="2"/>
        </w:numPr>
        <w:spacing w:after="240" w:before="0" w:beforeAutospacing="0" w:lineRule="auto"/>
        <w:ind w:left="720" w:hanging="360"/>
      </w:pPr>
      <w:r w:rsidDel="00000000" w:rsidR="00000000" w:rsidRPr="00000000">
        <w:rPr>
          <w:rtl w:val="0"/>
        </w:rPr>
        <w:t xml:space="preserve">I provided real-time reviews and feedback on all communications, with a special focus on improving our Slack messages and emails to be more direct and actionable for our audience.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of1dupovk1oa" w:id="7"/>
      <w:bookmarkEnd w:id="7"/>
      <w:r w:rsidDel="00000000" w:rsidR="00000000" w:rsidRPr="00000000">
        <w:rPr>
          <w:b w:val="1"/>
          <w:bCs w:val="1"/>
          <w:color w:val="000000"/>
          <w:sz w:val="26"/>
          <w:szCs w:val="26"/>
          <w:rtl w:val="0"/>
        </w:rPr>
        <w:t xml:space="preserve">Performance Goal: Launch an additional two learning and training programs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Self-Assessment:</w:t>
      </w:r>
    </w:p>
    <w:p w:rsidR="00000000" w:rsidDel="00000000" w:rsidP="00000000" w:rsidRDefault="00000000" w:rsidRPr="00000000" w14:paraId="0000005C">
      <w:pPr>
        <w:spacing w:after="240" w:before="240" w:lineRule="auto"/>
        <w:rPr/>
      </w:pPr>
      <w:r w:rsidDel="00000000" w:rsidR="00000000" w:rsidRPr="00000000">
        <w:rPr>
          <w:rtl w:val="0"/>
        </w:rPr>
        <w:t xml:space="preserve">I contributed to the quality and effectiveness of our new learning and training initiatives. My feedback helped ensure the final programs were clear, accurate, and valuable for the teams looking to learn more about VDS.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Key Accomplishments:</w:t>
      </w:r>
    </w:p>
    <w:p w:rsidR="00000000" w:rsidDel="00000000" w:rsidP="00000000" w:rsidRDefault="00000000" w:rsidRPr="00000000" w14:paraId="0000005E">
      <w:pPr>
        <w:numPr>
          <w:ilvl w:val="0"/>
          <w:numId w:val="13"/>
        </w:numPr>
        <w:spacing w:after="240" w:before="240" w:lineRule="auto"/>
        <w:ind w:left="720" w:hanging="360"/>
      </w:pPr>
      <w:r w:rsidDel="00000000" w:rsidR="00000000" w:rsidRPr="00000000">
        <w:rPr>
          <w:rtl w:val="0"/>
        </w:rPr>
        <w:t xml:space="preserve">I supported the launch of our new training programs by carefully reviewing the learning videos and providing constructive feedback to improve their clarity and educational value.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6odg4thxj1w3" w:id="8"/>
      <w:bookmarkEnd w:id="8"/>
      <w:r w:rsidDel="00000000" w:rsidR="00000000" w:rsidRPr="00000000">
        <w:rPr>
          <w:b w:val="1"/>
          <w:bCs w:val="1"/>
          <w:color w:val="000000"/>
          <w:sz w:val="26"/>
          <w:szCs w:val="26"/>
          <w:rtl w:val="0"/>
        </w:rPr>
        <w:t xml:space="preserve">Performance Goal: Continued growth of VDS awareness within GTS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Self-Assessment:</w:t>
      </w:r>
    </w:p>
    <w:p w:rsidR="00000000" w:rsidDel="00000000" w:rsidP="00000000" w:rsidRDefault="00000000" w:rsidRPr="00000000" w14:paraId="00000061">
      <w:pPr>
        <w:spacing w:after="240" w:before="240" w:lineRule="auto"/>
        <w:rPr/>
      </w:pPr>
      <w:r w:rsidDel="00000000" w:rsidR="00000000" w:rsidRPr="00000000">
        <w:rPr>
          <w:rtl w:val="0"/>
        </w:rPr>
        <w:t xml:space="preserve">I took a direct role in increasing the visibility and understanding of VDS among key leaders within GTS. Through formal presentations, I helped educate leadership on the core technical concepts of our system, which is essential for securing their buy-in and continued support.</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Key Accomplishments:</w:t>
      </w:r>
    </w:p>
    <w:p w:rsidR="00000000" w:rsidDel="00000000" w:rsidP="00000000" w:rsidRDefault="00000000" w:rsidRPr="00000000" w14:paraId="00000063">
      <w:pPr>
        <w:numPr>
          <w:ilvl w:val="0"/>
          <w:numId w:val="10"/>
        </w:numPr>
        <w:spacing w:after="240" w:before="240" w:lineRule="auto"/>
        <w:ind w:left="720" w:hanging="360"/>
      </w:pPr>
      <w:r w:rsidDel="00000000" w:rsidR="00000000" w:rsidRPr="00000000">
        <w:rPr>
          <w:rtl w:val="0"/>
        </w:rPr>
        <w:t xml:space="preserve">I drove greater awareness of our system's capabilities by delivering multiple presentations to design leadership. These sessions focused on educating them on our color system, theming, and token taxonomy to build a deeper understanding and appreciation for VDS.</w:t>
      </w:r>
    </w:p>
    <w:p w:rsidR="00000000" w:rsidDel="00000000" w:rsidP="00000000" w:rsidRDefault="00000000" w:rsidRPr="00000000" w14:paraId="00000064">
      <w:pPr>
        <w:pStyle w:val="Heading2"/>
        <w:rPr/>
      </w:pPr>
      <w:bookmarkStart w:colFirst="0" w:colLast="0" w:name="_fbf4esr867a5" w:id="9"/>
      <w:bookmarkEnd w:id="9"/>
      <w:r w:rsidDel="00000000" w:rsidR="00000000" w:rsidRPr="00000000">
        <w:rPr>
          <w:rtl w:val="0"/>
        </w:rPr>
      </w:r>
    </w:p>
    <w:p w:rsidR="00000000" w:rsidDel="00000000" w:rsidP="00000000" w:rsidRDefault="00000000" w:rsidRPr="00000000" w14:paraId="00000065">
      <w:pPr>
        <w:pStyle w:val="Heading2"/>
        <w:rPr/>
      </w:pPr>
      <w:bookmarkStart w:colFirst="0" w:colLast="0" w:name="_9sycm0kaqhjz" w:id="10"/>
      <w:bookmarkEnd w:id="10"/>
      <w:r w:rsidDel="00000000" w:rsidR="00000000" w:rsidRPr="00000000">
        <w:rPr>
          <w:rtl w:val="0"/>
        </w:rPr>
        <w:t xml:space="preserve">VDS Support</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m6xx6h4fqgw" w:id="11"/>
      <w:bookmarkEnd w:id="11"/>
      <w:r w:rsidDel="00000000" w:rsidR="00000000" w:rsidRPr="00000000">
        <w:rPr>
          <w:b w:val="1"/>
          <w:bCs w:val="1"/>
          <w:color w:val="000000"/>
          <w:sz w:val="26"/>
          <w:szCs w:val="26"/>
          <w:rtl w:val="0"/>
        </w:rPr>
        <w:t xml:space="preserve">Performance Goal: Maintain a Slack response SLA of 24hrs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Self-Assessment:</w:t>
      </w:r>
    </w:p>
    <w:p w:rsidR="00000000" w:rsidDel="00000000" w:rsidP="00000000" w:rsidRDefault="00000000" w:rsidRPr="00000000" w14:paraId="00000068">
      <w:pPr>
        <w:spacing w:after="240" w:before="240" w:lineRule="auto"/>
        <w:rPr/>
      </w:pPr>
      <w:r w:rsidDel="00000000" w:rsidR="00000000" w:rsidRPr="00000000">
        <w:rPr>
          <w:rtl w:val="0"/>
        </w:rPr>
        <w:t xml:space="preserve">I was a key contributor to maintaining our support promises this period. I was consistently active in our support channels, focusing not just on speed but on providing high-quality, effective solutions that truly solved our users' problems and helped us meet our 24-hour SLA.</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Key Accomplishments:</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rtl w:val="0"/>
        </w:rPr>
        <w:t xml:space="preserve">I was a consistent and active presence in the support channel, directly assisting both Monarch beta testers and our general availability users with their questions and issues.</w:t>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rtl w:val="0"/>
        </w:rPr>
        <w:t xml:space="preserve">I went beyond answering individual questions by guiding other team members on the best solutions for user issues. This ensured our team provided high-quality, consistent support that met the needs of our adopters.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glj9siq3njs4" w:id="12"/>
      <w:bookmarkEnd w:id="12"/>
      <w:r w:rsidDel="00000000" w:rsidR="00000000" w:rsidRPr="00000000">
        <w:rPr>
          <w:b w:val="1"/>
          <w:bCs w:val="1"/>
          <w:color w:val="000000"/>
          <w:sz w:val="26"/>
          <w:szCs w:val="26"/>
          <w:rtl w:val="0"/>
        </w:rPr>
        <w:t xml:space="preserve">Performance Goal: Deliver an integrated VDS Slack bot to supplement Slack support</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Self-Assessment:</w:t>
      </w:r>
    </w:p>
    <w:p w:rsidR="00000000" w:rsidDel="00000000" w:rsidP="00000000" w:rsidRDefault="00000000" w:rsidRPr="00000000" w14:paraId="0000006E">
      <w:pPr>
        <w:spacing w:after="240" w:before="240" w:lineRule="auto"/>
        <w:rPr/>
      </w:pPr>
      <w:r w:rsidDel="00000000" w:rsidR="00000000" w:rsidRPr="00000000">
        <w:rPr>
          <w:rtl w:val="0"/>
        </w:rPr>
        <w:t xml:space="preserve">I played an important role in the development of the VDS Slack bot, a key initiative to enhance our support offerings. My collaboration with our partners was essential for creating the data foundation that powers the bot's AI-driven responses.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Key Accomplishments:</w:t>
      </w:r>
    </w:p>
    <w:p w:rsidR="00000000" w:rsidDel="00000000" w:rsidP="00000000" w:rsidRDefault="00000000" w:rsidRPr="00000000" w14:paraId="00000070">
      <w:pPr>
        <w:numPr>
          <w:ilvl w:val="0"/>
          <w:numId w:val="17"/>
        </w:numPr>
        <w:spacing w:after="240" w:before="240" w:lineRule="auto"/>
        <w:ind w:left="720" w:hanging="360"/>
      </w:pPr>
      <w:r w:rsidDel="00000000" w:rsidR="00000000" w:rsidRPr="00000000">
        <w:rPr>
          <w:rtl w:val="0"/>
        </w:rPr>
        <w:t xml:space="preserve">I partnered with the Insight Global team to enable the creation of the AI support bot. I worked to provide them with the necessary access and data insights required to generate effective responses for both Slack and a new custom Figma plugin.</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mkiv11mkkqm6" w:id="13"/>
      <w:bookmarkEnd w:id="13"/>
      <w:r w:rsidDel="00000000" w:rsidR="00000000" w:rsidRPr="00000000">
        <w:rPr>
          <w:b w:val="1"/>
          <w:bCs w:val="1"/>
          <w:color w:val="000000"/>
          <w:sz w:val="26"/>
          <w:szCs w:val="26"/>
          <w:rtl w:val="0"/>
        </w:rPr>
        <w:t xml:space="preserve">Performance Goal: Create greater visibility into our work queue and transparency into how we prioritize work</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Self-Assessment:</w:t>
      </w:r>
    </w:p>
    <w:p w:rsidR="00000000" w:rsidDel="00000000" w:rsidP="00000000" w:rsidRDefault="00000000" w:rsidRPr="00000000" w14:paraId="00000073">
      <w:pPr>
        <w:spacing w:after="240" w:before="240" w:lineRule="auto"/>
        <w:rPr/>
      </w:pPr>
      <w:r w:rsidDel="00000000" w:rsidR="00000000" w:rsidRPr="00000000">
        <w:rPr>
          <w:rtl w:val="0"/>
        </w:rPr>
        <w:t xml:space="preserve">I took the initiative to improve transparency with our users. By working directly with our scrum master, I helped develop a practical method for our adopters to get better insight into our support and development queue.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Key Accomplishments:</w:t>
      </w:r>
    </w:p>
    <w:p w:rsidR="00000000" w:rsidDel="00000000" w:rsidP="00000000" w:rsidRDefault="00000000" w:rsidRPr="00000000" w14:paraId="00000075">
      <w:pPr>
        <w:numPr>
          <w:ilvl w:val="0"/>
          <w:numId w:val="5"/>
        </w:numPr>
        <w:spacing w:after="240" w:before="240" w:lineRule="auto"/>
        <w:ind w:left="720" w:hanging="360"/>
      </w:pPr>
      <w:r w:rsidDel="00000000" w:rsidR="00000000" w:rsidRPr="00000000">
        <w:rPr>
          <w:rtl w:val="0"/>
        </w:rPr>
        <w:t xml:space="preserve">I collaborated with our scrum master to create a new process in Jira for making our support requests visible to external teams. This is a crucial first step in providing our adopters with greater transparency into our work.</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brqyv8j44z0v" w:id="14"/>
      <w:bookmarkEnd w:id="14"/>
      <w:r w:rsidDel="00000000" w:rsidR="00000000" w:rsidRPr="00000000">
        <w:rPr>
          <w:b w:val="1"/>
          <w:bCs w:val="1"/>
          <w:color w:val="000000"/>
          <w:sz w:val="26"/>
          <w:szCs w:val="26"/>
          <w:rtl w:val="0"/>
        </w:rPr>
        <w:t xml:space="preserve">Performance Goal: Complete two surveys soliciting feedback and usage data</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Self-Assessment:</w:t>
      </w:r>
    </w:p>
    <w:p w:rsidR="00000000" w:rsidDel="00000000" w:rsidP="00000000" w:rsidRDefault="00000000" w:rsidRPr="00000000" w14:paraId="00000078">
      <w:pPr>
        <w:spacing w:after="240" w:before="240" w:lineRule="auto"/>
        <w:rPr/>
      </w:pPr>
      <w:r w:rsidDel="00000000" w:rsidR="00000000" w:rsidRPr="00000000">
        <w:rPr>
          <w:rtl w:val="0"/>
        </w:rPr>
        <w:t xml:space="preserve">I was actively involved in our user feedback process from start to finish. I contributed to the creation of our surveys and then used the results to drive meaningful improvements to our documentation and overall product offering.</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Key Accomplishments:</w:t>
      </w:r>
    </w:p>
    <w:p w:rsidR="00000000" w:rsidDel="00000000" w:rsidP="00000000" w:rsidRDefault="00000000" w:rsidRPr="00000000" w14:paraId="0000007A">
      <w:pPr>
        <w:numPr>
          <w:ilvl w:val="0"/>
          <w:numId w:val="9"/>
        </w:numPr>
        <w:spacing w:after="0" w:afterAutospacing="0" w:before="240" w:lineRule="auto"/>
        <w:ind w:left="720" w:hanging="360"/>
      </w:pPr>
      <w:r w:rsidDel="00000000" w:rsidR="00000000" w:rsidRPr="00000000">
        <w:rPr>
          <w:rtl w:val="0"/>
        </w:rPr>
        <w:t xml:space="preserve">I contributed to the quality of our user feedback by reviewing and providing constructive feedback on the questions for the first VDS survey of the year.</w:t>
      </w:r>
    </w:p>
    <w:p w:rsidR="00000000" w:rsidDel="00000000" w:rsidP="00000000" w:rsidRDefault="00000000" w:rsidRPr="00000000" w14:paraId="0000007B">
      <w:pPr>
        <w:numPr>
          <w:ilvl w:val="0"/>
          <w:numId w:val="9"/>
        </w:numPr>
        <w:spacing w:after="240" w:before="0" w:beforeAutospacing="0" w:lineRule="auto"/>
        <w:ind w:left="720" w:hanging="360"/>
      </w:pPr>
      <w:r w:rsidDel="00000000" w:rsidR="00000000" w:rsidRPr="00000000">
        <w:rPr>
          <w:rtl w:val="0"/>
        </w:rPr>
        <w:t xml:space="preserve">I took the initiative to analyze the survey responses, using the direct feedback and data to help shape the future direction and immediate improvements for our documentation site.</w:t>
      </w:r>
    </w:p>
    <w:p w:rsidR="00000000" w:rsidDel="00000000" w:rsidP="00000000" w:rsidRDefault="00000000" w:rsidRPr="00000000" w14:paraId="0000007C">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