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From Blueprint to Velocity: A Comparative Analysis of UX Design Frameworks for a Mature Digital Practice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Introduction: The Quest for a Design SDLC</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highlight w:val="yellow"/>
        </w:rPr>
      </w:pPr>
      <w:r w:rsidDel="00000000" w:rsidR="00000000" w:rsidRPr="00000000">
        <w:rPr>
          <w:rFonts w:ascii="Google Sans Text" w:cs="Google Sans Text" w:eastAsia="Google Sans Text" w:hAnsi="Google Sans Text"/>
          <w:color w:val="1b1c1d"/>
          <w:rtl w:val="0"/>
        </w:rPr>
        <w:t xml:space="preserve">In the landscape of modern digital product development, engineering teams have long benefited from the structure, predictability, and quality assurance provided by the Software Development Life Cycle (SDLC). This structured process guides teams through planning, designing, implementing, testing, and maintaining software, ensuring the delivery of high-quality, cost-effective products. A parallel demand has emerged within design disciplines for a similar structured approach—a "Design SDLC"—</w:t>
      </w:r>
      <w:r w:rsidDel="00000000" w:rsidR="00000000" w:rsidRPr="00000000">
        <w:rPr>
          <w:rFonts w:ascii="Google Sans Text" w:cs="Google Sans Text" w:eastAsia="Google Sans Text" w:hAnsi="Google Sans Text"/>
          <w:color w:val="1b1c1d"/>
          <w:highlight w:val="yellow"/>
          <w:rtl w:val="0"/>
        </w:rPr>
        <w:t xml:space="preserve">that can bring rigor and scalability to the creative process without stifling innovation.</w:t>
      </w:r>
      <w:r w:rsidDel="00000000" w:rsidR="00000000" w:rsidRPr="00000000">
        <w:rPr>
          <w:rFonts w:ascii="Google Sans Text" w:cs="Google Sans Text" w:eastAsia="Google Sans Text" w:hAnsi="Google Sans Text"/>
          <w:color w:val="1b1c1d"/>
          <w:rtl w:val="0"/>
        </w:rPr>
        <w:t xml:space="preserve"> This demand stems from a core strategic tension: </w:t>
      </w:r>
      <w:r w:rsidDel="00000000" w:rsidR="00000000" w:rsidRPr="00000000">
        <w:rPr>
          <w:rFonts w:ascii="Google Sans Text" w:cs="Google Sans Text" w:eastAsia="Google Sans Text" w:hAnsi="Google Sans Text"/>
          <w:color w:val="1b1c1d"/>
          <w:highlight w:val="yellow"/>
          <w:rtl w:val="0"/>
        </w:rPr>
        <w:t xml:space="preserve">the need for open-ended, creative exploration to solve complex user problems versus the business's imperative for efficiency, predictability, and measurable return on investment.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Addressing this challenge requires more than just a set of steps; it requires a foundational framework that can align cross-functional teams, embed user-centricity into an organization's DNA, and provide a common language for problem-solving. Three prominent frameworks have emerged as powerful, yet distinct, answers to this need: the </w:t>
      </w:r>
      <w:r w:rsidDel="00000000" w:rsidR="00000000" w:rsidRPr="00000000">
        <w:rPr>
          <w:rFonts w:ascii="Google Sans Text" w:cs="Google Sans Text" w:eastAsia="Google Sans Text" w:hAnsi="Google Sans Text"/>
          <w:b w:val="1"/>
          <w:bCs w:val="1"/>
          <w:color w:val="1b1c1d"/>
          <w:rtl w:val="0"/>
        </w:rPr>
        <w:t xml:space="preserve">Double Diamond</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Lean UX</w:t>
      </w:r>
      <w:r w:rsidDel="00000000" w:rsidR="00000000" w:rsidRPr="00000000">
        <w:rPr>
          <w:rFonts w:ascii="Google Sans Text" w:cs="Google Sans Text" w:eastAsia="Google Sans Text" w:hAnsi="Google Sans Text"/>
          <w:color w:val="1b1c1d"/>
          <w:rtl w:val="0"/>
        </w:rPr>
        <w:t xml:space="preserve">, and the </w:t>
      </w:r>
      <w:r w:rsidDel="00000000" w:rsidR="00000000" w:rsidRPr="00000000">
        <w:rPr>
          <w:rFonts w:ascii="Google Sans Text" w:cs="Google Sans Text" w:eastAsia="Google Sans Text" w:hAnsi="Google Sans Text"/>
          <w:b w:val="1"/>
          <w:bCs w:val="1"/>
          <w:color w:val="1b1c1d"/>
          <w:rtl w:val="0"/>
        </w:rPr>
        <w:t xml:space="preserve">Google Design Sprint</w:t>
      </w:r>
      <w:r w:rsidDel="00000000" w:rsidR="00000000" w:rsidRPr="00000000">
        <w:rPr>
          <w:rFonts w:ascii="Google Sans Text" w:cs="Google Sans Text" w:eastAsia="Google Sans Text" w:hAnsi="Google Sans Text"/>
          <w:color w:val="1b1c1d"/>
          <w:rtl w:val="0"/>
        </w:rPr>
        <w:t xml:space="preserve">. These are not mutually exclusive competitors but rather a suite of strategic tools, each suited for different contexts and organizational maturities. This report provides an exhaustive comparative analysis of these three frameworks, examining their contributions to digital experience maturity, the specific skills they require from design practitioners, and their pervasiveness across the corporate world. Furthermore, it offers five actionable recommendations for integrating Artificial Intelligence (AI) into these processes to dramatically bolster designer speed, efficiency, and adherence to critical brand and design system standards, ultimately architecting a design practice that is both creative and operationally excellent.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1: The Double Diamond - A Foundational Framework for Strategic Problem-Solving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highlight w:val="yellow"/>
        </w:rPr>
      </w:pPr>
      <w:r w:rsidDel="00000000" w:rsidR="00000000" w:rsidRPr="00000000">
        <w:rPr>
          <w:rFonts w:ascii="Google Sans Text" w:cs="Google Sans Text" w:eastAsia="Google Sans Text" w:hAnsi="Google Sans Text"/>
          <w:color w:val="1b1c1d"/>
          <w:rtl w:val="0"/>
        </w:rPr>
        <w:t xml:space="preserve">The Double Diamond framework stands as a cornerstone of modern design language, offering a clear, visual, and universally understood map of the design process. </w:t>
      </w:r>
      <w:r w:rsidDel="00000000" w:rsidR="00000000" w:rsidRPr="00000000">
        <w:rPr>
          <w:rFonts w:ascii="Google Sans Text" w:cs="Google Sans Text" w:eastAsia="Google Sans Text" w:hAnsi="Google Sans Text"/>
          <w:color w:val="1b1c1d"/>
          <w:highlight w:val="yellow"/>
          <w:rtl w:val="0"/>
        </w:rPr>
        <w:t xml:space="preserve">Its power lies in its simplicity and its rigorous separation of problem-finding from solution-finding, compelling teams to understand the "why" before jumping to the "what."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Deconstructing the Double Diamond: Process and Principles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Developed and popularized by the British Design Council in the early 2000s, the Double Diamond was created to codify and standardize the design process, making it accessible to a broader audience.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Its conceptual roots trace back to the </w:t>
      </w:r>
      <w:r w:rsidDel="00000000" w:rsidR="00000000" w:rsidRPr="00000000">
        <w:rPr>
          <w:rFonts w:ascii="Google Sans Text" w:cs="Google Sans Text" w:eastAsia="Google Sans Text" w:hAnsi="Google Sans Text"/>
          <w:color w:val="1b1c1d"/>
          <w:highlight w:val="yellow"/>
          <w:rtl w:val="0"/>
        </w:rPr>
        <w:t xml:space="preserve">divergence-convergence model</w:t>
      </w:r>
      <w:r w:rsidDel="00000000" w:rsidR="00000000" w:rsidRPr="00000000">
        <w:rPr>
          <w:rFonts w:ascii="Google Sans Text" w:cs="Google Sans Text" w:eastAsia="Google Sans Text" w:hAnsi="Google Sans Text"/>
          <w:color w:val="1b1c1d"/>
          <w:rtl w:val="0"/>
        </w:rPr>
        <w:t xml:space="preserve"> proposed by Hungarian-American linguist Béla H. Bánáthy, which describes a process of first </w:t>
      </w:r>
      <w:r w:rsidDel="00000000" w:rsidR="00000000" w:rsidRPr="00000000">
        <w:rPr>
          <w:rFonts w:ascii="Google Sans Text" w:cs="Google Sans Text" w:eastAsia="Google Sans Text" w:hAnsi="Google Sans Text"/>
          <w:color w:val="1b1c1d"/>
          <w:highlight w:val="yellow"/>
          <w:rtl w:val="0"/>
        </w:rPr>
        <w:t xml:space="preserve">exploring an issue broadly (divergent thinking) and then taking focused action (convergent thinking)</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framework visualizes this rhythm across two distinct "diamonds," each containing a divergent and a convergent phase.</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highlight w:val="yellow"/>
        </w:rPr>
      </w:pPr>
      <w:r w:rsidDel="00000000" w:rsidR="00000000" w:rsidRPr="00000000">
        <w:rPr>
          <w:rFonts w:ascii="Google Sans Text" w:cs="Google Sans Text" w:eastAsia="Google Sans Text" w:hAnsi="Google Sans Text"/>
          <w:highlight w:val="yellow"/>
          <w:rtl w:val="0"/>
        </w:rPr>
        <w:t xml:space="preserve">Diamond 1: The Problem Space ("Design the Right Thing")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highlight w:val="yellow"/>
        </w:rPr>
      </w:pPr>
      <w:r w:rsidDel="00000000" w:rsidR="00000000" w:rsidRPr="00000000">
        <w:rPr>
          <w:rFonts w:ascii="Google Sans Text" w:cs="Google Sans Text" w:eastAsia="Google Sans Text" w:hAnsi="Google Sans Text"/>
          <w:highlight w:val="yellow"/>
          <w:rtl w:val="0"/>
        </w:rPr>
        <w:t xml:space="preserve">The first diamond is dedicated entirely to understanding and defining the problem. This disciplined focus is critical for preventing wasted effort on elegant solutions to the wrong issues.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Discover (Divergence):</w:t>
      </w:r>
      <w:r w:rsidDel="00000000" w:rsidR="00000000" w:rsidRPr="00000000">
        <w:rPr>
          <w:rFonts w:ascii="Google Sans Text" w:cs="Google Sans Text" w:eastAsia="Google Sans Text" w:hAnsi="Google Sans Text"/>
          <w:color w:val="1b1c1d"/>
          <w:rtl w:val="0"/>
        </w:rPr>
        <w:t xml:space="preserve"> This phase begins with the principle of understanding, not assuming. </w:t>
      </w:r>
      <w:r w:rsidDel="00000000" w:rsidR="00000000" w:rsidRPr="00000000">
        <w:rPr>
          <w:rFonts w:ascii="Google Sans Text" w:cs="Google Sans Text" w:eastAsia="Google Sans Text" w:hAnsi="Google Sans Text"/>
          <w:color w:val="1b1c1d"/>
          <w:highlight w:val="yellow"/>
          <w:rtl w:val="0"/>
        </w:rPr>
        <w:t xml:space="preserve">It is a period of broad exploration where teams "think big and look deeper" to gather as much information as possible about the problem space.</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Activities are research-intensive and include conducting user interviews and surveys, stakeholder interviews, competitive market analysis, and creating empathy maps to understand user emotions and motivations.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1b1c1d"/>
          <w:highlight w:val="yellow"/>
          <w:rtl w:val="0"/>
        </w:rPr>
        <w:t xml:space="preserve">The objective is to immerse the team in the context of the people affected by the issues.</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Define (Convergence):</w:t>
      </w:r>
      <w:r w:rsidDel="00000000" w:rsidR="00000000" w:rsidRPr="00000000">
        <w:rPr>
          <w:rFonts w:ascii="Google Sans Text" w:cs="Google Sans Text" w:eastAsia="Google Sans Text" w:hAnsi="Google Sans Text"/>
          <w:color w:val="1b1c1d"/>
          <w:rtl w:val="0"/>
        </w:rPr>
        <w:t xml:space="preserve"> Following the expansive discovery phase, </w:t>
      </w:r>
      <w:r w:rsidDel="00000000" w:rsidR="00000000" w:rsidRPr="00000000">
        <w:rPr>
          <w:rFonts w:ascii="Google Sans Text" w:cs="Google Sans Text" w:eastAsia="Google Sans Text" w:hAnsi="Google Sans Text"/>
          <w:color w:val="1b1c1d"/>
          <w:highlight w:val="yellow"/>
          <w:rtl w:val="0"/>
        </w:rPr>
        <w:t xml:space="preserve">the team converges on a single, well-articulated problem.</w:t>
      </w:r>
      <w:r w:rsidDel="00000000" w:rsidR="00000000" w:rsidRPr="00000000">
        <w:rPr>
          <w:rFonts w:ascii="Google Sans Text" w:cs="Google Sans Text" w:eastAsia="Google Sans Text" w:hAnsi="Google Sans Text"/>
          <w:color w:val="1b1c1d"/>
          <w:rtl w:val="0"/>
        </w:rPr>
        <w:t xml:space="preserve"> This involves synthesizing the vast amount of data collected, often using techniques like affinity mapping to identify patterns and user journey mapping to pinpoint pain points.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1b1c1d"/>
          <w:highlight w:val="yellow"/>
          <w:rtl w:val="0"/>
        </w:rPr>
        <w:t xml:space="preserve">The ultimate outcome of this phase is a clear and actionable problem statement or design brief that provides a focused direction for the subsequent solution-oriented work.</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Diamond 2: The Solution Space ("Design Things Right")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Once the problem is clearly defined, the second diamond guides the team through the creation and validation of a solution.</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Develop (Divergence):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1b1c1d"/>
          <w:highlight w:val="yellow"/>
          <w:rtl w:val="0"/>
        </w:rPr>
        <w:t xml:space="preserve">With a clear target, the team once again diverges to explore a wide range of potential solutions.</w:t>
      </w:r>
      <w:r w:rsidDel="00000000" w:rsidR="00000000" w:rsidRPr="00000000">
        <w:rPr>
          <w:rFonts w:ascii="Google Sans Text" w:cs="Google Sans Text" w:eastAsia="Google Sans Text" w:hAnsi="Google Sans Text"/>
          <w:color w:val="1b1c1d"/>
          <w:rtl w:val="0"/>
        </w:rPr>
        <w:t xml:space="preserve"> This phase encourages creativity and ideation, with brainstorming, sketching, and the </w:t>
      </w:r>
      <w:r w:rsidDel="00000000" w:rsidR="00000000" w:rsidRPr="00000000">
        <w:rPr>
          <w:rFonts w:ascii="Google Sans Text" w:cs="Google Sans Text" w:eastAsia="Google Sans Text" w:hAnsi="Google Sans Text"/>
          <w:color w:val="1b1c1d"/>
          <w:highlight w:val="yellow"/>
          <w:rtl w:val="0"/>
        </w:rPr>
        <w:t xml:space="preserve">creation of multiple low-fidelity prototypes.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1b1c1d"/>
          <w:highlight w:val="yellow"/>
          <w:rtl w:val="0"/>
        </w:rPr>
        <w:t xml:space="preserve">Collaboration is key, with an emphasis on co-designing with a diverse range of people to generate a rich pool of ideas.</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1b1c1d"/>
          <w:highlight w:val="yellow"/>
          <w:rtl w:val="0"/>
        </w:rPr>
        <w:t xml:space="preserve">At this stage, quantity of ideas is often prioritized over initial quality to ensure a broad exploration of possibilities.</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Deliver (Convergence):</w:t>
      </w:r>
      <w:r w:rsidDel="00000000" w:rsidR="00000000" w:rsidRPr="00000000">
        <w:rPr>
          <w:rFonts w:ascii="Google Sans Text" w:cs="Google Sans Text" w:eastAsia="Google Sans Text" w:hAnsi="Google Sans Text"/>
          <w:color w:val="1b1c1d"/>
          <w:rtl w:val="0"/>
        </w:rPr>
        <w:t xml:space="preserve"> The final phase involves narrowing down the potential solutions through testing and iteration. Different solutions are tested with users at a small scale. Those that prove ineffective are rejected, while the most promising ones are refined and improved based on feedback.</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goal is to arrive at a polished, user-validated product or solution that effectively addresses the problem statement defined in the first diamond.</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Underpinning this four-phase process are four core principles articulated by the Design Council: put people first, communicate visually and inclusively, collaborate and co-create, and iterate, iterate, iterate.</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Contribution to Digital Experience Maturity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Double Diamond framework is a significant catalyst for elevating an organization's digital experience maturity. It primarily achieves this by moving a design practice from an "Absent" or "Limited" state—characterized by ad-hoc, inconsistent, and reactive efforts—toward an "Emergent" or "Structured" level, where processes are standardized and user-centricity is formalized.</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framework's most profound contribution is its establishment of a </w:t>
      </w:r>
      <w:r w:rsidDel="00000000" w:rsidR="00000000" w:rsidRPr="00000000">
        <w:rPr>
          <w:rFonts w:ascii="Google Sans Text" w:cs="Google Sans Text" w:eastAsia="Google Sans Text" w:hAnsi="Google Sans Text"/>
          <w:b w:val="1"/>
          <w:bCs w:val="1"/>
          <w:color w:val="1b1c1d"/>
          <w:rtl w:val="0"/>
        </w:rPr>
        <w:t xml:space="preserve">shared, visual language</w:t>
      </w:r>
      <w:r w:rsidDel="00000000" w:rsidR="00000000" w:rsidRPr="00000000">
        <w:rPr>
          <w:rFonts w:ascii="Google Sans Text" w:cs="Google Sans Text" w:eastAsia="Google Sans Text" w:hAnsi="Google Sans Text"/>
          <w:color w:val="1b1c1d"/>
          <w:rtl w:val="0"/>
        </w:rPr>
        <w:t xml:space="preserve"> for the design process. Its simple, two-diamond structure is easily understood by designers and non-designers alike, including engineers, product managers, and executives.</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In low-maturity organizations, design is often perceived as a "black box," leading to misunderstandings and friction. By providing a common map and vocabulary, the Double Diamond demystifies the process, fostering the cross-functional conversations and alignment necessary to mature. It reframes the conversation from "What are you making?" to "What problem are we solving together?".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Furthermore, the framework systematically embeds deep user research at the very beginning of any project through the Discover phase.</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enforces a user-centered approach from the outset, a foundational characteristic of a maturing design practice. Its explicit separation of the problem space (Diamond 1) from the solution space (Diamond 2) instills a critical discipline, preventing teams from prematurely developing solutions based on assumptions—a common symptom of low design maturity.</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Required Designer Skills and Competencies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Effective application of the Double Diamond requires a versatile and well-rounded designer, capable of shifting mindsets and methodologies between its four distinct phases. The ability to fluidly toggle between divergent (creative, expansive) and convergent (analytical, focused) thinking is the most critical overarching competency.</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framework demands a broad spectrum of phase-specific skills:</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Discover Phase:</w:t>
      </w:r>
      <w:r w:rsidDel="00000000" w:rsidR="00000000" w:rsidRPr="00000000">
        <w:rPr>
          <w:rFonts w:ascii="Google Sans Text" w:cs="Google Sans Text" w:eastAsia="Google Sans Text" w:hAnsi="Google Sans Text"/>
          <w:color w:val="1b1c1d"/>
          <w:rtl w:val="0"/>
        </w:rPr>
        <w:t xml:space="preserve"> Requires strong qualitative and quantitative research skills. Practitioners must be adept at planning and conducting user interviews, surveys, and ethnographic field studies. Soft skills like empathy and active listening are paramount, as are facilitation skills for running collaborative workshops with stakeholders.</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Define Phase:</w:t>
      </w:r>
      <w:r w:rsidDel="00000000" w:rsidR="00000000" w:rsidRPr="00000000">
        <w:rPr>
          <w:rFonts w:ascii="Google Sans Text" w:cs="Google Sans Text" w:eastAsia="Google Sans Text" w:hAnsi="Google Sans Text"/>
          <w:color w:val="1b1c1d"/>
          <w:rtl w:val="0"/>
        </w:rPr>
        <w:t xml:space="preserve"> Demands strong analytical and synthesis capabilities. Designers need proficiency in methods like affinity mapping to find patterns in raw data and user journey mapping to visualize experiences. Crucially, they must possess excellent written and verbal communication skills to distill complex findings into a clear, concise, and compelling problem statement that aligns the entire team.</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Develop Phase:</w:t>
      </w:r>
      <w:r w:rsidDel="00000000" w:rsidR="00000000" w:rsidRPr="00000000">
        <w:rPr>
          <w:rFonts w:ascii="Google Sans Text" w:cs="Google Sans Text" w:eastAsia="Google Sans Text" w:hAnsi="Google Sans Text"/>
          <w:color w:val="1b1c1d"/>
          <w:rtl w:val="0"/>
        </w:rPr>
        <w:t xml:space="preserve"> Calls for creativity and rapid ideation skills. Competencies include brainstorming, sketching, wireframing, and creating low-to-mid-fidelity prototypes using industry-standard tools like Figma or Adobe Creative Suite.</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Deliver Phase:</w:t>
      </w:r>
      <w:r w:rsidDel="00000000" w:rsidR="00000000" w:rsidRPr="00000000">
        <w:rPr>
          <w:rFonts w:ascii="Google Sans Text" w:cs="Google Sans Text" w:eastAsia="Google Sans Text" w:hAnsi="Google Sans Text"/>
          <w:color w:val="1b1c1d"/>
          <w:rtl w:val="0"/>
        </w:rPr>
        <w:t xml:space="preserve"> Requires proficiency in usability testing, both moderated and unmoderated. Designers must be able to analyze user feedback, identify areas for improvement, and iteratively refine designs until they are ready for handoff to development.</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Beyond these technical skills, designers must be strong collaborators and storytellers, capable of guiding stakeholders through each phase of the process and building consensus around design decisions.</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1.4 Corporate Pervasiveness and Adoption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Since its introduction, the Double Diamond has become a "widely used" and "universally accepted depiction of the design process".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Its influence is extensive, and it has been adopted by a diverse range of organizations across various industries.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Its adopters include pioneers in design thinking like IDEO, whose co-chair Tim Browne described it as "an invitation to get involved" rather than a rigid manual.</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It is also integrated into the product development processes of major technology companies such as Google and Microsoft.</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framework's fundamental principles are a staple in the curricula of leading university design programs, including Stanford's d.school and the Royal College of Art, solidifying its role as a foundational element of design education.</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Its applicability extends beyond the tech sector, with non-profits like the Red Cross and UNICEF using it to design effective humanitarian programs.</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framework's broad pervasiveness is largely due to its inherent flexibility. It serves as a high-level map, not a prescriptive set of instructions, allowing teams to plug in a wide variety of specific methods and tools within each of its four phases. However, this visual simplicity can also be its greatest weakness. The side-by-side depiction of the diamonds implies a strictly linear progression, which is a misleading representation of how design actually works in a mature practice. The Design Council itself acknowledges that teams often must loop back to earlier phases as they uncover new insights, and that in a digital world, "no idea is ever 'finished'".</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 key skill for a senior designer is recognizing when learnings from the Deliver phase necessitate a return to the Define or even Discover phase, treating the framework not as a straight line but as a cyclical guide for continuous inquiry.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2: Lean UX - The Engine for Continuous Iteration and Learning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Where the Double Diamond provides a strategic map for tackling large, ambiguous problems, Lean UX offers a high-velocity engine for continuous learning and delivery within an agile environment. It shifts the focus from detailed upfront planning and comprehensive deliverables to rapid experimentation and validated outcomes, making it a powerful force for cultural transformation.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Deconstructing Lean UX: The Think-Make-Check Loop</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Lean UX emerged as an adaptation of principles from Lean Manufacturing and Agile software development, tailored specifically for the design process.</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Coined in the late 2000s, it was conceived as a way to integrate UX practice into the rapid, iterative cycles of Lean Startups and Agile teams.</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Its core philosophy is centered on reducing waste—defined as any activity that does not contribute to the final user experience or deliver value—and maximizing learning.</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process is best understood as a continuous cycle, often articulated as the </w:t>
      </w:r>
      <w:r w:rsidDel="00000000" w:rsidR="00000000" w:rsidRPr="00000000">
        <w:rPr>
          <w:rFonts w:ascii="Google Sans Text" w:cs="Google Sans Text" w:eastAsia="Google Sans Text" w:hAnsi="Google Sans Text"/>
          <w:b w:val="1"/>
          <w:bCs w:val="1"/>
          <w:color w:val="1b1c1d"/>
          <w:rtl w:val="0"/>
        </w:rPr>
        <w:t xml:space="preserve">Think-Make-Check</w:t>
      </w:r>
      <w:r w:rsidDel="00000000" w:rsidR="00000000" w:rsidRPr="00000000">
        <w:rPr>
          <w:rFonts w:ascii="Google Sans Text" w:cs="Google Sans Text" w:eastAsia="Google Sans Text" w:hAnsi="Google Sans Text"/>
          <w:color w:val="1b1c1d"/>
          <w:rtl w:val="0"/>
        </w:rPr>
        <w:t xml:space="preserve"> loop:</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Think:</w:t>
      </w:r>
      <w:r w:rsidDel="00000000" w:rsidR="00000000" w:rsidRPr="00000000">
        <w:rPr>
          <w:rFonts w:ascii="Google Sans Text" w:cs="Google Sans Text" w:eastAsia="Google Sans Text" w:hAnsi="Google Sans Text"/>
          <w:color w:val="1b1c1d"/>
          <w:rtl w:val="0"/>
        </w:rPr>
        <w:t xml:space="preserve"> This initial phase is about moving away from detailed, rigid requirements and toward a shared understanding of the problem to be solved. It begins with declaring assumptions about users, their needs, and potential business outcomes.</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These assumptions are then framed as testable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bCs w:val="1"/>
          <w:color w:val="1b1c1d"/>
          <w:rtl w:val="0"/>
        </w:rPr>
        <w:t xml:space="preserve">hypotheses</w:t>
      </w:r>
      <w:r w:rsidDel="00000000" w:rsidR="00000000" w:rsidRPr="00000000">
        <w:rPr>
          <w:rFonts w:ascii="Google Sans Text" w:cs="Google Sans Text" w:eastAsia="Google Sans Text" w:hAnsi="Google Sans Text"/>
          <w:color w:val="1b1c1d"/>
          <w:rtl w:val="0"/>
        </w:rPr>
        <w:t xml:space="preserve">. A typical hypothesis structure might be: "We believe [this solution] will achieve [this outcome] for [this user] because [these reasons]".</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This phase fundamentally reframes the central question from "What are we designing?" to "Why are we designing this, and how will we know if we're right?".</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Make:</w:t>
      </w:r>
      <w:r w:rsidDel="00000000" w:rsidR="00000000" w:rsidRPr="00000000">
        <w:rPr>
          <w:rFonts w:ascii="Google Sans Text" w:cs="Google Sans Text" w:eastAsia="Google Sans Text" w:hAnsi="Google Sans Text"/>
          <w:color w:val="1b1c1d"/>
          <w:rtl w:val="0"/>
        </w:rPr>
        <w:t xml:space="preserve"> The objective of this phase is to create the fastest, lowest-fidelity artifact necessary to test the hypothesis. This is often a </w:t>
      </w:r>
      <w:r w:rsidDel="00000000" w:rsidR="00000000" w:rsidRPr="00000000">
        <w:rPr>
          <w:rFonts w:ascii="Google Sans Text" w:cs="Google Sans Text" w:eastAsia="Google Sans Text" w:hAnsi="Google Sans Text"/>
          <w:b w:val="1"/>
          <w:bCs w:val="1"/>
          <w:color w:val="1b1c1d"/>
          <w:rtl w:val="0"/>
        </w:rPr>
        <w:t xml:space="preserve">Minimum Viable Product (MVP)</w:t>
      </w:r>
      <w:r w:rsidDel="00000000" w:rsidR="00000000" w:rsidRPr="00000000">
        <w:rPr>
          <w:rFonts w:ascii="Google Sans Text" w:cs="Google Sans Text" w:eastAsia="Google Sans Text" w:hAnsi="Google Sans Text"/>
          <w:color w:val="1b1c1d"/>
          <w:rtl w:val="0"/>
        </w:rPr>
        <w:t xml:space="preserve">—the smallest possible experiment that can generate validated learning about user behavior.</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The emphasis is on speed and learning, not on creating polished, comprehensive deliverables. Artifacts can range from simple sketches and wireframes to interactive prototypes.</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Check:</w:t>
      </w:r>
      <w:r w:rsidDel="00000000" w:rsidR="00000000" w:rsidRPr="00000000">
        <w:rPr>
          <w:rFonts w:ascii="Google Sans Text" w:cs="Google Sans Text" w:eastAsia="Google Sans Text" w:hAnsi="Google Sans Text"/>
          <w:color w:val="1b1c1d"/>
          <w:rtl w:val="0"/>
        </w:rPr>
        <w:t xml:space="preserve"> In this phase, the MVP is put in front of real users to gather feedback as early and as quickly as possible.</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This can be done through usability testing, user interviews, or analysis of behavioral data and analytics.</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The goal is to obtain evidence that either validates or invalidates the initial hypothesis. This feedback then directly informs the next "Think" cycle, creating a tight loop of continuous learning and iteration.</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cycle is governed by several key principles, including a relentless focus on </w:t>
      </w:r>
      <w:r w:rsidDel="00000000" w:rsidR="00000000" w:rsidRPr="00000000">
        <w:rPr>
          <w:rFonts w:ascii="Google Sans Text" w:cs="Google Sans Text" w:eastAsia="Google Sans Text" w:hAnsi="Google Sans Text"/>
          <w:b w:val="1"/>
          <w:bCs w:val="1"/>
          <w:color w:val="1b1c1d"/>
          <w:rtl w:val="0"/>
        </w:rPr>
        <w:t xml:space="preserve">outcomes over outputs</w:t>
      </w:r>
      <w:r w:rsidDel="00000000" w:rsidR="00000000" w:rsidRPr="00000000">
        <w:rPr>
          <w:rFonts w:ascii="Google Sans Text" w:cs="Google Sans Text" w:eastAsia="Google Sans Text" w:hAnsi="Google Sans Text"/>
          <w:color w:val="1b1c1d"/>
          <w:rtl w:val="0"/>
        </w:rPr>
        <w:t xml:space="preserve">, the use of small, dedicated, </w:t>
      </w:r>
      <w:r w:rsidDel="00000000" w:rsidR="00000000" w:rsidRPr="00000000">
        <w:rPr>
          <w:rFonts w:ascii="Google Sans Text" w:cs="Google Sans Text" w:eastAsia="Google Sans Text" w:hAnsi="Google Sans Text"/>
          <w:b w:val="1"/>
          <w:bCs w:val="1"/>
          <w:color w:val="1b1c1d"/>
          <w:rtl w:val="0"/>
        </w:rPr>
        <w:t xml:space="preserve">cross-functional teams</w:t>
      </w:r>
      <w:r w:rsidDel="00000000" w:rsidR="00000000" w:rsidRPr="00000000">
        <w:rPr>
          <w:rFonts w:ascii="Google Sans Text" w:cs="Google Sans Text" w:eastAsia="Google Sans Text" w:hAnsi="Google Sans Text"/>
          <w:color w:val="1b1c1d"/>
          <w:rtl w:val="0"/>
        </w:rPr>
        <w:t xml:space="preserve">, the radical </w:t>
      </w:r>
      <w:r w:rsidDel="00000000" w:rsidR="00000000" w:rsidRPr="00000000">
        <w:rPr>
          <w:rFonts w:ascii="Google Sans Text" w:cs="Google Sans Text" w:eastAsia="Google Sans Text" w:hAnsi="Google Sans Text"/>
          <w:b w:val="1"/>
          <w:bCs w:val="1"/>
          <w:color w:val="1b1c1d"/>
          <w:rtl w:val="0"/>
        </w:rPr>
        <w:t xml:space="preserve">reduction of waste</w:t>
      </w:r>
      <w:r w:rsidDel="00000000" w:rsidR="00000000" w:rsidRPr="00000000">
        <w:rPr>
          <w:rFonts w:ascii="Google Sans Text" w:cs="Google Sans Text" w:eastAsia="Google Sans Text" w:hAnsi="Google Sans Text"/>
          <w:color w:val="1b1c1d"/>
          <w:rtl w:val="0"/>
        </w:rPr>
        <w:t xml:space="preserve">, and a commitment to </w:t>
      </w:r>
      <w:r w:rsidDel="00000000" w:rsidR="00000000" w:rsidRPr="00000000">
        <w:rPr>
          <w:rFonts w:ascii="Google Sans Text" w:cs="Google Sans Text" w:eastAsia="Google Sans Text" w:hAnsi="Google Sans Text"/>
          <w:b w:val="1"/>
          <w:bCs w:val="1"/>
          <w:color w:val="1b1c1d"/>
          <w:rtl w:val="0"/>
        </w:rPr>
        <w:t xml:space="preserve">continuous discovery</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Contribution to Digital Experience Maturity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Lean UX is a powerful driver for advancing an organization to the highest levels of digital experience maturity—from a "Structured" state to an "Integrated" or fully "User-Driven" one.</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It achieves this by deeply embedding a rhythm of continuous user feedback and data-driven decision-making into the core product development process.</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framework's most transformative contribution lies in its principle of prioritizing </w:t>
      </w:r>
      <w:r w:rsidDel="00000000" w:rsidR="00000000" w:rsidRPr="00000000">
        <w:rPr>
          <w:rFonts w:ascii="Google Sans Text" w:cs="Google Sans Text" w:eastAsia="Google Sans Text" w:hAnsi="Google Sans Text"/>
          <w:b w:val="1"/>
          <w:bCs w:val="1"/>
          <w:color w:val="1b1c1d"/>
          <w:rtl w:val="0"/>
        </w:rPr>
        <w:t xml:space="preserve">outcomes over outputs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In many organizations, progress is measured by the volume of features shipped, regardless of their impact on users or the business—a mindset often described as a "feature factory." Lean UX directly attacks this dysfunction by forcing teams to define success not by what they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build</w:t>
      </w:r>
      <w:r w:rsidDel="00000000" w:rsidR="00000000" w:rsidRPr="00000000">
        <w:rPr>
          <w:rFonts w:ascii="Google Sans Text" w:cs="Google Sans Text" w:eastAsia="Google Sans Text" w:hAnsi="Google Sans Text"/>
          <w:color w:val="1b1c1d"/>
          <w:rtl w:val="0"/>
        </w:rPr>
        <w:t xml:space="preserve"> (output), but by the measurable change they </w:t>
      </w:r>
      <w:r w:rsidDel="00000000" w:rsidR="00000000" w:rsidRPr="00000000">
        <w:rPr>
          <w:rFonts w:ascii="Google Sans Text" w:cs="Google Sans Text" w:eastAsia="Google Sans Text" w:hAnsi="Google Sans Text"/>
          <w:i w:val="1"/>
          <w:iCs w:val="1"/>
          <w:color w:val="1b1c1d"/>
          <w:rtl w:val="0"/>
        </w:rPr>
        <w:t xml:space="preserve">create</w:t>
      </w:r>
      <w:r w:rsidDel="00000000" w:rsidR="00000000" w:rsidRPr="00000000">
        <w:rPr>
          <w:rFonts w:ascii="Google Sans Text" w:cs="Google Sans Text" w:eastAsia="Google Sans Text" w:hAnsi="Google Sans Text"/>
          <w:color w:val="1b1c1d"/>
          <w:rtl w:val="0"/>
        </w:rPr>
        <w:t xml:space="preserve"> in user behavior or business metrics (outcome), such as increased conversion, higher retention rates, or improved customer satisfaction.</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This tight alignment of design effort with strategic business objectives is a defining characteristic of a highly mature organization.</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Adopting Lean UX is therefore less about designers learning a new workflow and more about the entire organization learning a new way to define and measure success—a profound cultural shift.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Furthermore, by dismantling functional silos and demanding small, dedicated, cross-functional teams composed of designers, developers, and product managers, Lean UX distributes the responsibility for the user experience across the entire team.</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This integration ensures that a user-centered mindset permeates every stage of the development cycle, moving the organization from one where UX is a specialized, often isolated, function to one where it is a shared, collective responsibility.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Required Designer Skills and Competencies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Lean UX practitioner is less of a solitary design "author" and more of a collaborative facilitator and experimenter. The role demands a shift away from perfecting detailed specifications and toward fostering shared understanding and rapid learning.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Core skills for a Lean UX designer include:</w:t>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Hypothesis Formulation:</w:t>
      </w:r>
      <w:r w:rsidDel="00000000" w:rsidR="00000000" w:rsidRPr="00000000">
        <w:rPr>
          <w:rFonts w:ascii="Google Sans Text" w:cs="Google Sans Text" w:eastAsia="Google Sans Text" w:hAnsi="Google Sans Text"/>
          <w:color w:val="1b1c1d"/>
          <w:rtl w:val="0"/>
        </w:rPr>
        <w:t xml:space="preserve"> The ability to work with the team to translate business problems and user needs into clear, concise, and, most importantly, testable hypotheses is a fundamental competency.</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Rapid Prototyping:</w:t>
      </w:r>
      <w:r w:rsidDel="00000000" w:rsidR="00000000" w:rsidRPr="00000000">
        <w:rPr>
          <w:rFonts w:ascii="Google Sans Text" w:cs="Google Sans Text" w:eastAsia="Google Sans Text" w:hAnsi="Google Sans Text"/>
          <w:color w:val="1b1c1d"/>
          <w:rtl w:val="0"/>
        </w:rPr>
        <w:t xml:space="preserve"> Designers must be proficient in creating MVPs quickly and effectively, choosing the right level of fidelity to test a specific hypothesis without over-investing in the solution.</w:t>
      </w:r>
      <w:r w:rsidDel="00000000" w:rsidR="00000000" w:rsidRPr="00000000">
        <w:rPr>
          <w:rFonts w:ascii="Google Sans Text" w:cs="Google Sans Text" w:eastAsia="Google Sans Text" w:hAnsi="Google Sans Text"/>
          <w:color w:val="575b5f"/>
          <w:sz w:val="24"/>
          <w:szCs w:val="24"/>
          <w:vertAlign w:val="superscript"/>
          <w:rtl w:val="0"/>
        </w:rPr>
        <w:t xml:space="preserve">20</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Efficient User Research:</w:t>
      </w:r>
      <w:r w:rsidDel="00000000" w:rsidR="00000000" w:rsidRPr="00000000">
        <w:rPr>
          <w:rFonts w:ascii="Google Sans Text" w:cs="Google Sans Text" w:eastAsia="Google Sans Text" w:hAnsi="Google Sans Text"/>
          <w:color w:val="1b1c1d"/>
          <w:rtl w:val="0"/>
        </w:rPr>
        <w:t xml:space="preserve"> The methodology requires a "quick and dirty" approach to research that can deliver actionable insights within the tight constraints of an Agile sprint. This means focusing on lightweight, frequent testing over large, infrequent studies.</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Soft skills are arguably even more critical in a Lean UX environment:</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Collaboration and Communication:</w:t>
      </w:r>
      <w:r w:rsidDel="00000000" w:rsidR="00000000" w:rsidRPr="00000000">
        <w:rPr>
          <w:rFonts w:ascii="Google Sans Text" w:cs="Google Sans Text" w:eastAsia="Google Sans Text" w:hAnsi="Google Sans Text"/>
          <w:color w:val="1b1c1d"/>
          <w:rtl w:val="0"/>
        </w:rPr>
        <w:t xml:space="preserve"> Since the goal is to build shared understanding rather than comprehensive documentation, designers must be exceptional communicators and collaborators, able to work seamlessly with engineers and product managers.</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The value of their work is measured not by the documents they produce, but by the clarity and alignment they create within the team.</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Empathy and Humility:</w:t>
      </w:r>
      <w:r w:rsidDel="00000000" w:rsidR="00000000" w:rsidRPr="00000000">
        <w:rPr>
          <w:rFonts w:ascii="Google Sans Text" w:cs="Google Sans Text" w:eastAsia="Google Sans Text" w:hAnsi="Google Sans Text"/>
          <w:color w:val="1b1c1d"/>
          <w:rtl w:val="0"/>
        </w:rPr>
        <w:t xml:space="preserve"> Designers must have a deep empathy for users while also possessing the humility to let go of their own ideas when data proves them wrong. They must be comfortable with ambiguity and view invalidated hypotheses as valuable learning opportunities, not failures.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2.4 Corporate Pervasiveness and Adoption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Lean UX has found its most natural home within startups and organizations that have a mature Agile development culture.</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The framework's emphasis on speed, efficiency, and validated learning aligns perfectly with the resource constraints and existential need for product-market fit that define the startup ecosystem. Its compatibility with Scrum methodologies makes it a logical extension for engineering-driven organizations looking to better integrate design.</w:t>
      </w:r>
      <w:r w:rsidDel="00000000" w:rsidR="00000000" w:rsidRPr="00000000">
        <w:rPr>
          <w:rFonts w:ascii="Google Sans Text" w:cs="Google Sans Text" w:eastAsia="Google Sans Text" w:hAnsi="Google Sans Text"/>
          <w:color w:val="575b5f"/>
          <w:sz w:val="24"/>
          <w:szCs w:val="24"/>
          <w:vertAlign w:val="superscript"/>
          <w:rtl w:val="0"/>
        </w:rPr>
        <w:t xml:space="preserve">23</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However, its adoption in larger, more traditional, and siloed corporations can be challenging.</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Lean UX requires a significant cultural and organizational shift. It demands the breakdown of departmental walls, a willingness to empower small, autonomous teams, and a leadership mindset that values learning and iteration over predictable, linear execution. For these reasons, successful implementation often starts within a specific product group or innovation lab before expanding. Tools like the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Lean UX Canvas</w:t>
      </w:r>
      <w:r w:rsidDel="00000000" w:rsidR="00000000" w:rsidRPr="00000000">
        <w:rPr>
          <w:rFonts w:ascii="Google Sans Text" w:cs="Google Sans Text" w:eastAsia="Google Sans Text" w:hAnsi="Google Sans Text"/>
          <w:color w:val="1b1c1d"/>
          <w:rtl w:val="0"/>
        </w:rPr>
        <w:t xml:space="preserve"> have been developed to help teams frame their work, articulate their assumptions, and build the shared understanding necessary for the process to succeed.</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When an organization does manage to overcome these hurdles, the impact can be massive, fundamentally changing how it builds and delivers value to its customers.</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3: The Google Design Sprint - A Catalyst for High-Stakes Innovation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If the Double Diamond is the strategic map and Lean UX is the continuous engine, the Google Design Sprint is the high-powered catalyst. It is a highly structured, time-boxed process designed to solve big problems and test new ideas in just five days. It serves as a powerful intervention to break through organizational inertia, de-risk major initiatives, and generate tangible results with incredible speed.</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Deconstructing the Design Sprint: A 5-Day Recipe for Answers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Developed and refined at Google Ventures (GV), the Design Sprint is described as a "greatest hits" of business strategy, innovation, behavioral science, and design thinking, all packaged into a battle-tested process.</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Its primary purpose is to "shortcut the endless-debate cycle" and compress months of time into a single, focused week, allowing a team to learn without the costly commitment of building and launching a full product.</w:t>
      </w:r>
      <w:r w:rsidDel="00000000" w:rsidR="00000000" w:rsidRPr="00000000">
        <w:rPr>
          <w:rFonts w:ascii="Google Sans Text" w:cs="Google Sans Text" w:eastAsia="Google Sans Text" w:hAnsi="Google Sans Text"/>
          <w:color w:val="575b5f"/>
          <w:sz w:val="24"/>
          <w:szCs w:val="24"/>
          <w:vertAlign w:val="superscript"/>
          <w:rtl w:val="0"/>
        </w:rPr>
        <w:t xml:space="preserve">26</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process is famously prescriptive, with a clear agenda for each of the five days:</w:t>
      </w:r>
    </w:p>
    <w:p w:rsidR="00000000" w:rsidDel="00000000" w:rsidP="00000000" w:rsidRDefault="00000000" w:rsidRPr="00000000" w14:paraId="0000005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Set the Stage (Pre-Sprint Preparation):</w:t>
      </w:r>
      <w:r w:rsidDel="00000000" w:rsidR="00000000" w:rsidRPr="00000000">
        <w:rPr>
          <w:rFonts w:ascii="Google Sans Text" w:cs="Google Sans Text" w:eastAsia="Google Sans Text" w:hAnsi="Google Sans Text"/>
          <w:color w:val="1b1c1d"/>
          <w:rtl w:val="0"/>
        </w:rPr>
        <w:t xml:space="preserve"> The success of a sprint is heavily dependent on the preparation that happens before it begins. This involves clearly defining a significant challenge worthy of a week of focused effort, assembling the right cross-functional team (typically 4-7 people, including a designated "Decider" who has the authority to make key decisions), and securing a dedicated "war room" space, free from distractions.</w:t>
      </w:r>
      <w:r w:rsidDel="00000000" w:rsidR="00000000" w:rsidRPr="00000000">
        <w:rPr>
          <w:rFonts w:ascii="Google Sans Text" w:cs="Google Sans Text" w:eastAsia="Google Sans Text" w:hAnsi="Google Sans Text"/>
          <w:color w:val="575b5f"/>
          <w:sz w:val="24"/>
          <w:szCs w:val="24"/>
          <w:vertAlign w:val="superscript"/>
          <w:rtl w:val="0"/>
        </w:rPr>
        <w:t xml:space="preserve">26</w:t>
      </w:r>
    </w:p>
    <w:p w:rsidR="00000000" w:rsidDel="00000000" w:rsidP="00000000" w:rsidRDefault="00000000" w:rsidRPr="00000000" w14:paraId="0000005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Monday (Map):</w:t>
      </w:r>
      <w:r w:rsidDel="00000000" w:rsidR="00000000" w:rsidRPr="00000000">
        <w:rPr>
          <w:rFonts w:ascii="Google Sans Text" w:cs="Google Sans Text" w:eastAsia="Google Sans Text" w:hAnsi="Google Sans Text"/>
          <w:color w:val="1b1c1d"/>
          <w:rtl w:val="0"/>
        </w:rPr>
        <w:t xml:space="preserve"> The first day is dedicated to building a shared understanding of the problem. The team starts at the end by agreeing on a long-term goal. They then create a map of the customer journey or user flow to visualize the challenge. In the afternoon, they interview internal experts to gather diverse perspectives. The day concludes with the team selecting a specific target—an ambitious but manageable piece of the problem to focus on for the rest of the week.</w:t>
      </w:r>
      <w:r w:rsidDel="00000000" w:rsidR="00000000" w:rsidRPr="00000000">
        <w:rPr>
          <w:rFonts w:ascii="Google Sans Text" w:cs="Google Sans Text" w:eastAsia="Google Sans Text" w:hAnsi="Google Sans Text"/>
          <w:color w:val="575b5f"/>
          <w:sz w:val="24"/>
          <w:szCs w:val="24"/>
          <w:vertAlign w:val="superscript"/>
          <w:rtl w:val="0"/>
        </w:rPr>
        <w:t xml:space="preserve">26</w:t>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Tuesday (Sketch):</w:t>
      </w:r>
      <w:r w:rsidDel="00000000" w:rsidR="00000000" w:rsidRPr="00000000">
        <w:rPr>
          <w:rFonts w:ascii="Google Sans Text" w:cs="Google Sans Text" w:eastAsia="Google Sans Text" w:hAnsi="Google Sans Text"/>
          <w:color w:val="1b1c1d"/>
          <w:rtl w:val="0"/>
        </w:rPr>
        <w:t xml:space="preserve"> This day is focused on generating solutions. Instead of a chaotic group brainstorm, the sprint employs a structured process where each individual sketches their own detailed, competing solutions. This encourages deep, critical thinking over artistry and leverages exercises like "Crazy 8s" (sketching eight ideas in eight minutes) to push past obvious ideas and explore a wide range of possibilities.</w:t>
      </w:r>
      <w:r w:rsidDel="00000000" w:rsidR="00000000" w:rsidRPr="00000000">
        <w:rPr>
          <w:rFonts w:ascii="Google Sans Text" w:cs="Google Sans Text" w:eastAsia="Google Sans Text" w:hAnsi="Google Sans Text"/>
          <w:color w:val="575b5f"/>
          <w:sz w:val="24"/>
          <w:szCs w:val="24"/>
          <w:vertAlign w:val="superscript"/>
          <w:rtl w:val="0"/>
        </w:rPr>
        <w:t xml:space="preserve">28</w:t>
      </w:r>
    </w:p>
    <w:p w:rsidR="00000000" w:rsidDel="00000000" w:rsidP="00000000" w:rsidRDefault="00000000" w:rsidRPr="00000000" w14:paraId="0000006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Wednesday (Decide):</w:t>
      </w:r>
      <w:r w:rsidDel="00000000" w:rsidR="00000000" w:rsidRPr="00000000">
        <w:rPr>
          <w:rFonts w:ascii="Google Sans Text" w:cs="Google Sans Text" w:eastAsia="Google Sans Text" w:hAnsi="Google Sans Text"/>
          <w:color w:val="1b1c1d"/>
          <w:rtl w:val="0"/>
        </w:rPr>
        <w:t xml:space="preserve"> With a stack of potential solutions, the team must now decide which one to pursue. To avoid groupthink and endless debate, the sprint uses structured decision-making methods like silent review and dot voting. The ultimate decision rests with the Decider. In the afternoon, the team takes the winning scenes from the chosen sketches and weaves them into a detailed storyboard, which serves as a step-by-step plan for the prototype.</w:t>
      </w:r>
      <w:r w:rsidDel="00000000" w:rsidR="00000000" w:rsidRPr="00000000">
        <w:rPr>
          <w:rFonts w:ascii="Google Sans Text" w:cs="Google Sans Text" w:eastAsia="Google Sans Text" w:hAnsi="Google Sans Text"/>
          <w:color w:val="575b5f"/>
          <w:sz w:val="24"/>
          <w:szCs w:val="24"/>
          <w:vertAlign w:val="superscript"/>
          <w:rtl w:val="0"/>
        </w:rPr>
        <w:t xml:space="preserve">26</w:t>
      </w:r>
    </w:p>
    <w:p w:rsidR="00000000" w:rsidDel="00000000" w:rsidP="00000000" w:rsidRDefault="00000000" w:rsidRPr="00000000" w14:paraId="0000006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Thursday (Prototype):</w:t>
      </w:r>
      <w:r w:rsidDel="00000000" w:rsidR="00000000" w:rsidRPr="00000000">
        <w:rPr>
          <w:rFonts w:ascii="Google Sans Text" w:cs="Google Sans Text" w:eastAsia="Google Sans Text" w:hAnsi="Google Sans Text"/>
          <w:color w:val="1b1c1d"/>
          <w:rtl w:val="0"/>
        </w:rPr>
        <w:t xml:space="preserve"> On this day, the team rapidly builds a realistic, high-fidelity prototype. The guiding philosophy is to "fake it," focusing only on the customer-facing surface to create a convincing façade that can be tested with users. This intense focus allows a team to create something that feels real in just one day.</w:t>
      </w:r>
      <w:r w:rsidDel="00000000" w:rsidR="00000000" w:rsidRPr="00000000">
        <w:rPr>
          <w:rFonts w:ascii="Google Sans Text" w:cs="Google Sans Text" w:eastAsia="Google Sans Text" w:hAnsi="Google Sans Text"/>
          <w:color w:val="575b5f"/>
          <w:sz w:val="24"/>
          <w:szCs w:val="24"/>
          <w:vertAlign w:val="superscript"/>
          <w:rtl w:val="0"/>
        </w:rPr>
        <w:t xml:space="preserve">26</w:t>
      </w:r>
    </w:p>
    <w:p w:rsidR="00000000" w:rsidDel="00000000" w:rsidP="00000000" w:rsidRDefault="00000000" w:rsidRPr="00000000" w14:paraId="0000006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Friday (Test):</w:t>
      </w:r>
      <w:r w:rsidDel="00000000" w:rsidR="00000000" w:rsidRPr="00000000">
        <w:rPr>
          <w:rFonts w:ascii="Google Sans Text" w:cs="Google Sans Text" w:eastAsia="Google Sans Text" w:hAnsi="Google Sans Text"/>
          <w:color w:val="1b1c1d"/>
          <w:rtl w:val="0"/>
        </w:rPr>
        <w:t xml:space="preserve"> The week culminates in testing the prototype with real users—typically five one-on-one interviews. The entire team observes these sessions, watching users react to their solution. This provides direct, unfiltered feedback and clear insights into what works, what doesn't, and what to do next.</w:t>
      </w:r>
      <w:r w:rsidDel="00000000" w:rsidR="00000000" w:rsidRPr="00000000">
        <w:rPr>
          <w:rFonts w:ascii="Google Sans Text" w:cs="Google Sans Text" w:eastAsia="Google Sans Text" w:hAnsi="Google Sans Text"/>
          <w:color w:val="575b5f"/>
          <w:sz w:val="24"/>
          <w:szCs w:val="24"/>
          <w:vertAlign w:val="superscript"/>
          <w:rtl w:val="0"/>
        </w:rPr>
        <w:t xml:space="preserve">26</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Contribution to Digital Experience Maturity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Design Sprint acts as a powerful, high-visibility intervention that can rapidly accelerate an organization's journey toward higher UX maturity. While not a continuous process itself, a single successful sprint can have a profound and lasting impact on a company's culture and mindset.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organizations stuck in a low-maturity state of "analysis paralysis" or bogged down by political infighting, the sprint's intense, time-boxed nature forces decisive action and breaks through logjams.</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By bringing together a cross-functional team of senior stakeholders for an entire week, it creates a level of focus and alignment that is often impossible to achieve through standard meetings. This intense, shared experience serves as a form of</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strategic theater</w:t>
      </w:r>
      <w:r w:rsidDel="00000000" w:rsidR="00000000" w:rsidRPr="00000000">
        <w:rPr>
          <w:rFonts w:ascii="Google Sans Text" w:cs="Google Sans Text" w:eastAsia="Google Sans Text" w:hAnsi="Google Sans Text"/>
          <w:color w:val="1b1c1d"/>
          <w:rtl w:val="0"/>
        </w:rPr>
        <w:t xml:space="preserve">; its primary output is not just the prototype and test results, but the powerful </w:t>
      </w:r>
      <w:r w:rsidDel="00000000" w:rsidR="00000000" w:rsidRPr="00000000">
        <w:rPr>
          <w:rFonts w:ascii="Google Sans Text" w:cs="Google Sans Text" w:eastAsia="Google Sans Text" w:hAnsi="Google Sans Text"/>
          <w:i w:val="1"/>
          <w:iCs w:val="1"/>
          <w:color w:val="1b1c1d"/>
          <w:rtl w:val="0"/>
        </w:rPr>
        <w:t xml:space="preserve">demonstration effect</w:t>
      </w:r>
      <w:r w:rsidDel="00000000" w:rsidR="00000000" w:rsidRPr="00000000">
        <w:rPr>
          <w:rFonts w:ascii="Google Sans Text" w:cs="Google Sans Text" w:eastAsia="Google Sans Text" w:hAnsi="Google Sans Text"/>
          <w:color w:val="1b1c1d"/>
          <w:rtl w:val="0"/>
        </w:rPr>
        <w:t xml:space="preserve"> it has on the rest of the organization. Participants and observers witness firsthand the incredible progress that can be made when a team is aligned, empowered, and relentlessly focused on the user. This often becomes the catalyst for adopting more agile and user-centered practices on a broader scale.</w:t>
      </w:r>
      <w:r w:rsidDel="00000000" w:rsidR="00000000" w:rsidRPr="00000000">
        <w:rPr>
          <w:rFonts w:ascii="Google Sans Text" w:cs="Google Sans Text" w:eastAsia="Google Sans Text" w:hAnsi="Google Sans Text"/>
          <w:color w:val="575b5f"/>
          <w:sz w:val="24"/>
          <w:szCs w:val="24"/>
          <w:vertAlign w:val="superscript"/>
          <w:rtl w:val="0"/>
        </w:rPr>
        <w:t xml:space="preserve">26</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sprint also introduces and normalizes the concept of the "successful failure"—investing one week to learn that an idea is flawed, thereby saving months or even years of wasted engineering effort.</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This reframing of failure as a valuable learning opportunity is a cornerstone of a mature, innovative culture.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Required Designer Skills and Competencies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the Design Sprint is designed to be accessible to a cross-functional team of non-designers, it places unique demands on the participants, particularly the designer and the facilitator.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t>
      </w:r>
      <w:r w:rsidDel="00000000" w:rsidR="00000000" w:rsidRPr="00000000">
        <w:rPr>
          <w:rFonts w:ascii="Google Sans Text" w:cs="Google Sans Text" w:eastAsia="Google Sans Text" w:hAnsi="Google Sans Text"/>
          <w:b w:val="1"/>
          <w:bCs w:val="1"/>
          <w:color w:val="1b1c1d"/>
          <w:rtl w:val="0"/>
        </w:rPr>
        <w:t xml:space="preserve">Facilitator (or Sprint Master)</w:t>
      </w:r>
      <w:r w:rsidDel="00000000" w:rsidR="00000000" w:rsidRPr="00000000">
        <w:rPr>
          <w:rFonts w:ascii="Google Sans Text" w:cs="Google Sans Text" w:eastAsia="Google Sans Text" w:hAnsi="Google Sans Text"/>
          <w:color w:val="1b1c1d"/>
          <w:rtl w:val="0"/>
        </w:rPr>
        <w:t xml:space="preserve"> is arguably the most critical role for a successful sprint. This person is not a participant but the guardian of the process. They must be impartial, objective, and an exceptional communicator.</w:t>
      </w:r>
      <w:r w:rsidDel="00000000" w:rsidR="00000000" w:rsidRPr="00000000">
        <w:rPr>
          <w:rFonts w:ascii="Google Sans Text" w:cs="Google Sans Text" w:eastAsia="Google Sans Text" w:hAnsi="Google Sans Text"/>
          <w:color w:val="575b5f"/>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Key skills include:</w:t>
      </w:r>
    </w:p>
    <w:p w:rsidR="00000000" w:rsidDel="00000000" w:rsidP="00000000" w:rsidRDefault="00000000" w:rsidRPr="00000000" w14:paraId="0000007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Process Mastery:</w:t>
      </w:r>
      <w:r w:rsidDel="00000000" w:rsidR="00000000" w:rsidRPr="00000000">
        <w:rPr>
          <w:rFonts w:ascii="Google Sans Text" w:cs="Google Sans Text" w:eastAsia="Google Sans Text" w:hAnsi="Google Sans Text"/>
          <w:color w:val="1b1c1d"/>
          <w:rtl w:val="0"/>
        </w:rPr>
        <w:t xml:space="preserve"> A deep understanding of the sprint "recipe" and the confidence to guide the team through each step, manage time meticulously, and enforce the rules (like the "no devices" policy).</w:t>
      </w:r>
      <w:r w:rsidDel="00000000" w:rsidR="00000000" w:rsidRPr="00000000">
        <w:rPr>
          <w:rFonts w:ascii="Google Sans Text" w:cs="Google Sans Text" w:eastAsia="Google Sans Text" w:hAnsi="Google Sans Text"/>
          <w:color w:val="575b5f"/>
          <w:sz w:val="24"/>
          <w:szCs w:val="24"/>
          <w:vertAlign w:val="superscript"/>
          <w:rtl w:val="0"/>
        </w:rPr>
        <w:t xml:space="preserve">34</w:t>
      </w:r>
    </w:p>
    <w:p w:rsidR="00000000" w:rsidDel="00000000" w:rsidP="00000000" w:rsidRDefault="00000000" w:rsidRPr="00000000" w14:paraId="0000007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Neutral Facilitation:</w:t>
      </w:r>
      <w:r w:rsidDel="00000000" w:rsidR="00000000" w:rsidRPr="00000000">
        <w:rPr>
          <w:rFonts w:ascii="Google Sans Text" w:cs="Google Sans Text" w:eastAsia="Google Sans Text" w:hAnsi="Google Sans Text"/>
          <w:color w:val="1b1c1d"/>
          <w:rtl w:val="0"/>
        </w:rPr>
        <w:t xml:space="preserve"> The ability to ask probing questions, capture information accurately, and resolve minor conflicts without injecting personal bias or opinions into the discussions.</w:t>
      </w:r>
      <w:r w:rsidDel="00000000" w:rsidR="00000000" w:rsidRPr="00000000">
        <w:rPr>
          <w:rFonts w:ascii="Google Sans Text" w:cs="Google Sans Text" w:eastAsia="Google Sans Text" w:hAnsi="Google Sans Text"/>
          <w:color w:val="575b5f"/>
          <w:sz w:val="24"/>
          <w:szCs w:val="24"/>
          <w:vertAlign w:val="superscript"/>
          <w:rtl w:val="0"/>
        </w:rPr>
        <w:t xml:space="preserve">33</w:t>
      </w:r>
    </w:p>
    <w:p w:rsidR="00000000" w:rsidDel="00000000" w:rsidP="00000000" w:rsidRDefault="00000000" w:rsidRPr="00000000" w14:paraId="0000007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Energy Management:</w:t>
      </w:r>
      <w:r w:rsidDel="00000000" w:rsidR="00000000" w:rsidRPr="00000000">
        <w:rPr>
          <w:rFonts w:ascii="Google Sans Text" w:cs="Google Sans Text" w:eastAsia="Google Sans Text" w:hAnsi="Google Sans Text"/>
          <w:color w:val="1b1c1d"/>
          <w:rtl w:val="0"/>
        </w:rPr>
        <w:t xml:space="preserve"> The facilitator acts as the "battery" for the room, maintaining momentum and keeping the team engaged and focused throughout the intense week.</w:t>
      </w:r>
      <w:r w:rsidDel="00000000" w:rsidR="00000000" w:rsidRPr="00000000">
        <w:rPr>
          <w:rFonts w:ascii="Google Sans Text" w:cs="Google Sans Text" w:eastAsia="Google Sans Text" w:hAnsi="Google Sans Text"/>
          <w:color w:val="575b5f"/>
          <w:sz w:val="24"/>
          <w:szCs w:val="24"/>
          <w:vertAlign w:val="superscript"/>
          <w:rtl w:val="0"/>
        </w:rPr>
        <w:t xml:space="preserve">34</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t>
      </w:r>
      <w:r w:rsidDel="00000000" w:rsidR="00000000" w:rsidRPr="00000000">
        <w:rPr>
          <w:rFonts w:ascii="Google Sans Text" w:cs="Google Sans Text" w:eastAsia="Google Sans Text" w:hAnsi="Google Sans Text"/>
          <w:b w:val="1"/>
          <w:bCs w:val="1"/>
          <w:color w:val="1b1c1d"/>
          <w:rtl w:val="0"/>
        </w:rPr>
        <w:t xml:space="preserve">designer</w:t>
      </w:r>
      <w:r w:rsidDel="00000000" w:rsidR="00000000" w:rsidRPr="00000000">
        <w:rPr>
          <w:rFonts w:ascii="Google Sans Text" w:cs="Google Sans Text" w:eastAsia="Google Sans Text" w:hAnsi="Google Sans Text"/>
          <w:color w:val="1b1c1d"/>
          <w:rtl w:val="0"/>
        </w:rPr>
        <w:t xml:space="preserve"> on the sprint team also plays a pivotal role. They need:</w:t>
      </w:r>
    </w:p>
    <w:p w:rsidR="00000000" w:rsidDel="00000000" w:rsidP="00000000" w:rsidRDefault="00000000" w:rsidRPr="00000000" w14:paraId="0000007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Rapid Prototyping Skills:</w:t>
      </w:r>
      <w:r w:rsidDel="00000000" w:rsidR="00000000" w:rsidRPr="00000000">
        <w:rPr>
          <w:rFonts w:ascii="Google Sans Text" w:cs="Google Sans Text" w:eastAsia="Google Sans Text" w:hAnsi="Google Sans Text"/>
          <w:color w:val="1b1c1d"/>
          <w:rtl w:val="0"/>
        </w:rPr>
        <w:t xml:space="preserve"> The ability to lead the charge on Thursday and build a high-fidelity, realistic prototype in a single day is essential. This requires technical proficiency and a pragmatic approach.</w:t>
      </w:r>
    </w:p>
    <w:p w:rsidR="00000000" w:rsidDel="00000000" w:rsidP="00000000" w:rsidRDefault="00000000" w:rsidRPr="00000000" w14:paraId="0000007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Visual Thinking:</w:t>
      </w:r>
      <w:r w:rsidDel="00000000" w:rsidR="00000000" w:rsidRPr="00000000">
        <w:rPr>
          <w:rFonts w:ascii="Google Sans Text" w:cs="Google Sans Text" w:eastAsia="Google Sans Text" w:hAnsi="Google Sans Text"/>
          <w:color w:val="1b1c1d"/>
          <w:rtl w:val="0"/>
        </w:rPr>
        <w:t xml:space="preserve"> They must be able to quickly translate abstract discussions and rough sketches into clear, tangible concepts and contribute effectively to the storyboarding process.</w:t>
      </w:r>
    </w:p>
    <w:p w:rsidR="00000000" w:rsidDel="00000000" w:rsidP="00000000" w:rsidRDefault="00000000" w:rsidRPr="00000000" w14:paraId="0000007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Collaborative Spirit:</w:t>
      </w:r>
      <w:r w:rsidDel="00000000" w:rsidR="00000000" w:rsidRPr="00000000">
        <w:rPr>
          <w:rFonts w:ascii="Google Sans Text" w:cs="Google Sans Text" w:eastAsia="Google Sans Text" w:hAnsi="Google Sans Text"/>
          <w:color w:val="1b1c1d"/>
          <w:rtl w:val="0"/>
        </w:rPr>
        <w:t xml:space="preserve"> The designer must work seamlessly alongside engineers, product managers, marketers, and executives, embracing their input and helping the team coalesce around a single vision.</w:t>
      </w:r>
      <w:r w:rsidDel="00000000" w:rsidR="00000000" w:rsidRPr="00000000">
        <w:rPr>
          <w:rFonts w:ascii="Google Sans Text" w:cs="Google Sans Text" w:eastAsia="Google Sans Text" w:hAnsi="Google Sans Text"/>
          <w:color w:val="575b5f"/>
          <w:sz w:val="24"/>
          <w:szCs w:val="24"/>
          <w:vertAlign w:val="superscript"/>
          <w:rtl w:val="0"/>
        </w:rPr>
        <w:t xml:space="preserve">31</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3.4 Corporate Pervasiveness and Adoption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Born out of Google and GV's work with its portfolio of startups, the Design Sprint methodology has achieved massive corporate adoption.</w:t>
      </w:r>
      <w:r w:rsidDel="00000000" w:rsidR="00000000" w:rsidRPr="00000000">
        <w:rPr>
          <w:rFonts w:ascii="Google Sans Text" w:cs="Google Sans Text" w:eastAsia="Google Sans Text" w:hAnsi="Google Sans Text"/>
          <w:color w:val="575b5f"/>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It has been successfully run by a vast number of the world's most innovative companies, including Slack, Uber, Airbnb, Facebook, The New York Times, and LEGO.</w:t>
      </w:r>
      <w:r w:rsidDel="00000000" w:rsidR="00000000" w:rsidRPr="00000000">
        <w:rPr>
          <w:rFonts w:ascii="Google Sans Text" w:cs="Google Sans Text" w:eastAsia="Google Sans Text" w:hAnsi="Google Sans Text"/>
          <w:color w:val="575b5f"/>
          <w:sz w:val="24"/>
          <w:szCs w:val="24"/>
          <w:vertAlign w:val="superscript"/>
          <w:rtl w:val="0"/>
        </w:rPr>
        <w:t xml:space="preserve">28</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Its application is remarkably broad. Sprints are used to tackle a wide range of high-stakes challenges, such as launching entirely new products, designing major new features for millions of users, defining marketing and go-to-market strategies, and even driving organizational transformation.</w:t>
      </w:r>
      <w:r w:rsidDel="00000000" w:rsidR="00000000" w:rsidRPr="00000000">
        <w:rPr>
          <w:rFonts w:ascii="Google Sans Text" w:cs="Google Sans Text" w:eastAsia="Google Sans Text" w:hAnsi="Google Sans Text"/>
          <w:color w:val="575b5f"/>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While it is particularly effective for startups needing to quickly validate and de-risk a core business idea, it has also been scaled with great success in large enterprises. LEGO, for instance, ran over 150 sprints in its first year of adoption, using the methodology to fundamentally change the company's entire approach to innovation and product development.</w:t>
      </w:r>
      <w:r w:rsidDel="00000000" w:rsidR="00000000" w:rsidRPr="00000000">
        <w:rPr>
          <w:rFonts w:ascii="Google Sans Text" w:cs="Google Sans Text" w:eastAsia="Google Sans Text" w:hAnsi="Google Sans Text"/>
          <w:color w:val="575b5f"/>
          <w:sz w:val="24"/>
          <w:szCs w:val="24"/>
          <w:vertAlign w:val="superscript"/>
          <w:rtl w:val="0"/>
        </w:rPr>
        <w:t xml:space="preserve">36</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wide adoption is a testament to the framework's highly prescriptive nature, which is both its greatest strength and its primary limitation. The detailed, step-by-step "recipe" makes the process accessible and significantly increases the likelihood of a successful outcome within the five-day timeframe. However, this rigidity means it is not a replacement for a continuous design process. It is ill-suited for exploring multiple hypotheses at once or for making small, incremental improvements.</w:t>
      </w:r>
      <w:r w:rsidDel="00000000" w:rsidR="00000000" w:rsidRPr="00000000">
        <w:rPr>
          <w:rFonts w:ascii="Google Sans Text" w:cs="Google Sans Text" w:eastAsia="Google Sans Text" w:hAnsi="Google Sans Text"/>
          <w:color w:val="575b5f"/>
          <w:sz w:val="24"/>
          <w:szCs w:val="24"/>
          <w:vertAlign w:val="superscript"/>
          <w:rtl w:val="0"/>
        </w:rPr>
        <w:t xml:space="preserve">33</w:t>
      </w:r>
      <w:r w:rsidDel="00000000" w:rsidR="00000000" w:rsidRPr="00000000">
        <w:rPr>
          <w:rFonts w:ascii="Google Sans Text" w:cs="Google Sans Text" w:eastAsia="Google Sans Text" w:hAnsi="Google Sans Text"/>
          <w:color w:val="1b1c1d"/>
          <w:rtl w:val="0"/>
        </w:rPr>
        <w:t xml:space="preserve"> It is a powerful tool for a specific moment of strategic uncertainty, but it must be integrated into a broader, ongoing design practice to manage the day-to-day work of product development and optimization.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4: Comparative Analysis - Selecting the Appropriate Framework for the Job</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Understanding the unique strengths, rhythms, and requirements of the Double Diamond, Lean UX, and the Google Design Sprint is crucial for any leader aiming to build a mature and effective design organization. The choice of framework is not a matter of which is "best" in the absolute, but which is most appropriate for the specific problem, team context, and desired outcome.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Framework Comparison Matrix</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matrix provides a synthesized, at-a-glance comparison of the three frameworks across key strategic and operational attributes. This tool is designed to aid in the decision-making process, helping leaders select the right approach for the job at hand.</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Double Diamond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Lean 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Google Design Sprint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Primary Goal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Strategic Problem Framing &amp; Exploration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Continuous Learning &amp; Validated Outcomes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Rapid Problem Solving &amp; High-Stakes De-risking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Pace &amp; Rhythm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Project-based, flexible timeline (weeks to months)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Continuous, cyclical, follows development sprints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Time-boxed, intensive 5-day burst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Core Loop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Discover → Define → Develop → Deliver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Think → Make → Check (Repeat)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Map → Sketch → Decide → Prototype → Test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Key Artifacts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Research Insights, Personas, Journey Maps, Problem Statements, Multiple Prototypes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Testable Hypotheses, Minimum Viable Products (MVPs), User Feedback, Analytics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Long-Term Goal, Storyboard, High-Fidelity Prototype, User Test Report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Team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Flexible, often design-led with cross-functional stakeholder input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Small, dedicated, co-located cross-functional team (Design, Eng, Product)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Prescribed cross-functional team (4-7 people) with a dedicated Facilitator and Decider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Contribution to Maturity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Establishes a common language &amp; standardized process, embeds research upfront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Instills a culture of data-driven outcomes &amp; continuous feedback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Demonstrates the power of focused, user-centered collaboration in a high-impact event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Core Skills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Research, Synthesis, Ideation, Iterative Refinement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Experimentation, Hypothesis Formulation, Rapid Prototyping, Collaboration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Facilitation, Rapid Prototyping, Structured Decision-Making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Ideal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Tackling complex, ambiguous, or systemic problems; establishing a new product or service vision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Optimizing an existing product in an Agile/Scrum environment; iterating toward product-market fit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Kicking off a major new product/feature; solving a high-stakes, well-defined problem; breaking a team out of a rut</w:t>
            </w:r>
          </w:p>
        </w:tc>
      </w:tr>
    </w:tbl>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Maturity Progression and Framework Synergy</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Rather than viewing these frameworks as competing ideologies, a highly mature design organization understands them as complementary tools that can be deployed synergistically throughout the product lifecycle.</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This integrated approach allows a team to leverage the right process for the right challenge, creating a comprehensive operational model for design.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typical progression might look as follows:</w:t>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Strategic Framing with the Double Diamond:</w:t>
      </w:r>
      <w:r w:rsidDel="00000000" w:rsidR="00000000" w:rsidRPr="00000000">
        <w:rPr>
          <w:rFonts w:ascii="Google Sans Text" w:cs="Google Sans Text" w:eastAsia="Google Sans Text" w:hAnsi="Google Sans Text"/>
          <w:color w:val="1b1c1d"/>
          <w:rtl w:val="0"/>
        </w:rPr>
        <w:t xml:space="preserve"> An organization might initiate a major new endeavor using the </w:t>
      </w:r>
      <w:r w:rsidDel="00000000" w:rsidR="00000000" w:rsidRPr="00000000">
        <w:rPr>
          <w:rFonts w:ascii="Google Sans Text" w:cs="Google Sans Text" w:eastAsia="Google Sans Text" w:hAnsi="Google Sans Text"/>
          <w:b w:val="1"/>
          <w:bCs w:val="1"/>
          <w:color w:val="1b1c1d"/>
          <w:rtl w:val="0"/>
        </w:rPr>
        <w:t xml:space="preserve">Double Diamond</w:t>
      </w:r>
      <w:r w:rsidDel="00000000" w:rsidR="00000000" w:rsidRPr="00000000">
        <w:rPr>
          <w:rFonts w:ascii="Google Sans Text" w:cs="Google Sans Text" w:eastAsia="Google Sans Text" w:hAnsi="Google Sans Text"/>
          <w:color w:val="1b1c1d"/>
          <w:rtl w:val="0"/>
        </w:rPr>
        <w:t xml:space="preserve"> framework. The Discover and Define phases would be used to explore a broad, ambiguous problem space, conduct foundational research, and arrive at a clear, validated problem statement and strategic vision. This ensures the team is aimed at the right target before committing significant resources.</w:t>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High-Stakes Validation with a Design Sprint:</w:t>
      </w:r>
      <w:r w:rsidDel="00000000" w:rsidR="00000000" w:rsidRPr="00000000">
        <w:rPr>
          <w:rFonts w:ascii="Google Sans Text" w:cs="Google Sans Text" w:eastAsia="Google Sans Text" w:hAnsi="Google Sans Text"/>
          <w:color w:val="1b1c1d"/>
          <w:rtl w:val="0"/>
        </w:rPr>
        <w:t xml:space="preserve"> At the conclusion of the Define phase, the team might identify a particularly risky or critical aspect of their proposed solution. To de-risk this core concept and gain rapid alignment from key stakeholders, they would execute a </w:t>
      </w:r>
      <w:r w:rsidDel="00000000" w:rsidR="00000000" w:rsidRPr="00000000">
        <w:rPr>
          <w:rFonts w:ascii="Google Sans Text" w:cs="Google Sans Text" w:eastAsia="Google Sans Text" w:hAnsi="Google Sans Text"/>
          <w:b w:val="1"/>
          <w:bCs w:val="1"/>
          <w:color w:val="1b1c1d"/>
          <w:rtl w:val="0"/>
        </w:rPr>
        <w:t xml:space="preserve">Google Design Sprint</w:t>
      </w:r>
      <w:r w:rsidDel="00000000" w:rsidR="00000000" w:rsidRPr="00000000">
        <w:rPr>
          <w:rFonts w:ascii="Google Sans Text" w:cs="Google Sans Text" w:eastAsia="Google Sans Text" w:hAnsi="Google Sans Text"/>
          <w:color w:val="1b1c1d"/>
          <w:rtl w:val="0"/>
        </w:rPr>
        <w:t xml:space="preserve">. In one week, they would go from the problem statement to a tangible, user-tested prototype, providing them with the confidence and direction needed to proceed.</w:t>
      </w:r>
    </w:p>
    <w:p w:rsidR="00000000" w:rsidDel="00000000" w:rsidP="00000000" w:rsidRDefault="00000000" w:rsidRPr="00000000" w14:paraId="000000B0">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Continuous Delivery with Lean UX:</w:t>
      </w:r>
      <w:r w:rsidDel="00000000" w:rsidR="00000000" w:rsidRPr="00000000">
        <w:rPr>
          <w:rFonts w:ascii="Google Sans Text" w:cs="Google Sans Text" w:eastAsia="Google Sans Text" w:hAnsi="Google Sans Text"/>
          <w:color w:val="1b1c1d"/>
          <w:rtl w:val="0"/>
        </w:rPr>
        <w:t xml:space="preserve"> With the strategic direction set and the core concept validated, the project would move into a continuous development phase. Here, the team would adopt the </w:t>
      </w:r>
      <w:r w:rsidDel="00000000" w:rsidR="00000000" w:rsidRPr="00000000">
        <w:rPr>
          <w:rFonts w:ascii="Google Sans Text" w:cs="Google Sans Text" w:eastAsia="Google Sans Text" w:hAnsi="Google Sans Text"/>
          <w:b w:val="1"/>
          <w:bCs w:val="1"/>
          <w:color w:val="1b1c1d"/>
          <w:rtl w:val="0"/>
        </w:rPr>
        <w:t xml:space="preserve">Lean UX</w:t>
      </w:r>
      <w:r w:rsidDel="00000000" w:rsidR="00000000" w:rsidRPr="00000000">
        <w:rPr>
          <w:rFonts w:ascii="Google Sans Text" w:cs="Google Sans Text" w:eastAsia="Google Sans Text" w:hAnsi="Google Sans Text"/>
          <w:color w:val="1b1c1d"/>
          <w:rtl w:val="0"/>
        </w:rPr>
        <w:t xml:space="preserve"> methodology, integrating seamlessly with Agile engineering sprints. They would break down the larger vision into a series of smaller, testable hypotheses, using the Think-Make-Check loop to iteratively build, measure, and learn, continuously delivering value and optimizing the product based on real user feedback.</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this model, the Double Diamond provides the strategic "why," the Design Sprint validates the critical "what," and Lean UX drives the iterative "how."</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Skill Set and Team Structure Implications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Building a design organization capable of effectively deploying this suite of frameworks presents a significant leadership challenge. It requires moving beyond hiring for narrow craft skills and instead focusing on building a team of versatile, "T-shaped" individuals who possess both deep expertise in a specific area (the vertical bar of the T) and broad collaborative and strategic skills (the horizontal bar).</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team operating in a Lean UX model must have collaboration and a hypothesis-driven mindset embedded in every member, not just the designers. The walls between design, engineering, and product must be porous, with shared ownership of the user experience. In contrast, successfully executing a Design Sprint is heavily reliant on having at least one individual with strong, dedicated facilitation skills. This Sprint Master must be able to command the room, guide the process neutrally, and keep a team of strong-willed executives and experts on track—a skill set distinct from traditional design execution. A mature design leader must therefore invest not only in the craft skills of their team but also in developing these crucial facilitation and collaborative competencies.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5: Bolstering Design Frameworks with Artificial Intelligence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integration of Artificial Intelligence into the design process represents a paradigm shift, moving AI from a subject of design to an active partner in it. When thoughtfully applied, AI can act as a powerful co-pilot, augmenting designer capabilities and dramatically accelerating workflows across all three frameworks. The following five recommendations outline how AI can be strategically deployed to boost speed, efficiency, and adherence to quality standards.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Recommendation 1: AI-Powered Research Synthesis to Accelerate Discovery and Understanding</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Application:</w:t>
      </w:r>
      <w:r w:rsidDel="00000000" w:rsidR="00000000" w:rsidRPr="00000000">
        <w:rPr>
          <w:rFonts w:ascii="Google Sans Text" w:cs="Google Sans Text" w:eastAsia="Google Sans Text" w:hAnsi="Google Sans Text"/>
          <w:color w:val="1b1c1d"/>
          <w:rtl w:val="0"/>
        </w:rPr>
        <w:t xml:space="preserve"> This directly impacts the most labor-intensive parts of the design process: the "Discover" phase of the Double Diamond, the "Think" phase of Lean UX, and the "Understand" phase of a Design Sprint.</w:t>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How it Works:</w:t>
      </w:r>
      <w:r w:rsidDel="00000000" w:rsidR="00000000" w:rsidRPr="00000000">
        <w:rPr>
          <w:rFonts w:ascii="Google Sans Text" w:cs="Google Sans Text" w:eastAsia="Google Sans Text" w:hAnsi="Google Sans Text"/>
          <w:color w:val="1b1c1d"/>
          <w:rtl w:val="0"/>
        </w:rPr>
        <w:t xml:space="preserve"> The manual process of transcribing, coding, and finding patterns in qualitative user research is a major bottleneck. AI tools can now automate this entire workflow. They can ingest hours of audio or video from user interviews and provide accurate transcriptions in minutes. More powerfully, they can analyze these transcripts to identify key themes, perform sentiment analysis on user feedback, extract powerful quotes, and generate concise, actionable summaries.</w:t>
      </w:r>
      <w:r w:rsidDel="00000000" w:rsidR="00000000" w:rsidRPr="00000000">
        <w:rPr>
          <w:rFonts w:ascii="Google Sans Text" w:cs="Google Sans Text" w:eastAsia="Google Sans Text" w:hAnsi="Google Sans Text"/>
          <w:color w:val="575b5f"/>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Emerging platforms for AI-moderated research can even conduct and synthesize hundreds of in-depth interviews simultaneously, achieving a scale of qualitative insight that was previously impossible.</w:t>
      </w:r>
      <w:r w:rsidDel="00000000" w:rsidR="00000000" w:rsidRPr="00000000">
        <w:rPr>
          <w:rFonts w:ascii="Google Sans Text" w:cs="Google Sans Text" w:eastAsia="Google Sans Text" w:hAnsi="Google Sans Text"/>
          <w:color w:val="575b5f"/>
          <w:sz w:val="24"/>
          <w:szCs w:val="24"/>
          <w:vertAlign w:val="superscript"/>
          <w:rtl w:val="0"/>
        </w:rPr>
        <w:t xml:space="preserve">39</w:t>
      </w:r>
    </w:p>
    <w:p w:rsidR="00000000" w:rsidDel="00000000" w:rsidP="00000000" w:rsidRDefault="00000000" w:rsidRPr="00000000" w14:paraId="000000C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Tools:</w:t>
      </w:r>
      <w:r w:rsidDel="00000000" w:rsidR="00000000" w:rsidRPr="00000000">
        <w:rPr>
          <w:rFonts w:ascii="Google Sans Text" w:cs="Google Sans Text" w:eastAsia="Google Sans Text" w:hAnsi="Google Sans Text"/>
          <w:color w:val="1b1c1d"/>
          <w:rtl w:val="0"/>
        </w:rPr>
        <w:t xml:space="preserve"> Dovetail, Miro AI, Maze, Notably, and Grain.co are prominent tools for AI-assisted synthesis of existing research.</w:t>
      </w:r>
      <w:r w:rsidDel="00000000" w:rsidR="00000000" w:rsidRPr="00000000">
        <w:rPr>
          <w:rFonts w:ascii="Google Sans Text" w:cs="Google Sans Text" w:eastAsia="Google Sans Text" w:hAnsi="Google Sans Text"/>
          <w:color w:val="575b5f"/>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Outset.ai is a leader in the field of AI-moderated research at scale.</w:t>
      </w:r>
      <w:r w:rsidDel="00000000" w:rsidR="00000000" w:rsidRPr="00000000">
        <w:rPr>
          <w:rFonts w:ascii="Google Sans Text" w:cs="Google Sans Text" w:eastAsia="Google Sans Text" w:hAnsi="Google Sans Text"/>
          <w:color w:val="575b5f"/>
          <w:sz w:val="24"/>
          <w:szCs w:val="24"/>
          <w:vertAlign w:val="superscript"/>
          <w:rtl w:val="0"/>
        </w:rPr>
        <w:t xml:space="preserve">39</w:t>
      </w:r>
    </w:p>
    <w:p w:rsidR="00000000" w:rsidDel="00000000" w:rsidP="00000000" w:rsidRDefault="00000000" w:rsidRPr="00000000" w14:paraId="000000C1">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Impact:</w:t>
      </w:r>
      <w:r w:rsidDel="00000000" w:rsidR="00000000" w:rsidRPr="00000000">
        <w:rPr>
          <w:rFonts w:ascii="Google Sans Text" w:cs="Google Sans Text" w:eastAsia="Google Sans Text" w:hAnsi="Google Sans Text"/>
          <w:color w:val="1b1c1d"/>
          <w:rtl w:val="0"/>
        </w:rPr>
        <w:t xml:space="preserve"> This application drastically reduces the time from raw research data to strategic insight. It frees designers and researchers from tedious manual labor, allowing them to focus on higher-order activities like interpretation, strategy, and storytelling. This directly enhances designer speed and the overall efficiency of the research cycle.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Recommendation 2: Generative AI for Rapid Ideation and Prototyping</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5">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Application:</w:t>
      </w:r>
      <w:r w:rsidDel="00000000" w:rsidR="00000000" w:rsidRPr="00000000">
        <w:rPr>
          <w:rFonts w:ascii="Google Sans Text" w:cs="Google Sans Text" w:eastAsia="Google Sans Text" w:hAnsi="Google Sans Text"/>
          <w:color w:val="1b1c1d"/>
          <w:rtl w:val="0"/>
        </w:rPr>
        <w:t xml:space="preserve"> This recommendation accelerates the divergent and creative phases of the frameworks: "Develop" (Double Diamond), "Make" (Lean UX), and "Prototype" (Design Sprint).</w:t>
      </w:r>
    </w:p>
    <w:p w:rsidR="00000000" w:rsidDel="00000000" w:rsidP="00000000" w:rsidRDefault="00000000" w:rsidRPr="00000000" w14:paraId="000000C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How it Works:</w:t>
      </w:r>
      <w:r w:rsidDel="00000000" w:rsidR="00000000" w:rsidRPr="00000000">
        <w:rPr>
          <w:rFonts w:ascii="Google Sans Text" w:cs="Google Sans Text" w:eastAsia="Google Sans Text" w:hAnsi="Google Sans Text"/>
          <w:color w:val="1b1c1d"/>
          <w:rtl w:val="0"/>
        </w:rPr>
        <w:t xml:space="preserve"> Generative AI tools can create a wide variety of design artifacts from simple inputs like text prompts or hand-drawn sketches. A designer can describe an interface, and an AI can generate multiple high-fidelity UI options in seconds. These tools can transform a rough sketch on a whiteboard into a functional, interactive prototype, or generate the necessary HTML and CSS code from a static image.</w:t>
      </w:r>
      <w:r w:rsidDel="00000000" w:rsidR="00000000" w:rsidRPr="00000000">
        <w:rPr>
          <w:rFonts w:ascii="Google Sans Text" w:cs="Google Sans Text" w:eastAsia="Google Sans Text" w:hAnsi="Google Sans Text"/>
          <w:color w:val="575b5f"/>
          <w:sz w:val="24"/>
          <w:szCs w:val="24"/>
          <w:vertAlign w:val="superscript"/>
          <w:rtl w:val="0"/>
        </w:rPr>
        <w:t xml:space="preserve">40</w:t>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Tools:</w:t>
      </w:r>
      <w:r w:rsidDel="00000000" w:rsidR="00000000" w:rsidRPr="00000000">
        <w:rPr>
          <w:rFonts w:ascii="Google Sans Text" w:cs="Google Sans Text" w:eastAsia="Google Sans Text" w:hAnsi="Google Sans Text"/>
          <w:color w:val="1b1c1d"/>
          <w:rtl w:val="0"/>
        </w:rPr>
        <w:t xml:space="preserve"> Platforms like UX Pilot, Uizard, and Mockitt AI specialize in generating wireframes and prototypes from prompts, while tools like Fronty focus on code generation from images.</w:t>
      </w:r>
      <w:r w:rsidDel="00000000" w:rsidR="00000000" w:rsidRPr="00000000">
        <w:rPr>
          <w:rFonts w:ascii="Google Sans Text" w:cs="Google Sans Text" w:eastAsia="Google Sans Text" w:hAnsi="Google Sans Text"/>
          <w:color w:val="575b5f"/>
          <w:sz w:val="24"/>
          <w:szCs w:val="24"/>
          <w:vertAlign w:val="superscript"/>
          <w:rtl w:val="0"/>
        </w:rPr>
        <w:t xml:space="preserve">41</w:t>
      </w:r>
    </w:p>
    <w:p w:rsidR="00000000" w:rsidDel="00000000" w:rsidP="00000000" w:rsidRDefault="00000000" w:rsidRPr="00000000" w14:paraId="000000C8">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Impact:</w:t>
      </w:r>
      <w:r w:rsidDel="00000000" w:rsidR="00000000" w:rsidRPr="00000000">
        <w:rPr>
          <w:rFonts w:ascii="Google Sans Text" w:cs="Google Sans Text" w:eastAsia="Google Sans Text" w:hAnsi="Google Sans Text"/>
          <w:color w:val="1b1c1d"/>
          <w:rtl w:val="0"/>
        </w:rPr>
        <w:t xml:space="preserve"> This technology massively increases the velocity of ideation and prototyping. It allows a single designer to explore a much wider range of creative directions in a fraction of the time. This is particularly transformative for the time-crunched "Prototype Day" of a Design Sprint, where AI can handle the foundational build, allowing the team to focus on refining the user experience and interaction details.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Recommendation 3: AI for Automated Design System and Brand Adherence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C">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Application:</w:t>
      </w:r>
      <w:r w:rsidDel="00000000" w:rsidR="00000000" w:rsidRPr="00000000">
        <w:rPr>
          <w:rFonts w:ascii="Google Sans Text" w:cs="Google Sans Text" w:eastAsia="Google Sans Text" w:hAnsi="Google Sans Text"/>
          <w:color w:val="1b1c1d"/>
          <w:rtl w:val="0"/>
        </w:rPr>
        <w:t xml:space="preserve"> This directly addresses the need for enforcing consistency and standards during the "Develop" and "Deliver" phases (Double Diamond), the "Make" phase (Lean UX), and the "Prototype" phase (Design Sprint).</w:t>
      </w:r>
    </w:p>
    <w:p w:rsidR="00000000" w:rsidDel="00000000" w:rsidP="00000000" w:rsidRDefault="00000000" w:rsidRPr="00000000" w14:paraId="000000C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How it Works:</w:t>
      </w:r>
      <w:r w:rsidDel="00000000" w:rsidR="00000000" w:rsidRPr="00000000">
        <w:rPr>
          <w:rFonts w:ascii="Google Sans Text" w:cs="Google Sans Text" w:eastAsia="Google Sans Text" w:hAnsi="Google Sans Text"/>
          <w:color w:val="1b1c1d"/>
          <w:rtl w:val="0"/>
        </w:rPr>
        <w:t xml:space="preserve"> A well-structured design system can serve as the "guardrails" for AI-powered design generation.</w:t>
      </w:r>
      <w:r w:rsidDel="00000000" w:rsidR="00000000" w:rsidRPr="00000000">
        <w:rPr>
          <w:rFonts w:ascii="Google Sans Text" w:cs="Google Sans Text" w:eastAsia="Google Sans Text" w:hAnsi="Google Sans Text"/>
          <w:color w:val="575b5f"/>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AI tools can be trained on an organization's specific brand guidelines, component libraries, and design system documentation. Once trained, these tools can function as an active enforcement agent directly within design software. They can perform real-time compliance checks, automatically flagging the use of incorrect colors, non-standard fonts, deprecated components, or improper logo placement.</w:t>
      </w:r>
      <w:r w:rsidDel="00000000" w:rsidR="00000000" w:rsidRPr="00000000">
        <w:rPr>
          <w:rFonts w:ascii="Google Sans Text" w:cs="Google Sans Text" w:eastAsia="Google Sans Text" w:hAnsi="Google Sans Text"/>
          <w:color w:val="575b5f"/>
          <w:sz w:val="24"/>
          <w:szCs w:val="24"/>
          <w:vertAlign w:val="superscript"/>
          <w:rtl w:val="0"/>
        </w:rPr>
        <w:t xml:space="preserve">44</w:t>
      </w:r>
      <w:r w:rsidDel="00000000" w:rsidR="00000000" w:rsidRPr="00000000">
        <w:rPr>
          <w:rFonts w:ascii="Google Sans Text" w:cs="Google Sans Text" w:eastAsia="Google Sans Text" w:hAnsi="Google Sans Text"/>
          <w:color w:val="1b1c1d"/>
          <w:rtl w:val="0"/>
        </w:rPr>
        <w:t xml:space="preserve"> Advanced systems, like Adobe GenStudio, can even analyze generated content and assign a quantitative "brand score" to measure its adherence to guidelines.</w:t>
      </w:r>
      <w:r w:rsidDel="00000000" w:rsidR="00000000" w:rsidRPr="00000000">
        <w:rPr>
          <w:rFonts w:ascii="Google Sans Text" w:cs="Google Sans Text" w:eastAsia="Google Sans Text" w:hAnsi="Google Sans Text"/>
          <w:color w:val="575b5f"/>
          <w:sz w:val="24"/>
          <w:szCs w:val="24"/>
          <w:vertAlign w:val="superscript"/>
          <w:rtl w:val="0"/>
        </w:rPr>
        <w:t xml:space="preserve">46</w:t>
      </w:r>
    </w:p>
    <w:p w:rsidR="00000000" w:rsidDel="00000000" w:rsidP="00000000" w:rsidRDefault="00000000" w:rsidRPr="00000000" w14:paraId="000000C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Tools:</w:t>
      </w:r>
      <w:r w:rsidDel="00000000" w:rsidR="00000000" w:rsidRPr="00000000">
        <w:rPr>
          <w:rFonts w:ascii="Google Sans Text" w:cs="Google Sans Text" w:eastAsia="Google Sans Text" w:hAnsi="Google Sans Text"/>
          <w:color w:val="1b1c1d"/>
          <w:rtl w:val="0"/>
        </w:rPr>
        <w:t xml:space="preserve"> Adobe GenStudio, Motiff, and Zeplin are examples of platforms offering these capabilities.</w:t>
      </w:r>
      <w:r w:rsidDel="00000000" w:rsidR="00000000" w:rsidRPr="00000000">
        <w:rPr>
          <w:rFonts w:ascii="Google Sans Text" w:cs="Google Sans Text" w:eastAsia="Google Sans Text" w:hAnsi="Google Sans Text"/>
          <w:color w:val="575b5f"/>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Furthermore, Figma's integration of AI with design system libraries via its Model Context Protocol (MCP) Server allows AI to reference the system directly, ensuring generated code aligns with established standards.</w:t>
      </w:r>
      <w:r w:rsidDel="00000000" w:rsidR="00000000" w:rsidRPr="00000000">
        <w:rPr>
          <w:rFonts w:ascii="Google Sans Text" w:cs="Google Sans Text" w:eastAsia="Google Sans Text" w:hAnsi="Google Sans Text"/>
          <w:color w:val="575b5f"/>
          <w:sz w:val="24"/>
          <w:szCs w:val="24"/>
          <w:vertAlign w:val="superscript"/>
          <w:rtl w:val="0"/>
        </w:rPr>
        <w:t xml:space="preserve">43</w:t>
      </w:r>
    </w:p>
    <w:p w:rsidR="00000000" w:rsidDel="00000000" w:rsidP="00000000" w:rsidRDefault="00000000" w:rsidRPr="00000000" w14:paraId="000000CF">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Impact:</w:t>
      </w:r>
      <w:r w:rsidDel="00000000" w:rsidR="00000000" w:rsidRPr="00000000">
        <w:rPr>
          <w:rFonts w:ascii="Google Sans Text" w:cs="Google Sans Text" w:eastAsia="Google Sans Text" w:hAnsi="Google Sans Text"/>
          <w:color w:val="1b1c1d"/>
          <w:rtl w:val="0"/>
        </w:rPr>
        <w:t xml:space="preserve"> This application transforms the design system from a passive library that designers must remember to consult into an active, intelligent partner that ensures consistency at scale. It significantly improves design quality, reduces the time spent on manual design reviews, and streamlines the handoff process to development, directly boosting both efficiency and adherence to brand standards.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5.4 Recommendation 4: AI for Predictive Usability and Accessibility Audits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3">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Application:</w:t>
      </w:r>
      <w:r w:rsidDel="00000000" w:rsidR="00000000" w:rsidRPr="00000000">
        <w:rPr>
          <w:rFonts w:ascii="Google Sans Text" w:cs="Google Sans Text" w:eastAsia="Google Sans Text" w:hAnsi="Google Sans Text"/>
          <w:color w:val="1b1c1d"/>
          <w:rtl w:val="0"/>
        </w:rPr>
        <w:t xml:space="preserve"> This enhances the validation and testing stages of all frameworks: "Deliver" (Double Diamond), "Check" (Lean UX), and "Validate" (Design Sprint).</w:t>
      </w:r>
    </w:p>
    <w:p w:rsidR="00000000" w:rsidDel="00000000" w:rsidP="00000000" w:rsidRDefault="00000000" w:rsidRPr="00000000" w14:paraId="000000D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How it Works:</w:t>
      </w:r>
      <w:r w:rsidDel="00000000" w:rsidR="00000000" w:rsidRPr="00000000">
        <w:rPr>
          <w:rFonts w:ascii="Google Sans Text" w:cs="Google Sans Text" w:eastAsia="Google Sans Text" w:hAnsi="Google Sans Text"/>
          <w:color w:val="1b1c1d"/>
          <w:rtl w:val="0"/>
        </w:rPr>
        <w:t xml:space="preserve"> Before investing time in recruiting and running sessions with human testers, AI can perform a first-pass analysis of a design. Using models trained on vast datasets of eye-tracking studies, AI can generate predictive heatmaps that show where a user's attention is likely to be drawn on a screen.</w:t>
      </w:r>
      <w:r w:rsidDel="00000000" w:rsidR="00000000" w:rsidRPr="00000000">
        <w:rPr>
          <w:rFonts w:ascii="Google Sans Text" w:cs="Google Sans Text" w:eastAsia="Google Sans Text" w:hAnsi="Google Sans Text"/>
          <w:color w:val="575b5f"/>
          <w:sz w:val="24"/>
          <w:szCs w:val="24"/>
          <w:vertAlign w:val="superscript"/>
          <w:rtl w:val="0"/>
        </w:rPr>
        <w:t xml:space="preserve">40</w:t>
      </w:r>
      <w:r w:rsidDel="00000000" w:rsidR="00000000" w:rsidRPr="00000000">
        <w:rPr>
          <w:rFonts w:ascii="Google Sans Text" w:cs="Google Sans Text" w:eastAsia="Google Sans Text" w:hAnsi="Google Sans Text"/>
          <w:color w:val="1b1c1d"/>
          <w:rtl w:val="0"/>
        </w:rPr>
        <w:t xml:space="preserve"> Simultaneously, AI can conduct automated audits for common accessibility issues, checking for compliance with standards like the Web Content Accessibility Guidelines (WCAG). It can flag problems with color contrast, missing alt-text, improper heading structures, or inaccessible form elements.</w:t>
      </w:r>
      <w:r w:rsidDel="00000000" w:rsidR="00000000" w:rsidRPr="00000000">
        <w:rPr>
          <w:rFonts w:ascii="Google Sans Text" w:cs="Google Sans Text" w:eastAsia="Google Sans Text" w:hAnsi="Google Sans Text"/>
          <w:color w:val="575b5f"/>
          <w:sz w:val="24"/>
          <w:szCs w:val="24"/>
          <w:vertAlign w:val="superscript"/>
          <w:rtl w:val="0"/>
        </w:rPr>
        <w:t xml:space="preserve">48</w:t>
      </w:r>
    </w:p>
    <w:p w:rsidR="00000000" w:rsidDel="00000000" w:rsidP="00000000" w:rsidRDefault="00000000" w:rsidRPr="00000000" w14:paraId="000000D5">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Tools:</w:t>
      </w:r>
      <w:r w:rsidDel="00000000" w:rsidR="00000000" w:rsidRPr="00000000">
        <w:rPr>
          <w:rFonts w:ascii="Google Sans Text" w:cs="Google Sans Text" w:eastAsia="Google Sans Text" w:hAnsi="Google Sans Text"/>
          <w:color w:val="1b1c1d"/>
          <w:rtl w:val="0"/>
        </w:rPr>
        <w:t xml:space="preserve"> Many emerging AI design tools are incorporating predictive heatmaps.</w:t>
      </w:r>
      <w:r w:rsidDel="00000000" w:rsidR="00000000" w:rsidRPr="00000000">
        <w:rPr>
          <w:rFonts w:ascii="Google Sans Text" w:cs="Google Sans Text" w:eastAsia="Google Sans Text" w:hAnsi="Google Sans Text"/>
          <w:color w:val="575b5f"/>
          <w:sz w:val="24"/>
          <w:szCs w:val="24"/>
          <w:vertAlign w:val="superscript"/>
          <w:rtl w:val="0"/>
        </w:rPr>
        <w:t xml:space="preserve">40</w:t>
      </w:r>
      <w:r w:rsidDel="00000000" w:rsidR="00000000" w:rsidRPr="00000000">
        <w:rPr>
          <w:rFonts w:ascii="Google Sans Text" w:cs="Google Sans Text" w:eastAsia="Google Sans Text" w:hAnsi="Google Sans Text"/>
          <w:color w:val="1b1c1d"/>
          <w:rtl w:val="0"/>
        </w:rPr>
        <w:t xml:space="preserve"> Microsoft's Fluent Design System is a notable example of a system that integrates accessibility checks powered by AI.</w:t>
      </w:r>
      <w:r w:rsidDel="00000000" w:rsidR="00000000" w:rsidRPr="00000000">
        <w:rPr>
          <w:rFonts w:ascii="Google Sans Text" w:cs="Google Sans Text" w:eastAsia="Google Sans Text" w:hAnsi="Google Sans Text"/>
          <w:color w:val="575b5f"/>
          <w:sz w:val="24"/>
          <w:szCs w:val="24"/>
          <w:vertAlign w:val="superscript"/>
          <w:rtl w:val="0"/>
        </w:rPr>
        <w:t xml:space="preserve">47</w:t>
      </w:r>
    </w:p>
    <w:p w:rsidR="00000000" w:rsidDel="00000000" w:rsidP="00000000" w:rsidRDefault="00000000" w:rsidRPr="00000000" w14:paraId="000000D6">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Impact:</w:t>
      </w:r>
      <w:r w:rsidDel="00000000" w:rsidR="00000000" w:rsidRPr="00000000">
        <w:rPr>
          <w:rFonts w:ascii="Google Sans Text" w:cs="Google Sans Text" w:eastAsia="Google Sans Text" w:hAnsi="Google Sans Text"/>
          <w:color w:val="1b1c1d"/>
          <w:rtl w:val="0"/>
        </w:rPr>
        <w:t xml:space="preserve"> This allows teams to catch and fix basic usability flaws and critical accessibility barriers early in the process, before a single user sees the design. This reduces the number of iterations required after manual testing and ensures that the product is more inclusive by default, improving both efficiency and the quality of the final user experience.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5.5 Recommendation 5: AI-Assisted Generation of Design Documentation and User Journeys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A">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Application:</w:t>
      </w:r>
      <w:r w:rsidDel="00000000" w:rsidR="00000000" w:rsidRPr="00000000">
        <w:rPr>
          <w:rFonts w:ascii="Google Sans Text" w:cs="Google Sans Text" w:eastAsia="Google Sans Text" w:hAnsi="Google Sans Text"/>
          <w:color w:val="1b1c1d"/>
          <w:rtl w:val="0"/>
        </w:rPr>
        <w:t xml:space="preserve"> This recommendation streamlines the synthesis and planning stages—"Define" (Double Diamond) and "Think" (Lean UX)—and improves the quality of handoff documentation across all frameworks.</w:t>
      </w:r>
    </w:p>
    <w:p w:rsidR="00000000" w:rsidDel="00000000" w:rsidP="00000000" w:rsidRDefault="00000000" w:rsidRPr="00000000" w14:paraId="000000DB">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How it Works:</w:t>
      </w:r>
      <w:r w:rsidDel="00000000" w:rsidR="00000000" w:rsidRPr="00000000">
        <w:rPr>
          <w:rFonts w:ascii="Google Sans Text" w:cs="Google Sans Text" w:eastAsia="Google Sans Text" w:hAnsi="Google Sans Text"/>
          <w:color w:val="1b1c1d"/>
          <w:rtl w:val="0"/>
        </w:rPr>
        <w:t xml:space="preserve"> AI can analyze large sets of user behavior data from analytics platforms to generate more accurate and dynamic user journey maps than those created from a small sample of interviews. It can also accelerate the creation of foundational UX artifacts by generating draft user personas from research data, writing user stories based on defined features, and creating initial drafts of design specifications and documentation directly from a finished prototype.</w:t>
      </w:r>
      <w:r w:rsidDel="00000000" w:rsidR="00000000" w:rsidRPr="00000000">
        <w:rPr>
          <w:rFonts w:ascii="Google Sans Text" w:cs="Google Sans Text" w:eastAsia="Google Sans Text" w:hAnsi="Google Sans Text"/>
          <w:color w:val="575b5f"/>
          <w:sz w:val="24"/>
          <w:szCs w:val="24"/>
          <w:vertAlign w:val="superscript"/>
          <w:rtl w:val="0"/>
        </w:rPr>
        <w:t xml:space="preserve">38</w:t>
      </w:r>
    </w:p>
    <w:p w:rsidR="00000000" w:rsidDel="00000000" w:rsidP="00000000" w:rsidRDefault="00000000" w:rsidRPr="00000000" w14:paraId="000000DC">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Tools:</w:t>
      </w:r>
      <w:r w:rsidDel="00000000" w:rsidR="00000000" w:rsidRPr="00000000">
        <w:rPr>
          <w:rFonts w:ascii="Google Sans Text" w:cs="Google Sans Text" w:eastAsia="Google Sans Text" w:hAnsi="Google Sans Text"/>
          <w:color w:val="1b1c1d"/>
          <w:rtl w:val="0"/>
        </w:rPr>
        <w:t xml:space="preserve"> Large language models like ChatGPT are highly effective for drafting personas and user stories.</w:t>
      </w:r>
      <w:r w:rsidDel="00000000" w:rsidR="00000000" w:rsidRPr="00000000">
        <w:rPr>
          <w:rFonts w:ascii="Google Sans Text" w:cs="Google Sans Text" w:eastAsia="Google Sans Text" w:hAnsi="Google Sans Text"/>
          <w:color w:val="575b5f"/>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Tools like UserDoc can help generate technical documentation, while Miro's AI features can assist in diagramming user flows.</w:t>
      </w:r>
      <w:r w:rsidDel="00000000" w:rsidR="00000000" w:rsidRPr="00000000">
        <w:rPr>
          <w:rFonts w:ascii="Google Sans Text" w:cs="Google Sans Text" w:eastAsia="Google Sans Text" w:hAnsi="Google Sans Text"/>
          <w:color w:val="575b5f"/>
          <w:sz w:val="24"/>
          <w:szCs w:val="24"/>
          <w:vertAlign w:val="superscript"/>
          <w:rtl w:val="0"/>
        </w:rPr>
        <w:t xml:space="preserve">38</w:t>
      </w:r>
    </w:p>
    <w:p w:rsidR="00000000" w:rsidDel="00000000" w:rsidP="00000000" w:rsidRDefault="00000000" w:rsidRPr="00000000" w14:paraId="000000DD">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Impact:</w:t>
      </w:r>
      <w:r w:rsidDel="00000000" w:rsidR="00000000" w:rsidRPr="00000000">
        <w:rPr>
          <w:rFonts w:ascii="Google Sans Text" w:cs="Google Sans Text" w:eastAsia="Google Sans Text" w:hAnsi="Google Sans Text"/>
          <w:color w:val="1b1c1d"/>
          <w:rtl w:val="0"/>
        </w:rPr>
        <w:t xml:space="preserve"> This application speeds up the often-tedious but essential work of documentation. It ensures that artifacts like journey maps are grounded in broad quantitative data, and it improves the clarity, completeness, and efficiency of the critical design-to-development handoff, reducing ambiguity and potential rework.</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Conclusion: Architecting a Modern, Scalable Design Practice</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quest for a "Design SDLC" is a strategic imperative for any organization seeking to scale its digital product development efforts effectively. The analysis of the Double Diamond, Lean UX, and the Google Design Sprint reveals that no single framework is a panacea. Instead, a mature, modern design practice is one that possesses the strategic wisdom to deploy these frameworks synergistically. The Double Diamond provides the foundational clarity to ensure the right problems are being solved. Lean UX offers the continuous, iterative engine to deliver value efficiently within an agile context. The Google Design Sprint serves as a high-impact catalyst to accelerate learning and break through inertia at critical moments.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Together, these frameworks form a comprehensive operational toolkit that brings structure, predictability, and user-centricity to the design process. The final, transformative layer is the integration of Artificial Intelligence. By leveraging AI as an intelligent co-pilot for research synthesis, rapid prototyping, brand enforcement, predictive auditing, and documentation, organizations can amplify the effectiveness of these frameworks exponentially. This fusion of structured process and intelligent automation is the key to creating a design practice that achieves the discipline, velocity, and strategic impact of a modern SDLC, finally equipping design leaders with the tools to build better products faster, and with greater confidence.</w:t>
      </w:r>
    </w:p>
    <w:p w:rsidR="00000000" w:rsidDel="00000000" w:rsidP="00000000" w:rsidRDefault="00000000" w:rsidRPr="00000000" w14:paraId="000000E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Double Diamond - Design Council, accessed August 28, 2025, </w:t>
      </w:r>
      <w:hyperlink r:id="rId6">
        <w:r w:rsidDel="00000000" w:rsidR="00000000" w:rsidRPr="00000000">
          <w:rPr>
            <w:rFonts w:ascii="Google Sans" w:cs="Google Sans" w:eastAsia="Google Sans" w:hAnsi="Google Sans"/>
            <w:color w:val="0000ee"/>
            <w:sz w:val="24"/>
            <w:szCs w:val="24"/>
            <w:u w:val="single"/>
            <w:rtl w:val="0"/>
          </w:rPr>
          <w:t xml:space="preserve">https://www.designcouncil.org.uk/our-resources/the-double-diamond/</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Double Diamond Design Process? - UXPin, accessed August 28, 2025, </w:t>
      </w:r>
      <w:hyperlink r:id="rId7">
        <w:r w:rsidDel="00000000" w:rsidR="00000000" w:rsidRPr="00000000">
          <w:rPr>
            <w:rFonts w:ascii="Google Sans" w:cs="Google Sans" w:eastAsia="Google Sans" w:hAnsi="Google Sans"/>
            <w:color w:val="0000ee"/>
            <w:sz w:val="24"/>
            <w:szCs w:val="24"/>
            <w:u w:val="single"/>
            <w:rtl w:val="0"/>
          </w:rPr>
          <w:t xml:space="preserve">https://www.uxpin.com/studio/blog/double-diamond-design-process/</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Double Diamond (design process model) - Wikipedia, accessed August 28, 2025, </w:t>
      </w:r>
      <w:hyperlink r:id="rId8">
        <w:r w:rsidDel="00000000" w:rsidR="00000000" w:rsidRPr="00000000">
          <w:rPr>
            <w:rFonts w:ascii="Google Sans" w:cs="Google Sans" w:eastAsia="Google Sans" w:hAnsi="Google Sans"/>
            <w:color w:val="0000ee"/>
            <w:sz w:val="24"/>
            <w:szCs w:val="24"/>
            <w:u w:val="single"/>
            <w:rtl w:val="0"/>
          </w:rPr>
          <w:t xml:space="preserve">https://en.wikipedia.org/wiki/Double_Diamond_(design_process_model)</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Framework for Innovation - Design Council, accessed August 28, 2025, </w:t>
      </w:r>
      <w:hyperlink r:id="rId9">
        <w:r w:rsidDel="00000000" w:rsidR="00000000" w:rsidRPr="00000000">
          <w:rPr>
            <w:rFonts w:ascii="Google Sans" w:cs="Google Sans" w:eastAsia="Google Sans" w:hAnsi="Google Sans"/>
            <w:color w:val="0000ee"/>
            <w:sz w:val="24"/>
            <w:szCs w:val="24"/>
            <w:u w:val="single"/>
            <w:rtl w:val="0"/>
          </w:rPr>
          <w:t xml:space="preserve">https://www.designcouncil.org.uk/our-resources/framework-for-innovation/</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Double Diamond design process, explained step-by step | Discover, define, develop &amp; deliver — BiteSize Learning, accessed August 28, 2025, </w:t>
      </w:r>
      <w:hyperlink r:id="rId10">
        <w:r w:rsidDel="00000000" w:rsidR="00000000" w:rsidRPr="00000000">
          <w:rPr>
            <w:rFonts w:ascii="Google Sans" w:cs="Google Sans" w:eastAsia="Google Sans" w:hAnsi="Google Sans"/>
            <w:color w:val="0000ee"/>
            <w:sz w:val="24"/>
            <w:szCs w:val="24"/>
            <w:u w:val="single"/>
            <w:rtl w:val="0"/>
          </w:rPr>
          <w:t xml:space="preserve">https://www.bitesizelearning.co.uk/resources/double-diamond-design-process-explained</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Double Diamond Process: From Problems to Solutions | Maze, accessed August 28, 2025, </w:t>
      </w:r>
      <w:hyperlink r:id="rId11">
        <w:r w:rsidDel="00000000" w:rsidR="00000000" w:rsidRPr="00000000">
          <w:rPr>
            <w:rFonts w:ascii="Google Sans" w:cs="Google Sans" w:eastAsia="Google Sans" w:hAnsi="Google Sans"/>
            <w:color w:val="0000ee"/>
            <w:sz w:val="24"/>
            <w:szCs w:val="24"/>
            <w:u w:val="single"/>
            <w:rtl w:val="0"/>
          </w:rPr>
          <w:t xml:space="preserve">https://maze.co/blog/double-diamond-design-process/</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Thinking: The Double Diamond Design Process | by Emmanuel Ulasi | Medium, accessed August 28, 2025, </w:t>
      </w:r>
      <w:hyperlink r:id="rId12">
        <w:r w:rsidDel="00000000" w:rsidR="00000000" w:rsidRPr="00000000">
          <w:rPr>
            <w:rFonts w:ascii="Google Sans" w:cs="Google Sans" w:eastAsia="Google Sans" w:hAnsi="Google Sans"/>
            <w:color w:val="0000ee"/>
            <w:sz w:val="24"/>
            <w:szCs w:val="24"/>
            <w:u w:val="single"/>
            <w:rtl w:val="0"/>
          </w:rPr>
          <w:t xml:space="preserve">https://emmanuelulasi.medium.com/design-thinking-the-double-diamond-design-process-ada75bacac3e</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Double Diamond Design Process | Splunk, accessed August 28, 2025, </w:t>
      </w:r>
      <w:hyperlink r:id="rId13">
        <w:r w:rsidDel="00000000" w:rsidR="00000000" w:rsidRPr="00000000">
          <w:rPr>
            <w:rFonts w:ascii="Google Sans" w:cs="Google Sans" w:eastAsia="Google Sans" w:hAnsi="Google Sans"/>
            <w:color w:val="0000ee"/>
            <w:sz w:val="24"/>
            <w:szCs w:val="24"/>
            <w:u w:val="single"/>
            <w:rtl w:val="0"/>
          </w:rPr>
          <w:t xml:space="preserve">https://www.splunk.com/en_us/blog/learn/double-diamond-design-process.html</w:t>
        </w:r>
      </w:hyperlink>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Double Diamond Methodology in User Experience: Process and Applications - Aguayo, accessed August 28, 2025, </w:t>
      </w:r>
      <w:hyperlink r:id="rId14">
        <w:r w:rsidDel="00000000" w:rsidR="00000000" w:rsidRPr="00000000">
          <w:rPr>
            <w:rFonts w:ascii="Google Sans" w:cs="Google Sans" w:eastAsia="Google Sans" w:hAnsi="Google Sans"/>
            <w:color w:val="0000ee"/>
            <w:sz w:val="24"/>
            <w:szCs w:val="24"/>
            <w:u w:val="single"/>
            <w:rtl w:val="0"/>
          </w:rPr>
          <w:t xml:space="preserve">https://aguayo.co/en/blog-aguayo-user-experience/double-diamond-methodology-user-experience/</w:t>
        </w:r>
      </w:hyperlink>
      <w:r w:rsidDel="00000000" w:rsidR="00000000" w:rsidRPr="00000000">
        <w:rPr>
          <w:rtl w:val="0"/>
        </w:rPr>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Levels of UX Maturity According to Norman Nielsen Group | Aguayo's Blog, accessed August 28, 2025, </w:t>
      </w:r>
      <w:hyperlink r:id="rId15">
        <w:r w:rsidDel="00000000" w:rsidR="00000000" w:rsidRPr="00000000">
          <w:rPr>
            <w:rFonts w:ascii="Google Sans" w:cs="Google Sans" w:eastAsia="Google Sans" w:hAnsi="Google Sans"/>
            <w:color w:val="0000ee"/>
            <w:sz w:val="24"/>
            <w:szCs w:val="24"/>
            <w:u w:val="single"/>
            <w:rtl w:val="0"/>
          </w:rPr>
          <w:t xml:space="preserve">https://aguayo.co/en/blog-aguayo-user-experience/6-levels-ux-maturity-norman-nielsen-group/</w:t>
        </w:r>
      </w:hyperlink>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difference between the Double Diamond Methodology and the 5 Stages of Design Thinking? And can they be used together? : r/UXDesign - Reddit, accessed August 28, 2025, </w:t>
      </w:r>
      <w:hyperlink r:id="rId16">
        <w:r w:rsidDel="00000000" w:rsidR="00000000" w:rsidRPr="00000000">
          <w:rPr>
            <w:rFonts w:ascii="Google Sans" w:cs="Google Sans" w:eastAsia="Google Sans" w:hAnsi="Google Sans"/>
            <w:color w:val="0000ee"/>
            <w:sz w:val="24"/>
            <w:szCs w:val="24"/>
            <w:u w:val="single"/>
            <w:rtl w:val="0"/>
          </w:rPr>
          <w:t xml:space="preserve">https://www.reddit.com/r/UXDesign/comments/sftngp/what_is_the_difference_between_the_double_diamond/</w:t>
        </w:r>
      </w:hyperlink>
      <w:r w:rsidDel="00000000" w:rsidR="00000000" w:rsidRPr="00000000">
        <w:rPr>
          <w:rtl w:val="0"/>
        </w:rPr>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key skills and qualifications needed to thrive in the Double Diamond position and why are they important - ZipRecruiter, accessed August 28, 2025, </w:t>
      </w:r>
      <w:hyperlink r:id="rId17">
        <w:r w:rsidDel="00000000" w:rsidR="00000000" w:rsidRPr="00000000">
          <w:rPr>
            <w:rFonts w:ascii="Google Sans" w:cs="Google Sans" w:eastAsia="Google Sans" w:hAnsi="Google Sans"/>
            <w:color w:val="0000ee"/>
            <w:sz w:val="24"/>
            <w:szCs w:val="24"/>
            <w:u w:val="single"/>
            <w:rtl w:val="0"/>
          </w:rPr>
          <w:t xml:space="preserve">https://www.ziprecruiter.com/e/What-are-the-key-skills-and-qualifications-needed-to-thrive-in-the-Double-Diamond-position-and-why-are-they-important</w:t>
        </w:r>
      </w:hyperlink>
      <w:r w:rsidDel="00000000" w:rsidR="00000000" w:rsidRPr="00000000">
        <w:rPr>
          <w:rtl w:val="0"/>
        </w:rPr>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Lean UX - Justinmind, accessed August 28, 2025, </w:t>
      </w:r>
      <w:hyperlink r:id="rId18">
        <w:r w:rsidDel="00000000" w:rsidR="00000000" w:rsidRPr="00000000">
          <w:rPr>
            <w:rFonts w:ascii="Google Sans" w:cs="Google Sans" w:eastAsia="Google Sans" w:hAnsi="Google Sans"/>
            <w:color w:val="0000ee"/>
            <w:sz w:val="24"/>
            <w:szCs w:val="24"/>
            <w:u w:val="single"/>
            <w:rtl w:val="0"/>
          </w:rPr>
          <w:t xml:space="preserve">https://www.justinmind.com/ux-design/lean-ux</w:t>
        </w:r>
      </w:hyperlink>
      <w:r w:rsidDel="00000000" w:rsidR="00000000" w:rsidRPr="00000000">
        <w:rPr>
          <w:rtl w:val="0"/>
        </w:rPr>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Lean UX Design | Adam Fard Studio, accessed August 28, 2025, </w:t>
      </w:r>
      <w:hyperlink r:id="rId19">
        <w:r w:rsidDel="00000000" w:rsidR="00000000" w:rsidRPr="00000000">
          <w:rPr>
            <w:rFonts w:ascii="Google Sans" w:cs="Google Sans" w:eastAsia="Google Sans" w:hAnsi="Google Sans"/>
            <w:color w:val="0000ee"/>
            <w:sz w:val="24"/>
            <w:szCs w:val="24"/>
            <w:u w:val="single"/>
            <w:rtl w:val="0"/>
          </w:rPr>
          <w:t xml:space="preserve">https://adamfard.com/blog/lean-ux-design</w:t>
        </w:r>
      </w:hyperlink>
      <w:r w:rsidDel="00000000" w:rsidR="00000000" w:rsidRPr="00000000">
        <w:rPr>
          <w:rtl w:val="0"/>
        </w:rPr>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Lean UX: Expert Tips to Maximize Efficiency in UX - UXPin, accessed August 28, 2025, </w:t>
      </w:r>
      <w:hyperlink r:id="rId20">
        <w:r w:rsidDel="00000000" w:rsidR="00000000" w:rsidRPr="00000000">
          <w:rPr>
            <w:rFonts w:ascii="Google Sans" w:cs="Google Sans" w:eastAsia="Google Sans" w:hAnsi="Google Sans"/>
            <w:color w:val="0000ee"/>
            <w:sz w:val="24"/>
            <w:szCs w:val="24"/>
            <w:u w:val="single"/>
            <w:rtl w:val="0"/>
          </w:rPr>
          <w:t xml:space="preserve">https://www.uxpin.com/studio/blog/lean-ux-process/</w:t>
        </w:r>
      </w:hyperlink>
      <w:r w:rsidDel="00000000" w:rsidR="00000000" w:rsidRPr="00000000">
        <w:rPr>
          <w:rtl w:val="0"/>
        </w:rPr>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Lean UX Process? | Continuous Discovery | MVP, accessed August 28, 2025, </w:t>
      </w:r>
      <w:hyperlink r:id="rId21">
        <w:r w:rsidDel="00000000" w:rsidR="00000000" w:rsidRPr="00000000">
          <w:rPr>
            <w:rFonts w:ascii="Google Sans" w:cs="Google Sans" w:eastAsia="Google Sans" w:hAnsi="Google Sans"/>
            <w:color w:val="0000ee"/>
            <w:sz w:val="24"/>
            <w:szCs w:val="24"/>
            <w:u w:val="single"/>
            <w:rtl w:val="0"/>
          </w:rPr>
          <w:t xml:space="preserve">https://www.usertesting.com/blog/lean-ux-process</w:t>
        </w:r>
      </w:hyperlink>
      <w:r w:rsidDel="00000000" w:rsidR="00000000" w:rsidRPr="00000000">
        <w:rPr>
          <w:rtl w:val="0"/>
        </w:rPr>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Simple Introduction to Lean UX | IxDF, accessed August 28, 2025, </w:t>
      </w:r>
      <w:hyperlink r:id="rId22">
        <w:r w:rsidDel="00000000" w:rsidR="00000000" w:rsidRPr="00000000">
          <w:rPr>
            <w:rFonts w:ascii="Google Sans" w:cs="Google Sans" w:eastAsia="Google Sans" w:hAnsi="Google Sans"/>
            <w:color w:val="0000ee"/>
            <w:sz w:val="24"/>
            <w:szCs w:val="24"/>
            <w:u w:val="single"/>
            <w:rtl w:val="0"/>
          </w:rPr>
          <w:t xml:space="preserve">https://www.interaction-design.org/literature/article/a-simple-introduction-to-lean-ux</w:t>
        </w:r>
      </w:hyperlink>
      <w:r w:rsidDel="00000000" w:rsidR="00000000" w:rsidRPr="00000000">
        <w:rPr>
          <w:rtl w:val="0"/>
        </w:rPr>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Lean UX? — updated 2025 - The Interaction Design Foundation, accessed August 28, 2025, </w:t>
      </w:r>
      <w:hyperlink r:id="rId23">
        <w:r w:rsidDel="00000000" w:rsidR="00000000" w:rsidRPr="00000000">
          <w:rPr>
            <w:rFonts w:ascii="Google Sans" w:cs="Google Sans" w:eastAsia="Google Sans" w:hAnsi="Google Sans"/>
            <w:color w:val="0000ee"/>
            <w:sz w:val="24"/>
            <w:szCs w:val="24"/>
            <w:u w:val="single"/>
            <w:rtl w:val="0"/>
          </w:rPr>
          <w:t xml:space="preserve">https://www.interaction-design.org/literature/topics/lean-ux</w:t>
        </w:r>
      </w:hyperlink>
      <w:r w:rsidDel="00000000" w:rsidR="00000000" w:rsidRPr="00000000">
        <w:rPr>
          <w:rtl w:val="0"/>
        </w:rPr>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the Lean UX Canvas - Jeff Gothelf, accessed August 28, 2025, </w:t>
      </w:r>
      <w:hyperlink r:id="rId24">
        <w:r w:rsidDel="00000000" w:rsidR="00000000" w:rsidRPr="00000000">
          <w:rPr>
            <w:rFonts w:ascii="Google Sans" w:cs="Google Sans" w:eastAsia="Google Sans" w:hAnsi="Google Sans"/>
            <w:color w:val="0000ee"/>
            <w:sz w:val="24"/>
            <w:szCs w:val="24"/>
            <w:u w:val="single"/>
            <w:rtl w:val="0"/>
          </w:rPr>
          <w:t xml:space="preserve">https://jeffgothelf.com/blog/how-to-use-the-lean-ux-canvas/</w:t>
        </w:r>
      </w:hyperlink>
      <w:r w:rsidDel="00000000" w:rsidR="00000000" w:rsidRPr="00000000">
        <w:rPr>
          <w:rtl w:val="0"/>
        </w:rPr>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Critical UX Skills and How to Develop Them | Lesley University, accessed August 28, 2025, </w:t>
      </w:r>
      <w:hyperlink r:id="rId25">
        <w:r w:rsidDel="00000000" w:rsidR="00000000" w:rsidRPr="00000000">
          <w:rPr>
            <w:rFonts w:ascii="Google Sans" w:cs="Google Sans" w:eastAsia="Google Sans" w:hAnsi="Google Sans"/>
            <w:color w:val="0000ee"/>
            <w:sz w:val="24"/>
            <w:szCs w:val="24"/>
            <w:u w:val="single"/>
            <w:rtl w:val="0"/>
          </w:rPr>
          <w:t xml:space="preserve">https://lesley.edu/article/critical-ux-skills</w:t>
        </w:r>
      </w:hyperlink>
      <w:r w:rsidDel="00000000" w:rsidR="00000000" w:rsidRPr="00000000">
        <w:rPr>
          <w:rtl w:val="0"/>
        </w:rPr>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Become a UX Leader: 7 Essential Qualities For UX Leadership | Maze, accessed August 28, 2025, </w:t>
      </w:r>
      <w:hyperlink r:id="rId26">
        <w:r w:rsidDel="00000000" w:rsidR="00000000" w:rsidRPr="00000000">
          <w:rPr>
            <w:rFonts w:ascii="Google Sans" w:cs="Google Sans" w:eastAsia="Google Sans" w:hAnsi="Google Sans"/>
            <w:color w:val="0000ee"/>
            <w:sz w:val="24"/>
            <w:szCs w:val="24"/>
            <w:u w:val="single"/>
            <w:rtl w:val="0"/>
          </w:rPr>
          <w:t xml:space="preserve">https://maze.co/collections/ux-management/leadership/</w:t>
        </w:r>
      </w:hyperlink>
      <w:r w:rsidDel="00000000" w:rsidR="00000000" w:rsidRPr="00000000">
        <w:rPr>
          <w:rtl w:val="0"/>
        </w:rPr>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Lean UX , fast efficient and collaborative process for Startups that ..., accessed August 28, 2025, </w:t>
      </w:r>
      <w:hyperlink r:id="rId27">
        <w:r w:rsidDel="00000000" w:rsidR="00000000" w:rsidRPr="00000000">
          <w:rPr>
            <w:rFonts w:ascii="Google Sans" w:cs="Google Sans" w:eastAsia="Google Sans" w:hAnsi="Google Sans"/>
            <w:color w:val="0000ee"/>
            <w:sz w:val="24"/>
            <w:szCs w:val="24"/>
            <w:u w:val="single"/>
            <w:rtl w:val="0"/>
          </w:rPr>
          <w:t xml:space="preserve">https://uxplanet.org/lean-ux-fast-efficient-and-collaborative-process-for-startups-that-captivates-the-ux-design-world-27d265107947</w:t>
        </w:r>
      </w:hyperlink>
      <w:r w:rsidDel="00000000" w:rsidR="00000000" w:rsidRPr="00000000">
        <w:rPr>
          <w:rtl w:val="0"/>
        </w:rPr>
      </w:r>
    </w:p>
    <w:p w:rsidR="00000000" w:rsidDel="00000000" w:rsidP="00000000" w:rsidRDefault="00000000" w:rsidRPr="00000000" w14:paraId="000000F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Lean UX vs Design Sprints - Philip Lackmaker, accessed August 28, 2025, </w:t>
      </w:r>
      <w:hyperlink r:id="rId28">
        <w:r w:rsidDel="00000000" w:rsidR="00000000" w:rsidRPr="00000000">
          <w:rPr>
            <w:rFonts w:ascii="Google Sans" w:cs="Google Sans" w:eastAsia="Google Sans" w:hAnsi="Google Sans"/>
            <w:color w:val="0000ee"/>
            <w:sz w:val="24"/>
            <w:szCs w:val="24"/>
            <w:u w:val="single"/>
            <w:rtl w:val="0"/>
          </w:rPr>
          <w:t xml:space="preserve">https://www.philiplackmaker.co/lean-ux-vs-design-sprints/</w:t>
        </w:r>
      </w:hyperlink>
      <w:r w:rsidDel="00000000" w:rsidR="00000000" w:rsidRPr="00000000">
        <w:rPr>
          <w:rtl w:val="0"/>
        </w:rPr>
      </w:r>
    </w:p>
    <w:p w:rsidR="00000000" w:rsidDel="00000000" w:rsidP="00000000" w:rsidRDefault="00000000" w:rsidRPr="00000000" w14:paraId="000000F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 processes that give good results | by Andreas Johansson ..., accessed August 28, 2025, </w:t>
      </w:r>
      <w:hyperlink r:id="rId29">
        <w:r w:rsidDel="00000000" w:rsidR="00000000" w:rsidRPr="00000000">
          <w:rPr>
            <w:rFonts w:ascii="Google Sans" w:cs="Google Sans" w:eastAsia="Google Sans" w:hAnsi="Google Sans"/>
            <w:color w:val="0000ee"/>
            <w:sz w:val="24"/>
            <w:szCs w:val="24"/>
            <w:u w:val="single"/>
            <w:rtl w:val="0"/>
          </w:rPr>
          <w:t xml:space="preserve">https://blog.prototypr.io/ux-processes-that-give-good-results-c622ad0aa69d</w:t>
        </w:r>
      </w:hyperlink>
      <w:r w:rsidDel="00000000" w:rsidR="00000000" w:rsidRPr="00000000">
        <w:rPr>
          <w:rtl w:val="0"/>
        </w:rPr>
      </w:r>
    </w:p>
    <w:p w:rsidR="00000000" w:rsidDel="00000000" w:rsidP="00000000" w:rsidRDefault="00000000" w:rsidRPr="00000000" w14:paraId="000000F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Lean UX Canvas. In most of my work these days I don't… | by Jeff Gothelf - Medium, accessed August 28, 2025, </w:t>
      </w:r>
      <w:hyperlink r:id="rId30">
        <w:r w:rsidDel="00000000" w:rsidR="00000000" w:rsidRPr="00000000">
          <w:rPr>
            <w:rFonts w:ascii="Google Sans" w:cs="Google Sans" w:eastAsia="Google Sans" w:hAnsi="Google Sans"/>
            <w:color w:val="0000ee"/>
            <w:sz w:val="24"/>
            <w:szCs w:val="24"/>
            <w:u w:val="single"/>
            <w:rtl w:val="0"/>
          </w:rPr>
          <w:t xml:space="preserve">https://medium.com/@jboogie/the-lean-ux-canvas-d4da53263c40</w:t>
        </w:r>
      </w:hyperlink>
      <w:r w:rsidDel="00000000" w:rsidR="00000000" w:rsidRPr="00000000">
        <w:rPr>
          <w:rtl w:val="0"/>
        </w:rPr>
      </w:r>
    </w:p>
    <w:p w:rsidR="00000000" w:rsidDel="00000000" w:rsidP="00000000" w:rsidRDefault="00000000" w:rsidRPr="00000000" w14:paraId="000000F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Design Sprint — GV, accessed August 28, 2025, </w:t>
      </w:r>
      <w:hyperlink r:id="rId31">
        <w:r w:rsidDel="00000000" w:rsidR="00000000" w:rsidRPr="00000000">
          <w:rPr>
            <w:rFonts w:ascii="Google Sans" w:cs="Google Sans" w:eastAsia="Google Sans" w:hAnsi="Google Sans"/>
            <w:color w:val="0000ee"/>
            <w:sz w:val="24"/>
            <w:szCs w:val="24"/>
            <w:u w:val="single"/>
            <w:rtl w:val="0"/>
          </w:rPr>
          <w:t xml:space="preserve">https://www.gv.com/sprint/</w:t>
        </w:r>
      </w:hyperlink>
      <w:r w:rsidDel="00000000" w:rsidR="00000000" w:rsidRPr="00000000">
        <w:rPr>
          <w:rtl w:val="0"/>
        </w:rPr>
      </w:r>
    </w:p>
    <w:p w:rsidR="00000000" w:rsidDel="00000000" w:rsidP="00000000" w:rsidRDefault="00000000" w:rsidRPr="00000000" w14:paraId="000000F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sprints: what they are and how to successfully run one - Miro, accessed August 28, 2025, </w:t>
      </w:r>
      <w:hyperlink r:id="rId32">
        <w:r w:rsidDel="00000000" w:rsidR="00000000" w:rsidRPr="00000000">
          <w:rPr>
            <w:rFonts w:ascii="Google Sans" w:cs="Google Sans" w:eastAsia="Google Sans" w:hAnsi="Google Sans"/>
            <w:color w:val="0000ee"/>
            <w:sz w:val="24"/>
            <w:szCs w:val="24"/>
            <w:u w:val="single"/>
            <w:rtl w:val="0"/>
          </w:rPr>
          <w:t xml:space="preserve">https://miro.com/blog/design-sprint-guide/</w:t>
        </w:r>
      </w:hyperlink>
      <w:r w:rsidDel="00000000" w:rsidR="00000000" w:rsidRPr="00000000">
        <w:rPr>
          <w:rtl w:val="0"/>
        </w:rPr>
      </w:r>
    </w:p>
    <w:p w:rsidR="00000000" w:rsidDel="00000000" w:rsidP="00000000" w:rsidRDefault="00000000" w:rsidRPr="00000000" w14:paraId="000000F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Design Sprint - The Sprint Book, accessed August 28, 2025, </w:t>
      </w:r>
      <w:hyperlink r:id="rId33">
        <w:r w:rsidDel="00000000" w:rsidR="00000000" w:rsidRPr="00000000">
          <w:rPr>
            <w:rFonts w:ascii="Google Sans" w:cs="Google Sans" w:eastAsia="Google Sans" w:hAnsi="Google Sans"/>
            <w:color w:val="0000ee"/>
            <w:sz w:val="24"/>
            <w:szCs w:val="24"/>
            <w:u w:val="single"/>
            <w:rtl w:val="0"/>
          </w:rPr>
          <w:t xml:space="preserve">https://www.thesprintbook.com/the-design-sprint</w:t>
        </w:r>
      </w:hyperlink>
      <w:r w:rsidDel="00000000" w:rsidR="00000000" w:rsidRPr="00000000">
        <w:rPr>
          <w:rtl w:val="0"/>
        </w:rPr>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Design Sprints — updated 2025 | IxDF, accessed August 28, 2025, </w:t>
      </w:r>
      <w:hyperlink r:id="rId34">
        <w:r w:rsidDel="00000000" w:rsidR="00000000" w:rsidRPr="00000000">
          <w:rPr>
            <w:rFonts w:ascii="Google Sans" w:cs="Google Sans" w:eastAsia="Google Sans" w:hAnsi="Google Sans"/>
            <w:color w:val="0000ee"/>
            <w:sz w:val="24"/>
            <w:szCs w:val="24"/>
            <w:u w:val="single"/>
            <w:rtl w:val="0"/>
          </w:rPr>
          <w:t xml:space="preserve">https://www.interaction-design.org/literature/topics/design-sprints</w:t>
        </w:r>
      </w:hyperlink>
      <w:r w:rsidDel="00000000" w:rsidR="00000000" w:rsidRPr="00000000">
        <w:rPr>
          <w:rtl w:val="0"/>
        </w:rPr>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Google Way - Design Sprint Academy, accessed August 28, 2025, </w:t>
      </w:r>
      <w:hyperlink r:id="rId35">
        <w:r w:rsidDel="00000000" w:rsidR="00000000" w:rsidRPr="00000000">
          <w:rPr>
            <w:rFonts w:ascii="Google Sans" w:cs="Google Sans" w:eastAsia="Google Sans" w:hAnsi="Google Sans"/>
            <w:color w:val="0000ee"/>
            <w:sz w:val="24"/>
            <w:szCs w:val="24"/>
            <w:u w:val="single"/>
            <w:rtl w:val="0"/>
          </w:rPr>
          <w:t xml:space="preserve">https://www.designsprint.academy/blog/googles-design-sprint-evolution-a-deep-dive-into-their-methodology</w:t>
        </w:r>
      </w:hyperlink>
      <w:r w:rsidDel="00000000" w:rsidR="00000000" w:rsidRPr="00000000">
        <w:rPr>
          <w:rtl w:val="0"/>
        </w:rPr>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sprint - Wikipedia, accessed August 28, 2025, </w:t>
      </w:r>
      <w:hyperlink r:id="rId36">
        <w:r w:rsidDel="00000000" w:rsidR="00000000" w:rsidRPr="00000000">
          <w:rPr>
            <w:rFonts w:ascii="Google Sans" w:cs="Google Sans" w:eastAsia="Google Sans" w:hAnsi="Google Sans"/>
            <w:color w:val="0000ee"/>
            <w:sz w:val="24"/>
            <w:szCs w:val="24"/>
            <w:u w:val="single"/>
            <w:rtl w:val="0"/>
          </w:rPr>
          <w:t xml:space="preserve">https://en.wikipedia.org/wiki/Design_sprint</w:t>
        </w:r>
      </w:hyperlink>
      <w:r w:rsidDel="00000000" w:rsidR="00000000" w:rsidRPr="00000000">
        <w:rPr>
          <w:rtl w:val="0"/>
        </w:rPr>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Design Sprints: a user-centric agile approach to problem ..., accessed August 28, 2025, </w:t>
      </w:r>
      <w:hyperlink r:id="rId37">
        <w:r w:rsidDel="00000000" w:rsidR="00000000" w:rsidRPr="00000000">
          <w:rPr>
            <w:rFonts w:ascii="Google Sans" w:cs="Google Sans" w:eastAsia="Google Sans" w:hAnsi="Google Sans"/>
            <w:color w:val="0000ee"/>
            <w:sz w:val="24"/>
            <w:szCs w:val="24"/>
            <w:u w:val="single"/>
            <w:rtl w:val="0"/>
          </w:rPr>
          <w:t xml:space="preserve">https://www.teacuplab.com/blog/google-design-sprints-user-centric-agile-approach-problem-solving-for-any-company/</w:t>
        </w:r>
      </w:hyperlink>
      <w:r w:rsidDel="00000000" w:rsidR="00000000" w:rsidRPr="00000000">
        <w:rPr>
          <w:rtl w:val="0"/>
        </w:rPr>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Sprint as Facilitator (Definitive Guide) | by fernandocomet - Prototypr, accessed August 28, 2025, </w:t>
      </w:r>
      <w:hyperlink r:id="rId38">
        <w:r w:rsidDel="00000000" w:rsidR="00000000" w:rsidRPr="00000000">
          <w:rPr>
            <w:rFonts w:ascii="Google Sans" w:cs="Google Sans" w:eastAsia="Google Sans" w:hAnsi="Google Sans"/>
            <w:color w:val="0000ee"/>
            <w:sz w:val="24"/>
            <w:szCs w:val="24"/>
            <w:u w:val="single"/>
            <w:rtl w:val="0"/>
          </w:rPr>
          <w:t xml:space="preserve">https://blog.prototypr.io/design-sprint-as-facilitator-definitive-guide-84c0294f3f18</w:t>
        </w:r>
      </w:hyperlink>
      <w:r w:rsidDel="00000000" w:rsidR="00000000" w:rsidRPr="00000000">
        <w:rPr>
          <w:rtl w:val="0"/>
        </w:rPr>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Facilitator's Handbook: 24 Design Sprint Tips - The Sprint Book, accessed August 28, 2025, </w:t>
      </w:r>
      <w:hyperlink r:id="rId39">
        <w:r w:rsidDel="00000000" w:rsidR="00000000" w:rsidRPr="00000000">
          <w:rPr>
            <w:rFonts w:ascii="Google Sans" w:cs="Google Sans" w:eastAsia="Google Sans" w:hAnsi="Google Sans"/>
            <w:color w:val="0000ee"/>
            <w:sz w:val="24"/>
            <w:szCs w:val="24"/>
            <w:u w:val="single"/>
            <w:rtl w:val="0"/>
          </w:rPr>
          <w:t xml:space="preserve">https://www.thesprintbook.com/articles/the-facilitators-handbook-24-design-sprint-tips</w:t>
        </w:r>
      </w:hyperlink>
      <w:r w:rsidDel="00000000" w:rsidR="00000000" w:rsidRPr="00000000">
        <w:rPr>
          <w:rtl w:val="0"/>
        </w:rPr>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Reasons an External Facilitator Should Run your Design Sprint - Medium, accessed August 28, 2025, </w:t>
      </w:r>
      <w:hyperlink r:id="rId40">
        <w:r w:rsidDel="00000000" w:rsidR="00000000" w:rsidRPr="00000000">
          <w:rPr>
            <w:rFonts w:ascii="Google Sans" w:cs="Google Sans" w:eastAsia="Google Sans" w:hAnsi="Google Sans"/>
            <w:color w:val="0000ee"/>
            <w:sz w:val="24"/>
            <w:szCs w:val="24"/>
            <w:u w:val="single"/>
            <w:rtl w:val="0"/>
          </w:rPr>
          <w:t xml:space="preserve">https://medium.com/designsprints-studio/top-10-reasons-an-external-facilitator-should-run-your-design-sprint-f5776d6dd3e5</w:t>
        </w:r>
      </w:hyperlink>
      <w:r w:rsidDel="00000000" w:rsidR="00000000" w:rsidRPr="00000000">
        <w:rPr>
          <w:rtl w:val="0"/>
        </w:rPr>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Companies That Used Design Sprints [And What They Found ..., accessed August 28, 2025, </w:t>
      </w:r>
      <w:hyperlink r:id="rId41">
        <w:r w:rsidDel="00000000" w:rsidR="00000000" w:rsidRPr="00000000">
          <w:rPr>
            <w:rFonts w:ascii="Google Sans" w:cs="Google Sans" w:eastAsia="Google Sans" w:hAnsi="Google Sans"/>
            <w:color w:val="0000ee"/>
            <w:sz w:val="24"/>
            <w:szCs w:val="24"/>
            <w:u w:val="single"/>
            <w:rtl w:val="0"/>
          </w:rPr>
          <w:t xml:space="preserve">https://pixeltreemedia.co.uk/6-companies-that-used-design-sprints-and-what-they-found/</w:t>
        </w:r>
      </w:hyperlink>
      <w:r w:rsidDel="00000000" w:rsidR="00000000" w:rsidRPr="00000000">
        <w:rPr>
          <w:rtl w:val="0"/>
        </w:rPr>
      </w:r>
    </w:p>
    <w:p w:rsidR="00000000" w:rsidDel="00000000" w:rsidP="00000000" w:rsidRDefault="00000000" w:rsidRPr="00000000" w14:paraId="000001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Thinking vs Design Sprint: What's the Difference? - Eleken, accessed August 28, 2025, </w:t>
      </w:r>
      <w:hyperlink r:id="rId42">
        <w:r w:rsidDel="00000000" w:rsidR="00000000" w:rsidRPr="00000000">
          <w:rPr>
            <w:rFonts w:ascii="Google Sans" w:cs="Google Sans" w:eastAsia="Google Sans" w:hAnsi="Google Sans"/>
            <w:color w:val="0000ee"/>
            <w:sz w:val="24"/>
            <w:szCs w:val="24"/>
            <w:u w:val="single"/>
            <w:rtl w:val="0"/>
          </w:rPr>
          <w:t xml:space="preserve">https://www.eleken.co/blog-posts/the-definitive-guide-to-design-thinking-vs-design-sprint</w:t>
        </w:r>
      </w:hyperlink>
      <w:r w:rsidDel="00000000" w:rsidR="00000000" w:rsidRPr="00000000">
        <w:rPr>
          <w:rtl w:val="0"/>
        </w:rPr>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 AI Tools for UX Research: A Comprehensive List - Dovetail, accessed August 28, 2025, </w:t>
      </w:r>
      <w:hyperlink r:id="rId43">
        <w:r w:rsidDel="00000000" w:rsidR="00000000" w:rsidRPr="00000000">
          <w:rPr>
            <w:rFonts w:ascii="Google Sans" w:cs="Google Sans" w:eastAsia="Google Sans" w:hAnsi="Google Sans"/>
            <w:color w:val="0000ee"/>
            <w:sz w:val="24"/>
            <w:szCs w:val="24"/>
            <w:u w:val="single"/>
            <w:rtl w:val="0"/>
          </w:rPr>
          <w:t xml:space="preserve">https://dovetail.com/ux/ai-tools-for-ux-research/</w:t>
        </w:r>
      </w:hyperlink>
      <w:r w:rsidDel="00000000" w:rsidR="00000000" w:rsidRPr="00000000">
        <w:rPr>
          <w:rtl w:val="0"/>
        </w:rPr>
      </w:r>
    </w:p>
    <w:p w:rsidR="00000000" w:rsidDel="00000000" w:rsidP="00000000" w:rsidRDefault="00000000" w:rsidRPr="00000000" w14:paraId="000001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Outset | The AI-Moderated Research Platform, accessed August 28, 2025, </w:t>
      </w:r>
      <w:hyperlink r:id="rId44">
        <w:r w:rsidDel="00000000" w:rsidR="00000000" w:rsidRPr="00000000">
          <w:rPr>
            <w:rFonts w:ascii="Google Sans" w:cs="Google Sans" w:eastAsia="Google Sans" w:hAnsi="Google Sans"/>
            <w:color w:val="0000ee"/>
            <w:sz w:val="24"/>
            <w:szCs w:val="24"/>
            <w:u w:val="single"/>
            <w:rtl w:val="0"/>
          </w:rPr>
          <w:t xml:space="preserve">https://outset.ai/</w:t>
        </w:r>
      </w:hyperlink>
      <w:r w:rsidDel="00000000" w:rsidR="00000000" w:rsidRPr="00000000">
        <w:rPr>
          <w:rtl w:val="0"/>
        </w:rPr>
      </w:r>
    </w:p>
    <w:p w:rsidR="00000000" w:rsidDel="00000000" w:rsidP="00000000" w:rsidRDefault="00000000" w:rsidRPr="00000000" w14:paraId="000001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UX design: A New Way Of Designing [May 11, 2025] - Adam Fard, accessed August 28, 2025, </w:t>
      </w:r>
      <w:hyperlink r:id="rId45">
        <w:r w:rsidDel="00000000" w:rsidR="00000000" w:rsidRPr="00000000">
          <w:rPr>
            <w:rFonts w:ascii="Google Sans" w:cs="Google Sans" w:eastAsia="Google Sans" w:hAnsi="Google Sans"/>
            <w:color w:val="0000ee"/>
            <w:sz w:val="24"/>
            <w:szCs w:val="24"/>
            <w:u w:val="single"/>
            <w:rtl w:val="0"/>
          </w:rPr>
          <w:t xml:space="preserve">https://adamfard.com/blog/ai-ux-design</w:t>
        </w:r>
      </w:hyperlink>
      <w:r w:rsidDel="00000000" w:rsidR="00000000" w:rsidRPr="00000000">
        <w:rPr>
          <w:rtl w:val="0"/>
        </w:rPr>
      </w:r>
    </w:p>
    <w:p w:rsidR="00000000" w:rsidDel="00000000" w:rsidP="00000000" w:rsidRDefault="00000000" w:rsidRPr="00000000" w14:paraId="000001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 Pilot - Superfast UX/UI Design with AI, accessed August 28, 2025, </w:t>
      </w:r>
      <w:hyperlink r:id="rId46">
        <w:r w:rsidDel="00000000" w:rsidR="00000000" w:rsidRPr="00000000">
          <w:rPr>
            <w:rFonts w:ascii="Google Sans" w:cs="Google Sans" w:eastAsia="Google Sans" w:hAnsi="Google Sans"/>
            <w:color w:val="0000ee"/>
            <w:sz w:val="24"/>
            <w:szCs w:val="24"/>
            <w:u w:val="single"/>
            <w:rtl w:val="0"/>
          </w:rPr>
          <w:t xml:space="preserve">https://uxpilot.ai/</w:t>
        </w:r>
      </w:hyperlink>
      <w:r w:rsidDel="00000000" w:rsidR="00000000" w:rsidRPr="00000000">
        <w:rPr>
          <w:rtl w:val="0"/>
        </w:rPr>
      </w:r>
    </w:p>
    <w:p w:rsidR="00000000" w:rsidDel="00000000" w:rsidP="00000000" w:rsidRDefault="00000000" w:rsidRPr="00000000" w14:paraId="000001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Ways to Improve UX Design With AI (With Recommended Tools) - Hotjar, accessed August 28, 2025, </w:t>
      </w:r>
      <w:hyperlink r:id="rId47">
        <w:r w:rsidDel="00000000" w:rsidR="00000000" w:rsidRPr="00000000">
          <w:rPr>
            <w:rFonts w:ascii="Google Sans" w:cs="Google Sans" w:eastAsia="Google Sans" w:hAnsi="Google Sans"/>
            <w:color w:val="0000ee"/>
            <w:sz w:val="24"/>
            <w:szCs w:val="24"/>
            <w:u w:val="single"/>
            <w:rtl w:val="0"/>
          </w:rPr>
          <w:t xml:space="preserve">https://www.hotjar.com/blog/impact-ai-ux-design/</w:t>
        </w:r>
      </w:hyperlink>
      <w:r w:rsidDel="00000000" w:rsidR="00000000" w:rsidRPr="00000000">
        <w:rPr>
          <w:rtl w:val="0"/>
        </w:rPr>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Systems with AI. Artificial intelligence is a vast and… | by ..., accessed August 28, 2025, </w:t>
      </w:r>
      <w:hyperlink r:id="rId48">
        <w:r w:rsidDel="00000000" w:rsidR="00000000" w:rsidRPr="00000000">
          <w:rPr>
            <w:rFonts w:ascii="Google Sans" w:cs="Google Sans" w:eastAsia="Google Sans" w:hAnsi="Google Sans"/>
            <w:color w:val="0000ee"/>
            <w:sz w:val="24"/>
            <w:szCs w:val="24"/>
            <w:u w:val="single"/>
            <w:rtl w:val="0"/>
          </w:rPr>
          <w:t xml:space="preserve">https://medium.com/@jamescarleton/design-systems-with-ai-b7da1a9a1f93</w:t>
        </w:r>
      </w:hyperlink>
      <w:r w:rsidDel="00000000" w:rsidR="00000000" w:rsidRPr="00000000">
        <w:rPr>
          <w:rtl w:val="0"/>
        </w:rPr>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Brand Guideline Distribution - Logo Diffusion, accessed August 28, 2025, </w:t>
      </w:r>
      <w:hyperlink r:id="rId49">
        <w:r w:rsidDel="00000000" w:rsidR="00000000" w:rsidRPr="00000000">
          <w:rPr>
            <w:rFonts w:ascii="Google Sans" w:cs="Google Sans" w:eastAsia="Google Sans" w:hAnsi="Google Sans"/>
            <w:color w:val="0000ee"/>
            <w:sz w:val="24"/>
            <w:szCs w:val="24"/>
            <w:u w:val="single"/>
            <w:rtl w:val="0"/>
          </w:rPr>
          <w:t xml:space="preserve">https://logodiffusion.com/blog/ai-in-brand-guideline-distribution</w:t>
        </w:r>
      </w:hyperlink>
      <w:r w:rsidDel="00000000" w:rsidR="00000000" w:rsidRPr="00000000">
        <w:rPr>
          <w:rtl w:val="0"/>
        </w:rPr>
      </w:r>
    </w:p>
    <w:p w:rsidR="00000000" w:rsidDel="00000000" w:rsidP="00000000" w:rsidRDefault="00000000" w:rsidRPr="00000000" w14:paraId="000001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Motiff AI Design Systems | Revolutionize the Best Practice, accessed August 28, 2025, </w:t>
      </w:r>
      <w:hyperlink r:id="rId50">
        <w:r w:rsidDel="00000000" w:rsidR="00000000" w:rsidRPr="00000000">
          <w:rPr>
            <w:rFonts w:ascii="Google Sans" w:cs="Google Sans" w:eastAsia="Google Sans" w:hAnsi="Google Sans"/>
            <w:color w:val="0000ee"/>
            <w:sz w:val="24"/>
            <w:szCs w:val="24"/>
            <w:u w:val="single"/>
            <w:rtl w:val="0"/>
          </w:rPr>
          <w:t xml:space="preserve">https://motiff.com/ai-design-systems</w:t>
        </w:r>
      </w:hyperlink>
      <w:r w:rsidDel="00000000" w:rsidR="00000000" w:rsidRPr="00000000">
        <w:rPr>
          <w:rtl w:val="0"/>
        </w:rPr>
      </w:r>
    </w:p>
    <w:p w:rsidR="00000000" w:rsidDel="00000000" w:rsidP="00000000" w:rsidRDefault="00000000" w:rsidRPr="00000000" w14:paraId="000001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Brand Compliance | Adobe GenStudio for Performance Marketing, accessed August 28, 2025, </w:t>
      </w:r>
      <w:hyperlink r:id="rId51">
        <w:r w:rsidDel="00000000" w:rsidR="00000000" w:rsidRPr="00000000">
          <w:rPr>
            <w:rFonts w:ascii="Google Sans" w:cs="Google Sans" w:eastAsia="Google Sans" w:hAnsi="Google Sans"/>
            <w:color w:val="0000ee"/>
            <w:sz w:val="24"/>
            <w:szCs w:val="24"/>
            <w:u w:val="single"/>
            <w:rtl w:val="0"/>
          </w:rPr>
          <w:t xml:space="preserve">https://business.adobe.com/products/genstudio-for-performance-marketing/brand-compliance.html</w:t>
        </w:r>
      </w:hyperlink>
      <w:r w:rsidDel="00000000" w:rsidR="00000000" w:rsidRPr="00000000">
        <w:rPr>
          <w:rtl w:val="0"/>
        </w:rPr>
      </w:r>
    </w:p>
    <w:p w:rsidR="00000000" w:rsidDel="00000000" w:rsidP="00000000" w:rsidRDefault="00000000" w:rsidRPr="00000000" w14:paraId="000001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Design Systems: Smarter UX, Faster Workflows, and Better ..., accessed August 28, 2025, </w:t>
      </w:r>
      <w:hyperlink r:id="rId52">
        <w:r w:rsidDel="00000000" w:rsidR="00000000" w:rsidRPr="00000000">
          <w:rPr>
            <w:rFonts w:ascii="Google Sans" w:cs="Google Sans" w:eastAsia="Google Sans" w:hAnsi="Google Sans"/>
            <w:color w:val="0000ee"/>
            <w:sz w:val="24"/>
            <w:szCs w:val="24"/>
            <w:u w:val="single"/>
            <w:rtl w:val="0"/>
          </w:rPr>
          <w:t xml:space="preserve">https://millermedia7.com/ai-in-design-systems-smarter-ux-faster-workflows-and-better-collaboration/</w:t>
        </w:r>
      </w:hyperlink>
      <w:r w:rsidDel="00000000" w:rsidR="00000000" w:rsidRPr="00000000">
        <w:rPr>
          <w:rtl w:val="0"/>
        </w:rPr>
      </w:r>
    </w:p>
    <w:p w:rsidR="00000000" w:rsidDel="00000000" w:rsidP="00000000" w:rsidRDefault="00000000" w:rsidRPr="00000000" w14:paraId="000001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Scalable Design System for an AI-Driven Future - Blink UX, accessed August 28, 2025, </w:t>
      </w:r>
      <w:hyperlink r:id="rId53">
        <w:r w:rsidDel="00000000" w:rsidR="00000000" w:rsidRPr="00000000">
          <w:rPr>
            <w:rFonts w:ascii="Google Sans" w:cs="Google Sans" w:eastAsia="Google Sans" w:hAnsi="Google Sans"/>
            <w:color w:val="0000ee"/>
            <w:sz w:val="24"/>
            <w:szCs w:val="24"/>
            <w:u w:val="single"/>
            <w:rtl w:val="0"/>
          </w:rPr>
          <w:t xml:space="preserve">https://blinkux.com/ideas/build-a-scalable-design-system-for-an-ai-future</w:t>
        </w:r>
      </w:hyperlink>
      <w:r w:rsidDel="00000000" w:rsidR="00000000" w:rsidRPr="00000000">
        <w:rPr>
          <w:rtl w:val="0"/>
        </w:rPr>
      </w:r>
    </w:p>
    <w:p w:rsidR="00000000" w:rsidDel="00000000" w:rsidP="00000000" w:rsidRDefault="00000000" w:rsidRPr="00000000" w14:paraId="000001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Top Agencies Are Using AI for UI UX Design - ProCreator, accessed August 28, 2025, </w:t>
      </w:r>
      <w:hyperlink r:id="rId54">
        <w:r w:rsidDel="00000000" w:rsidR="00000000" w:rsidRPr="00000000">
          <w:rPr>
            <w:rFonts w:ascii="Google Sans" w:cs="Google Sans" w:eastAsia="Google Sans" w:hAnsi="Google Sans"/>
            <w:color w:val="0000ee"/>
            <w:sz w:val="24"/>
            <w:szCs w:val="24"/>
            <w:u w:val="single"/>
            <w:rtl w:val="0"/>
          </w:rPr>
          <w:t xml:space="preserve">https://procreator.design/blog/how-top-agencies-using-ai-for-ui-ux-design/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designsprints-studio/top-10-reasons-an-external-facilitator-should-run-your-design-sprint-f5776d6dd3e5" TargetMode="External"/><Relationship Id="rId42" Type="http://schemas.openxmlformats.org/officeDocument/2006/relationships/hyperlink" Target="https://www.eleken.co/blog-posts/the-definitive-guide-to-design-thinking-vs-design-sprint" TargetMode="External"/><Relationship Id="rId41" Type="http://schemas.openxmlformats.org/officeDocument/2006/relationships/hyperlink" Target="https://pixeltreemedia.co.uk/6-companies-that-used-design-sprints-and-what-they-found/" TargetMode="External"/><Relationship Id="rId44" Type="http://schemas.openxmlformats.org/officeDocument/2006/relationships/hyperlink" Target="https://outset.ai/" TargetMode="External"/><Relationship Id="rId43" Type="http://schemas.openxmlformats.org/officeDocument/2006/relationships/hyperlink" Target="https://dovetail.com/ux/ai-tools-for-ux-research/" TargetMode="External"/><Relationship Id="rId46" Type="http://schemas.openxmlformats.org/officeDocument/2006/relationships/hyperlink" Target="https://uxpilot.ai/" TargetMode="External"/><Relationship Id="rId45" Type="http://schemas.openxmlformats.org/officeDocument/2006/relationships/hyperlink" Target="https://adamfard.com/blog/ai-ux-desig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esigncouncil.org.uk/our-resources/framework-for-innovation/" TargetMode="External"/><Relationship Id="rId48" Type="http://schemas.openxmlformats.org/officeDocument/2006/relationships/hyperlink" Target="https://medium.com/@jamescarleton/design-systems-with-ai-b7da1a9a1f93" TargetMode="External"/><Relationship Id="rId47" Type="http://schemas.openxmlformats.org/officeDocument/2006/relationships/hyperlink" Target="https://www.hotjar.com/blog/impact-ai-ux-design/" TargetMode="External"/><Relationship Id="rId49" Type="http://schemas.openxmlformats.org/officeDocument/2006/relationships/hyperlink" Target="https://logodiffusion.com/blog/ai-in-brand-guideline-distribution" TargetMode="External"/><Relationship Id="rId5" Type="http://schemas.openxmlformats.org/officeDocument/2006/relationships/styles" Target="styles.xml"/><Relationship Id="rId6" Type="http://schemas.openxmlformats.org/officeDocument/2006/relationships/hyperlink" Target="https://www.designcouncil.org.uk/our-resources/the-double-diamond/" TargetMode="External"/><Relationship Id="rId7" Type="http://schemas.openxmlformats.org/officeDocument/2006/relationships/hyperlink" Target="https://www.uxpin.com/studio/blog/double-diamond-design-process/" TargetMode="External"/><Relationship Id="rId8" Type="http://schemas.openxmlformats.org/officeDocument/2006/relationships/hyperlink" Target="https://en.wikipedia.org/wiki/Double_Diamond_(design_process_model)" TargetMode="External"/><Relationship Id="rId31" Type="http://schemas.openxmlformats.org/officeDocument/2006/relationships/hyperlink" Target="https://www.gv.com/sprint/" TargetMode="External"/><Relationship Id="rId30" Type="http://schemas.openxmlformats.org/officeDocument/2006/relationships/hyperlink" Target="https://medium.com/@jboogie/the-lean-ux-canvas-d4da53263c40" TargetMode="External"/><Relationship Id="rId33" Type="http://schemas.openxmlformats.org/officeDocument/2006/relationships/hyperlink" Target="https://www.thesprintbook.com/the-design-sprint" TargetMode="External"/><Relationship Id="rId32" Type="http://schemas.openxmlformats.org/officeDocument/2006/relationships/hyperlink" Target="https://miro.com/blog/design-sprint-guide/" TargetMode="External"/><Relationship Id="rId35" Type="http://schemas.openxmlformats.org/officeDocument/2006/relationships/hyperlink" Target="https://www.designsprint.academy/blog/googles-design-sprint-evolution-a-deep-dive-into-their-methodology" TargetMode="External"/><Relationship Id="rId34" Type="http://schemas.openxmlformats.org/officeDocument/2006/relationships/hyperlink" Target="https://www.interaction-design.org/literature/topics/design-sprints" TargetMode="External"/><Relationship Id="rId37" Type="http://schemas.openxmlformats.org/officeDocument/2006/relationships/hyperlink" Target="https://www.teacuplab.com/blog/google-design-sprints-user-centric-agile-approach-problem-solving-for-any-company/" TargetMode="External"/><Relationship Id="rId36" Type="http://schemas.openxmlformats.org/officeDocument/2006/relationships/hyperlink" Target="https://en.wikipedia.org/wiki/Design_sprint" TargetMode="External"/><Relationship Id="rId39" Type="http://schemas.openxmlformats.org/officeDocument/2006/relationships/hyperlink" Target="https://www.thesprintbook.com/articles/the-facilitators-handbook-24-design-sprint-tips" TargetMode="External"/><Relationship Id="rId38" Type="http://schemas.openxmlformats.org/officeDocument/2006/relationships/hyperlink" Target="https://blog.prototypr.io/design-sprint-as-facilitator-definitive-guide-84c0294f3f18" TargetMode="External"/><Relationship Id="rId20" Type="http://schemas.openxmlformats.org/officeDocument/2006/relationships/hyperlink" Target="https://www.uxpin.com/studio/blog/lean-ux-process/" TargetMode="External"/><Relationship Id="rId22" Type="http://schemas.openxmlformats.org/officeDocument/2006/relationships/hyperlink" Target="https://www.interaction-design.org/literature/article/a-simple-introduction-to-lean-ux" TargetMode="External"/><Relationship Id="rId21" Type="http://schemas.openxmlformats.org/officeDocument/2006/relationships/hyperlink" Target="https://www.usertesting.com/blog/lean-ux-process" TargetMode="External"/><Relationship Id="rId24" Type="http://schemas.openxmlformats.org/officeDocument/2006/relationships/hyperlink" Target="https://jeffgothelf.com/blog/how-to-use-the-lean-ux-canvas/" TargetMode="External"/><Relationship Id="rId23" Type="http://schemas.openxmlformats.org/officeDocument/2006/relationships/hyperlink" Target="https://www.interaction-design.org/literature/topics/lean-ux" TargetMode="External"/><Relationship Id="rId26" Type="http://schemas.openxmlformats.org/officeDocument/2006/relationships/hyperlink" Target="https://maze.co/collections/ux-management/leadership/" TargetMode="External"/><Relationship Id="rId25" Type="http://schemas.openxmlformats.org/officeDocument/2006/relationships/hyperlink" Target="https://lesley.edu/article/critical-ux-skills" TargetMode="External"/><Relationship Id="rId28" Type="http://schemas.openxmlformats.org/officeDocument/2006/relationships/hyperlink" Target="https://www.philiplackmaker.co/lean-ux-vs-design-sprints/" TargetMode="External"/><Relationship Id="rId27" Type="http://schemas.openxmlformats.org/officeDocument/2006/relationships/hyperlink" Target="https://uxplanet.org/lean-ux-fast-efficient-and-collaborative-process-for-startups-that-captivates-the-ux-design-world-27d265107947" TargetMode="External"/><Relationship Id="rId29" Type="http://schemas.openxmlformats.org/officeDocument/2006/relationships/hyperlink" Target="https://blog.prototypr.io/ux-processes-that-give-good-results-c622ad0aa69d" TargetMode="External"/><Relationship Id="rId51" Type="http://schemas.openxmlformats.org/officeDocument/2006/relationships/hyperlink" Target="https://business.adobe.com/products/genstudio-for-performance-marketing/brand-compliance.html" TargetMode="External"/><Relationship Id="rId50" Type="http://schemas.openxmlformats.org/officeDocument/2006/relationships/hyperlink" Target="https://motiff.com/ai-design-systems" TargetMode="External"/><Relationship Id="rId53" Type="http://schemas.openxmlformats.org/officeDocument/2006/relationships/hyperlink" Target="https://blinkux.com/ideas/build-a-scalable-design-system-for-an-ai-future" TargetMode="External"/><Relationship Id="rId52" Type="http://schemas.openxmlformats.org/officeDocument/2006/relationships/hyperlink" Target="https://millermedia7.com/ai-in-design-systems-smarter-ux-faster-workflows-and-better-collaboration/" TargetMode="External"/><Relationship Id="rId11" Type="http://schemas.openxmlformats.org/officeDocument/2006/relationships/hyperlink" Target="https://maze.co/blog/double-diamond-design-process/" TargetMode="External"/><Relationship Id="rId10" Type="http://schemas.openxmlformats.org/officeDocument/2006/relationships/hyperlink" Target="https://www.bitesizelearning.co.uk/resources/double-diamond-design-process-explained" TargetMode="External"/><Relationship Id="rId54" Type="http://schemas.openxmlformats.org/officeDocument/2006/relationships/hyperlink" Target="https://procreator.design/blog/how-top-agencies-using-ai-for-ui-ux-design/" TargetMode="External"/><Relationship Id="rId13" Type="http://schemas.openxmlformats.org/officeDocument/2006/relationships/hyperlink" Target="https://www.splunk.com/en_us/blog/learn/double-diamond-design-process.html" TargetMode="External"/><Relationship Id="rId12" Type="http://schemas.openxmlformats.org/officeDocument/2006/relationships/hyperlink" Target="https://emmanuelulasi.medium.com/design-thinking-the-double-diamond-design-process-ada75bacac3e" TargetMode="External"/><Relationship Id="rId15" Type="http://schemas.openxmlformats.org/officeDocument/2006/relationships/hyperlink" Target="https://aguayo.co/en/blog-aguayo-user-experience/6-levels-ux-maturity-norman-nielsen-group/" TargetMode="External"/><Relationship Id="rId14" Type="http://schemas.openxmlformats.org/officeDocument/2006/relationships/hyperlink" Target="https://aguayo.co/en/blog-aguayo-user-experience/double-diamond-methodology-user-experience/" TargetMode="External"/><Relationship Id="rId17" Type="http://schemas.openxmlformats.org/officeDocument/2006/relationships/hyperlink" Target="https://www.ziprecruiter.com/e/What-are-the-key-skills-and-qualifications-needed-to-thrive-in-the-Double-Diamond-position-and-why-are-they-important" TargetMode="External"/><Relationship Id="rId16" Type="http://schemas.openxmlformats.org/officeDocument/2006/relationships/hyperlink" Target="https://www.reddit.com/r/UXDesign/comments/sftngp/what_is_the_difference_between_the_double_diamond/" TargetMode="External"/><Relationship Id="rId19" Type="http://schemas.openxmlformats.org/officeDocument/2006/relationships/hyperlink" Target="https://adamfard.com/blog/lean-ux-design" TargetMode="External"/><Relationship Id="rId18" Type="http://schemas.openxmlformats.org/officeDocument/2006/relationships/hyperlink" Target="https://www.justinmind.com/ux-design/lean-u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