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5.9999942779541" w:lineRule="auto"/>
        <w:rPr/>
      </w:pPr>
      <w:bookmarkStart w:colFirst="0" w:colLast="0" w:name="_hexrohgtkd4r" w:id="0"/>
      <w:bookmarkEnd w:id="0"/>
      <w:r w:rsidDel="00000000" w:rsidR="00000000" w:rsidRPr="00000000">
        <w:rPr>
          <w:rtl w:val="0"/>
        </w:rPr>
        <w:t xml:space="preserve">Leadership</w:t>
      </w:r>
    </w:p>
    <w:p w:rsidR="00000000" w:rsidDel="00000000" w:rsidP="00000000" w:rsidRDefault="00000000" w:rsidRPr="00000000" w14:paraId="00000002">
      <w:pPr>
        <w:pStyle w:val="Heading2"/>
        <w:spacing w:after="240" w:line="275.9999942779541" w:lineRule="auto"/>
        <w:rPr/>
      </w:pPr>
      <w:bookmarkStart w:colFirst="0" w:colLast="0" w:name="_71gnw3dipn8s" w:id="1"/>
      <w:bookmarkEnd w:id="1"/>
      <w:r w:rsidDel="00000000" w:rsidR="00000000" w:rsidRPr="00000000">
        <w:rPr>
          <w:rtl w:val="0"/>
        </w:rPr>
        <w:t xml:space="preserve">Strategic Leadership (V)</w:t>
      </w:r>
    </w:p>
    <w:p w:rsidR="00000000" w:rsidDel="00000000" w:rsidP="00000000" w:rsidRDefault="00000000" w:rsidRPr="00000000" w14:paraId="00000003">
      <w:pPr>
        <w:pStyle w:val="Heading3"/>
        <w:spacing w:line="275.9999942779541" w:lineRule="auto"/>
        <w:rPr/>
      </w:pPr>
      <w:bookmarkStart w:colFirst="0" w:colLast="0" w:name="_gwu433qbsqnl" w:id="2"/>
      <w:bookmarkEnd w:id="2"/>
      <w:r w:rsidDel="00000000" w:rsidR="00000000" w:rsidRPr="00000000">
        <w:rPr>
          <w:rtl w:val="0"/>
        </w:rPr>
        <w:t xml:space="preserve">Goal: Be Customer Centric</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Description:</w:t>
      </w:r>
      <w:r w:rsidDel="00000000" w:rsidR="00000000" w:rsidRPr="00000000">
        <w:rPr>
          <w:rFonts w:ascii="Google Sans Text" w:cs="Google Sans Text" w:eastAsia="Google Sans Text" w:hAnsi="Google Sans Text"/>
          <w:rtl w:val="0"/>
        </w:rPr>
        <w:t xml:space="preserve"> We obsess over our customers. Our focus begins and ends with enabling better internal and external customer experiences.</w:t>
      </w:r>
    </w:p>
    <w:p w:rsidR="00000000" w:rsidDel="00000000" w:rsidP="00000000" w:rsidRDefault="00000000" w:rsidRPr="00000000" w14:paraId="00000005">
      <w:pPr>
        <w:pStyle w:val="Heading3"/>
        <w:spacing w:line="275.9999942779541" w:lineRule="auto"/>
        <w:rPr/>
      </w:pPr>
      <w:bookmarkStart w:colFirst="0" w:colLast="0" w:name="_7yedcq1tyk97" w:id="3"/>
      <w:bookmarkEnd w:id="3"/>
      <w:r w:rsidDel="00000000" w:rsidR="00000000" w:rsidRPr="00000000">
        <w:rPr>
          <w:rtl w:val="0"/>
        </w:rPr>
        <w:t xml:space="preserve">Andrew’s Response:</w:t>
      </w:r>
    </w:p>
    <w:p w:rsidR="00000000" w:rsidDel="00000000" w:rsidP="00000000" w:rsidRDefault="00000000" w:rsidRPr="00000000" w14:paraId="00000006">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pushed my team leads to focus on our users.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In the US, Ashton, my Associate Director of VDS Product, started doing direct user interviews instead of just relying on indirect feedback and revamped our survey, which got 50% more responses.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Now we have real data to plan our roadmap.</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I also had him create a new model to track how well teams are adopting the design system, not just if they are using it.</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In India, I coached Rashmi to use her user testing skills to define her new team's goals.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Her team also launched the "Voices of VDS" blog and new training materials to better support our users.</w:t>
      </w:r>
      <w:r w:rsidDel="00000000" w:rsidR="00000000" w:rsidRPr="00000000">
        <w:rPr>
          <w:rtl w:val="0"/>
        </w:rPr>
      </w:r>
    </w:p>
    <w:p w:rsidR="00000000" w:rsidDel="00000000" w:rsidP="00000000" w:rsidRDefault="00000000" w:rsidRPr="00000000" w14:paraId="00000007">
      <w:pPr>
        <w:pStyle w:val="Heading3"/>
        <w:spacing w:line="275.9999942779541" w:lineRule="auto"/>
        <w:rPr/>
      </w:pPr>
      <w:bookmarkStart w:colFirst="0" w:colLast="0" w:name="_q3sfqppkutdi" w:id="4"/>
      <w:bookmarkEnd w:id="4"/>
      <w:r w:rsidDel="00000000" w:rsidR="00000000" w:rsidRPr="00000000">
        <w:rPr>
          <w:rtl w:val="0"/>
        </w:rPr>
        <w:t xml:space="preserve">Goal: Deliver Innovation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Description</w:t>
      </w:r>
      <w:r w:rsidDel="00000000" w:rsidR="00000000" w:rsidRPr="00000000">
        <w:rPr>
          <w:rFonts w:ascii="Google Sans Text" w:cs="Google Sans Text" w:eastAsia="Google Sans Text" w:hAnsi="Google Sans Text"/>
          <w:rtl w:val="0"/>
        </w:rPr>
        <w:t xml:space="preserve">: What got us here, won’t get us there, so we don’t settle. Instead, we roll-up our sleeves, and embrace and champion change needed to spark innovation.</w:t>
      </w:r>
    </w:p>
    <w:p w:rsidR="00000000" w:rsidDel="00000000" w:rsidP="00000000" w:rsidRDefault="00000000" w:rsidRPr="00000000" w14:paraId="00000009">
      <w:pPr>
        <w:pStyle w:val="Heading3"/>
        <w:spacing w:line="275.9999942779541" w:lineRule="auto"/>
        <w:rPr/>
      </w:pPr>
      <w:bookmarkStart w:colFirst="0" w:colLast="0" w:name="_v3oc8htsx4r7" w:id="5"/>
      <w:bookmarkEnd w:id="5"/>
      <w:r w:rsidDel="00000000" w:rsidR="00000000" w:rsidRPr="00000000">
        <w:rPr>
          <w:rtl w:val="0"/>
        </w:rPr>
        <w:t xml:space="preserve">Andrew’s Response:</w:t>
      </w:r>
    </w:p>
    <w:p w:rsidR="00000000" w:rsidDel="00000000" w:rsidP="00000000" w:rsidRDefault="00000000" w:rsidRPr="00000000" w14:paraId="0000000A">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empowered my principal engineer, Nathan Myers, to lead the rebuilding of our doc site from the ground up, updating its technology, and encouraging him to explore AI for suggesting VDS components.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On the process side, I supported Ashton's decision to pivot from our Slack bot project, opting instead to integrate support directly into Figma and VS Code, where it's more effective.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I also empowered Kshitij Tembe in India to deliver a completely new token architecture, which serves as the foundation for our multi-brand strategy.</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Both projects represent significant technical innovations for the team.</w:t>
      </w:r>
      <w:r w:rsidDel="00000000" w:rsidR="00000000" w:rsidRPr="00000000">
        <w:rPr>
          <w:rtl w:val="0"/>
        </w:rPr>
      </w:r>
    </w:p>
    <w:p w:rsidR="00000000" w:rsidDel="00000000" w:rsidP="00000000" w:rsidRDefault="00000000" w:rsidRPr="00000000" w14:paraId="0000000B">
      <w:pPr>
        <w:pStyle w:val="Heading2"/>
        <w:spacing w:after="240" w:line="275.9999942779541" w:lineRule="auto"/>
        <w:rPr/>
      </w:pPr>
      <w:bookmarkStart w:colFirst="0" w:colLast="0" w:name="_57hxsj8zfqp4" w:id="6"/>
      <w:bookmarkEnd w:id="6"/>
      <w:r w:rsidDel="00000000" w:rsidR="00000000" w:rsidRPr="00000000">
        <w:rPr>
          <w:rtl w:val="0"/>
        </w:rPr>
        <w:t xml:space="preserve">Inclusive Leadership (We)</w:t>
      </w:r>
    </w:p>
    <w:p w:rsidR="00000000" w:rsidDel="00000000" w:rsidP="00000000" w:rsidRDefault="00000000" w:rsidRPr="00000000" w14:paraId="0000000C">
      <w:pPr>
        <w:pStyle w:val="Heading3"/>
        <w:spacing w:line="275.9999942779541" w:lineRule="auto"/>
        <w:rPr/>
      </w:pPr>
      <w:bookmarkStart w:colFirst="0" w:colLast="0" w:name="_2yloeftgk0ln" w:id="7"/>
      <w:bookmarkEnd w:id="7"/>
      <w:r w:rsidDel="00000000" w:rsidR="00000000" w:rsidRPr="00000000">
        <w:rPr>
          <w:rtl w:val="0"/>
        </w:rPr>
        <w:t xml:space="preserve">Goal: Activate Teamwork</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Description: We bring others along and we win as a team. To do this we act unselfishly, and communicate transparently and authentically. We work to remove obstacles to team success and prioritize recognizing and rewarding team performance.</w:t>
      </w:r>
    </w:p>
    <w:p w:rsidR="00000000" w:rsidDel="00000000" w:rsidP="00000000" w:rsidRDefault="00000000" w:rsidRPr="00000000" w14:paraId="0000000E">
      <w:pPr>
        <w:pStyle w:val="Heading3"/>
        <w:spacing w:line="275.9999942779541" w:lineRule="auto"/>
        <w:rPr/>
      </w:pPr>
      <w:bookmarkStart w:colFirst="0" w:colLast="0" w:name="_mn1xpihp8fcx" w:id="8"/>
      <w:bookmarkEnd w:id="8"/>
      <w:r w:rsidDel="00000000" w:rsidR="00000000" w:rsidRPr="00000000">
        <w:rPr>
          <w:rtl w:val="0"/>
        </w:rPr>
        <w:t xml:space="preserve">Andrew’s Response:</w:t>
      </w:r>
    </w:p>
    <w:p w:rsidR="00000000" w:rsidDel="00000000" w:rsidP="00000000" w:rsidRDefault="00000000" w:rsidRPr="00000000" w14:paraId="0000000F">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Product, design and engineering collaborated effectively this half, exemplified by the new doc site, which benefited from Ashton's product vision, Talia’s design guidance and Nathan's engineering efforts.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I facilitated their collaboration by clearly defining their ownership areas.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Additionally, I fostered a "one team" culture across the VDS US and India teams, ensuring my leaders work well together.</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Faiyaz's monthly project walkthroughs, which provide his engineers in India visibility with US leadership, are a good example of this, as is Kshitij's strong partnership with the US-based Retail and Value teams.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I strive to ensure my leaders have clear ownership to maximize their effectiveness.</w:t>
      </w:r>
      <w:r w:rsidDel="00000000" w:rsidR="00000000" w:rsidRPr="00000000">
        <w:rPr>
          <w:rtl w:val="0"/>
        </w:rPr>
      </w:r>
    </w:p>
    <w:p w:rsidR="00000000" w:rsidDel="00000000" w:rsidP="00000000" w:rsidRDefault="00000000" w:rsidRPr="00000000" w14:paraId="00000010">
      <w:pPr>
        <w:pStyle w:val="Heading3"/>
        <w:spacing w:line="275.9999942779541" w:lineRule="auto"/>
        <w:rPr/>
      </w:pPr>
      <w:bookmarkStart w:colFirst="0" w:colLast="0" w:name="_qid38qeppqi4" w:id="9"/>
      <w:bookmarkEnd w:id="9"/>
      <w:r w:rsidDel="00000000" w:rsidR="00000000" w:rsidRPr="00000000">
        <w:rPr>
          <w:rtl w:val="0"/>
        </w:rPr>
        <w:t xml:space="preserve">Goal: Embrace Inclusion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Description: We seek diverse perspectives, listen and create safe, open environments where every individual can belong and feel welcomed, respected, supported, and valued to fully participate.</w:t>
      </w:r>
    </w:p>
    <w:p w:rsidR="00000000" w:rsidDel="00000000" w:rsidP="00000000" w:rsidRDefault="00000000" w:rsidRPr="00000000" w14:paraId="00000012">
      <w:pPr>
        <w:pStyle w:val="Heading3"/>
        <w:spacing w:line="275.9999942779541" w:lineRule="auto"/>
        <w:rPr/>
      </w:pPr>
      <w:bookmarkStart w:colFirst="0" w:colLast="0" w:name="_ai1wmzfeblwe" w:id="10"/>
      <w:bookmarkEnd w:id="10"/>
      <w:r w:rsidDel="00000000" w:rsidR="00000000" w:rsidRPr="00000000">
        <w:rPr>
          <w:rtl w:val="0"/>
        </w:rPr>
        <w:t xml:space="preserve">Andrew’s Response:</w:t>
      </w:r>
    </w:p>
    <w:p w:rsidR="00000000" w:rsidDel="00000000" w:rsidP="00000000" w:rsidRDefault="00000000" w:rsidRPr="00000000" w14:paraId="00000013">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I've focused on building a diverse team across geographies and skill sets, hiring Rashmi in India to build a new VDS Product and Design team and a Content team from scratch with different roles and multiple disciplines.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We have people from different backgrounds and with different skills, which helps us make a better product.</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I trust my leaders and I'm open with them, which makes them feel safe to take risks, like changing scope or direction on a project as needed.</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My team knows they can contribute and that their ideas are valued.</w:t>
      </w:r>
      <w:r w:rsidDel="00000000" w:rsidR="00000000" w:rsidRPr="00000000">
        <w:rPr>
          <w:rtl w:val="0"/>
        </w:rPr>
      </w:r>
    </w:p>
    <w:p w:rsidR="00000000" w:rsidDel="00000000" w:rsidP="00000000" w:rsidRDefault="00000000" w:rsidRPr="00000000" w14:paraId="00000014">
      <w:pPr>
        <w:pStyle w:val="Heading2"/>
        <w:spacing w:after="240" w:line="275.9999942779541" w:lineRule="auto"/>
        <w:rPr/>
      </w:pPr>
      <w:bookmarkStart w:colFirst="0" w:colLast="0" w:name="_2jc21oih5pl7" w:id="11"/>
      <w:bookmarkEnd w:id="11"/>
      <w:r w:rsidDel="00000000" w:rsidR="00000000" w:rsidRPr="00000000">
        <w:rPr>
          <w:rtl w:val="0"/>
        </w:rPr>
        <w:t xml:space="preserve">Authentic Leadership (Me)</w:t>
      </w:r>
    </w:p>
    <w:p w:rsidR="00000000" w:rsidDel="00000000" w:rsidP="00000000" w:rsidRDefault="00000000" w:rsidRPr="00000000" w14:paraId="00000015">
      <w:pPr>
        <w:pStyle w:val="Heading3"/>
        <w:spacing w:line="275.9999942779541" w:lineRule="auto"/>
        <w:rPr/>
      </w:pPr>
      <w:bookmarkStart w:colFirst="0" w:colLast="0" w:name="_l0jeozf1mqyy" w:id="12"/>
      <w:bookmarkEnd w:id="12"/>
      <w:r w:rsidDel="00000000" w:rsidR="00000000" w:rsidRPr="00000000">
        <w:rPr>
          <w:rtl w:val="0"/>
        </w:rPr>
        <w:t xml:space="preserve">Goal: Model Integrity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Description: We hold ourselves accountable and always act with integrity. We don’t take shortcuts or adopt a “win at all costs” mentality. We advocate for, adopt and demonstrate our Culture OS values of Trust, Care and Excellence.</w:t>
      </w:r>
    </w:p>
    <w:p w:rsidR="00000000" w:rsidDel="00000000" w:rsidP="00000000" w:rsidRDefault="00000000" w:rsidRPr="00000000" w14:paraId="00000017">
      <w:pPr>
        <w:pStyle w:val="Heading3"/>
        <w:spacing w:line="275.9999942779541" w:lineRule="auto"/>
        <w:rPr/>
      </w:pPr>
      <w:bookmarkStart w:colFirst="0" w:colLast="0" w:name="_ff627e8xz78w" w:id="13"/>
      <w:bookmarkEnd w:id="13"/>
      <w:r w:rsidDel="00000000" w:rsidR="00000000" w:rsidRPr="00000000">
        <w:rPr>
          <w:rtl w:val="0"/>
        </w:rPr>
        <w:t xml:space="preserve">Andrew’s Response:</w:t>
      </w:r>
    </w:p>
    <w:p w:rsidR="00000000" w:rsidDel="00000000" w:rsidP="00000000" w:rsidRDefault="00000000" w:rsidRPr="00000000" w14:paraId="00000018">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own my decisions and learn from them, and I push for transparency.</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For example, I had Ashton, my US product lead, create a clear process for how we prioritize work.</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We now share a "now, next, later" roadmap so everyone knows what we're working on and why, which keeps us honest.</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I trust my leaders, like Faiyaz in India, to handle tough situations like managing team performance issues with care and honesty.</w:t>
      </w:r>
      <w:r w:rsidDel="00000000" w:rsidR="00000000" w:rsidRPr="00000000">
        <w:rPr>
          <w:rtl w:val="0"/>
        </w:rPr>
      </w:r>
    </w:p>
    <w:p w:rsidR="00000000" w:rsidDel="00000000" w:rsidP="00000000" w:rsidRDefault="00000000" w:rsidRPr="00000000" w14:paraId="00000019">
      <w:pPr>
        <w:pStyle w:val="Heading3"/>
        <w:spacing w:line="275.9999942779541" w:lineRule="auto"/>
        <w:rPr/>
      </w:pPr>
      <w:bookmarkStart w:colFirst="0" w:colLast="0" w:name="_yz9ohvwiw8m7" w:id="14"/>
      <w:bookmarkEnd w:id="14"/>
      <w:r w:rsidDel="00000000" w:rsidR="00000000" w:rsidRPr="00000000">
        <w:rPr>
          <w:rtl w:val="0"/>
        </w:rPr>
        <w:t xml:space="preserve">Goal: Champion Growth</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Description: We support and root for one another as we learn and develop. We actively give, receive, and implement constructive feedback. We work to continuously grow and stretch beyond our current capabilities.</w:t>
      </w:r>
    </w:p>
    <w:p w:rsidR="00000000" w:rsidDel="00000000" w:rsidP="00000000" w:rsidRDefault="00000000" w:rsidRPr="00000000" w14:paraId="0000001B">
      <w:pPr>
        <w:pStyle w:val="Heading3"/>
        <w:spacing w:line="275.9999942779541" w:lineRule="auto"/>
        <w:rPr/>
      </w:pPr>
      <w:bookmarkStart w:colFirst="0" w:colLast="0" w:name="_90vzdfu20b1g" w:id="15"/>
      <w:bookmarkEnd w:id="15"/>
      <w:r w:rsidDel="00000000" w:rsidR="00000000" w:rsidRPr="00000000">
        <w:rPr>
          <w:rtl w:val="0"/>
        </w:rPr>
        <w:t xml:space="preserve">Andrew’s Response: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highlight w:val="yellow"/>
        </w:rPr>
      </w:pPr>
      <w:r w:rsidDel="00000000" w:rsidR="00000000" w:rsidRPr="00000000">
        <w:rPr>
          <w:rFonts w:ascii="Google Sans Text" w:cs="Google Sans Text" w:eastAsia="Google Sans Text" w:hAnsi="Google Sans Text"/>
          <w:rtl w:val="0"/>
        </w:rPr>
        <w:t xml:space="preserve">I focus on growing my leaders by giving them big things to own.</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I gave Nathan the whole doc site rebuild, told Ashton to define our product strategy, and trusted Faiyaz to build out his engineering team in India and create his own management framework.</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I coached Rashmi through the challenge of building a new, undefined team, and empowered Kshitij to step up and own our foundational system architecture.</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Giving them room to lead these huge projects has been the best way to help them grow, and it was a big stretch for them, resulting in significant growth.</w:t>
      </w:r>
      <w:r w:rsidDel="00000000" w:rsidR="00000000" w:rsidRPr="00000000">
        <w:rPr>
          <w:rFonts w:ascii="Google Sans Text" w:cs="Google Sans Text" w:eastAsia="Google Sans Text" w:hAnsi="Google Sans Text"/>
          <w:highlight w:val="yellow"/>
          <w:rtl w:val="0"/>
        </w:rPr>
        <w:br w:type="textWrapping"/>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highlight w:val="yellow"/>
        </w:rPr>
      </w:pPr>
      <w:r w:rsidDel="00000000" w:rsidR="00000000" w:rsidRPr="00000000">
        <w:rPr>
          <w:rtl w:val="0"/>
        </w:rPr>
      </w:r>
    </w:p>
    <w:p w:rsidR="00000000" w:rsidDel="00000000" w:rsidP="00000000" w:rsidRDefault="00000000" w:rsidRPr="00000000" w14:paraId="0000001E">
      <w:pPr>
        <w:pStyle w:val="Heading2"/>
        <w:spacing w:line="275.9999942779541" w:lineRule="auto"/>
        <w:rPr>
          <w:rFonts w:ascii="Google Sans Text" w:cs="Google Sans Text" w:eastAsia="Google Sans Text" w:hAnsi="Google Sans Text"/>
        </w:rPr>
      </w:pPr>
      <w:bookmarkStart w:colFirst="0" w:colLast="0" w:name="_n58cawbor480" w:id="16"/>
      <w:bookmarkEnd w:id="16"/>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1F">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have</w:t>
      </w:r>
      <w:r w:rsidDel="00000000" w:rsidR="00000000" w:rsidRPr="00000000">
        <w:rPr>
          <w:rFonts w:ascii="Google Sans Text" w:cs="Google Sans Text" w:eastAsia="Google Sans Text" w:hAnsi="Google Sans Text"/>
          <w:rtl w:val="0"/>
        </w:rPr>
        <w:t xml:space="preserve"> empowered my team leads to improve user focus, resulting in increased survey responses, a new design system adoption tracking model, and successful user testing initiatives.</w:t>
      </w:r>
      <w:r w:rsidDel="00000000" w:rsidR="00000000" w:rsidRPr="00000000">
        <w:rPr>
          <w:rFonts w:ascii="Google Sans Text" w:cs="Google Sans Text" w:eastAsia="Google Sans Text" w:hAnsi="Google Sans Text"/>
          <w:rtl w:val="0"/>
        </w:rPr>
        <w:t xml:space="preserve"> I</w:t>
      </w:r>
      <w:r w:rsidDel="00000000" w:rsidR="00000000" w:rsidRPr="00000000">
        <w:rPr>
          <w:rFonts w:ascii="Google Sans Text" w:cs="Google Sans Text" w:eastAsia="Google Sans Text" w:hAnsi="Google Sans Text"/>
          <w:rtl w:val="0"/>
        </w:rPr>
        <w:t xml:space="preserve"> also enabled the team to rebuild the documentation site, supported the shift to in-app VDS support, and developed a new token architecture crucial for multi-brand strategy.</w:t>
      </w:r>
      <w:r w:rsidDel="00000000" w:rsidR="00000000" w:rsidRPr="00000000">
        <w:rPr>
          <w:rFonts w:ascii="Google Sans Text" w:cs="Google Sans Text" w:eastAsia="Google Sans Text" w:hAnsi="Google Sans Text"/>
          <w:rtl w:val="0"/>
        </w:rPr>
        <w:t xml:space="preserve"> I</w:t>
      </w:r>
      <w:r w:rsidDel="00000000" w:rsidR="00000000" w:rsidRPr="00000000">
        <w:rPr>
          <w:rFonts w:ascii="Google Sans Text" w:cs="Google Sans Text" w:eastAsia="Google Sans Text" w:hAnsi="Google Sans Text"/>
          <w:rtl w:val="0"/>
        </w:rPr>
        <w:t xml:space="preserve"> fostered collaboration between product, design, and engineering, defining clear ownership and promoting a "one team" culture across US and India teams.</w:t>
      </w:r>
      <w:r w:rsidDel="00000000" w:rsidR="00000000" w:rsidRPr="00000000">
        <w:rPr>
          <w:rFonts w:ascii="Google Sans Text" w:cs="Google Sans Text" w:eastAsia="Google Sans Text" w:hAnsi="Google Sans Text"/>
          <w:rtl w:val="0"/>
        </w:rPr>
        <w:t xml:space="preserve"> I have</w:t>
      </w:r>
      <w:r w:rsidDel="00000000" w:rsidR="00000000" w:rsidRPr="00000000">
        <w:rPr>
          <w:rFonts w:ascii="Google Sans Text" w:cs="Google Sans Text" w:eastAsia="Google Sans Text" w:hAnsi="Google Sans Text"/>
          <w:rtl w:val="0"/>
        </w:rPr>
        <w:t xml:space="preserve"> built a diverse team, and cultivated a trusting, open environment.</w:t>
      </w:r>
      <w:r w:rsidDel="00000000" w:rsidR="00000000" w:rsidRPr="00000000">
        <w:rPr>
          <w:rFonts w:ascii="Google Sans Text" w:cs="Google Sans Text" w:eastAsia="Google Sans Text" w:hAnsi="Google Sans Text"/>
          <w:rtl w:val="0"/>
        </w:rPr>
        <w:t xml:space="preserve"> I</w:t>
      </w:r>
      <w:r w:rsidDel="00000000" w:rsidR="00000000" w:rsidRPr="00000000">
        <w:rPr>
          <w:rFonts w:ascii="Google Sans Text" w:cs="Google Sans Text" w:eastAsia="Google Sans Text" w:hAnsi="Google Sans Text"/>
          <w:rtl w:val="0"/>
        </w:rPr>
        <w:t xml:space="preserve"> own my decisions, promote transparency, and trust my leaders.</w:t>
      </w:r>
      <w:r w:rsidDel="00000000" w:rsidR="00000000" w:rsidRPr="00000000">
        <w:rPr>
          <w:rFonts w:ascii="Google Sans Text" w:cs="Google Sans Text" w:eastAsia="Google Sans Text" w:hAnsi="Google Sans Text"/>
          <w:rtl w:val="0"/>
        </w:rPr>
        <w:t xml:space="preserve"> I</w:t>
      </w:r>
      <w:r w:rsidDel="00000000" w:rsidR="00000000" w:rsidRPr="00000000">
        <w:rPr>
          <w:rFonts w:ascii="Google Sans Text" w:cs="Google Sans Text" w:eastAsia="Google Sans Text" w:hAnsi="Google Sans Text"/>
          <w:rtl w:val="0"/>
        </w:rPr>
        <w:t xml:space="preserve"> focus on growing my leaders by granting significant ownership, coaching, and empowering them in their respective areas.</w:t>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highlight w:val="yellow"/>
        </w:rPr>
      </w:pPr>
      <w:r w:rsidDel="00000000" w:rsidR="00000000" w:rsidRPr="00000000">
        <w:rPr>
          <w:rtl w:val="0"/>
        </w:rPr>
      </w:r>
    </w:p>
    <w:p w:rsidR="00000000" w:rsidDel="00000000" w:rsidP="00000000" w:rsidRDefault="00000000" w:rsidRPr="00000000" w14:paraId="00000021">
      <w:pPr>
        <w:pStyle w:val="Heading1"/>
        <w:spacing w:after="120" w:before="0" w:line="275.9999942779541" w:lineRule="auto"/>
        <w:rPr/>
      </w:pPr>
      <w:bookmarkStart w:colFirst="0" w:colLast="0" w:name="_rnpfffl38hg3" w:id="17"/>
      <w:bookmarkEnd w:id="17"/>
      <w:r w:rsidDel="00000000" w:rsidR="00000000" w:rsidRPr="00000000">
        <w:rPr>
          <w:rtl w:val="0"/>
        </w:rPr>
        <w:t xml:space="preserve">Performance</w:t>
      </w:r>
    </w:p>
    <w:p w:rsidR="00000000" w:rsidDel="00000000" w:rsidP="00000000" w:rsidRDefault="00000000" w:rsidRPr="00000000" w14:paraId="00000022">
      <w:pPr>
        <w:pStyle w:val="Heading3"/>
        <w:spacing w:line="275.9999942779541" w:lineRule="auto"/>
        <w:rPr/>
      </w:pPr>
      <w:bookmarkStart w:colFirst="0" w:colLast="0" w:name="_j6ysmft4dm8w" w:id="18"/>
      <w:bookmarkEnd w:id="18"/>
      <w:r w:rsidDel="00000000" w:rsidR="00000000" w:rsidRPr="00000000">
        <w:rPr>
          <w:rtl w:val="0"/>
        </w:rPr>
        <w:t xml:space="preserve">Goal: VDS Adoption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Description: Increase VDS Adoption by 5%; Establish an Adoption Quality Model.</w:t>
      </w:r>
    </w:p>
    <w:p w:rsidR="00000000" w:rsidDel="00000000" w:rsidP="00000000" w:rsidRDefault="00000000" w:rsidRPr="00000000" w14:paraId="00000024">
      <w:pPr>
        <w:pStyle w:val="Heading3"/>
        <w:spacing w:line="275.9999942779541" w:lineRule="auto"/>
        <w:rPr/>
      </w:pPr>
      <w:bookmarkStart w:colFirst="0" w:colLast="0" w:name="_ps3tf85328ne" w:id="19"/>
      <w:bookmarkEnd w:id="19"/>
      <w:r w:rsidDel="00000000" w:rsidR="00000000" w:rsidRPr="00000000">
        <w:rPr>
          <w:rtl w:val="0"/>
        </w:rPr>
        <w:t xml:space="preserve">Andrew’s Response:</w:t>
      </w:r>
    </w:p>
    <w:p w:rsidR="00000000" w:rsidDel="00000000" w:rsidP="00000000" w:rsidRDefault="00000000" w:rsidRPr="00000000" w14:paraId="0000002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exceeded our goal by increasing adoption by more than 5%.</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I had Ashton build relationships with teams within TPD, building towards VDS adoption within the Darwin apps.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We also are creating a new "adoption quality model" to better assess how well teams are using the system, not just how much.</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Additionally, key work from the VDS India team, such as the new VDS Native Library and Kshitij's partnership with the Value team, is opening up new adoption opportunities.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I also had Nathan begin developing AI tools that will enhance adoption by suggesting components to users as they work.</w:t>
      </w:r>
      <w:r w:rsidDel="00000000" w:rsidR="00000000" w:rsidRPr="00000000">
        <w:rPr>
          <w:rtl w:val="0"/>
        </w:rPr>
      </w:r>
    </w:p>
    <w:p w:rsidR="00000000" w:rsidDel="00000000" w:rsidP="00000000" w:rsidRDefault="00000000" w:rsidRPr="00000000" w14:paraId="00000026">
      <w:pPr>
        <w:pStyle w:val="Heading3"/>
        <w:spacing w:line="275.9999942779541" w:lineRule="auto"/>
        <w:rPr/>
      </w:pPr>
      <w:bookmarkStart w:colFirst="0" w:colLast="0" w:name="_xscghnvbmw38" w:id="20"/>
      <w:bookmarkEnd w:id="20"/>
      <w:r w:rsidDel="00000000" w:rsidR="00000000" w:rsidRPr="00000000">
        <w:rPr>
          <w:rtl w:val="0"/>
        </w:rPr>
        <w:t xml:space="preserve">Goal: VDS Enablement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Description: Deliver VDS Monarch by end of Q2; Enable Next Gen Digital; Establish the VDS Native library; Deliver a VDS Retail theme; Integration of VDS components within Verizon Home, Family, and Protect.</w:t>
      </w:r>
    </w:p>
    <w:p w:rsidR="00000000" w:rsidDel="00000000" w:rsidP="00000000" w:rsidRDefault="00000000" w:rsidRPr="00000000" w14:paraId="00000028">
      <w:pPr>
        <w:pStyle w:val="Heading3"/>
        <w:spacing w:line="275.9999942779541" w:lineRule="auto"/>
        <w:rPr/>
      </w:pPr>
      <w:bookmarkStart w:colFirst="0" w:colLast="0" w:name="_tx3rb1ktx4gr" w:id="21"/>
      <w:bookmarkEnd w:id="21"/>
      <w:r w:rsidDel="00000000" w:rsidR="00000000" w:rsidRPr="00000000">
        <w:rPr>
          <w:rtl w:val="0"/>
        </w:rPr>
        <w:t xml:space="preserve">Andrew’s Response:</w:t>
      </w:r>
    </w:p>
    <w:p w:rsidR="00000000" w:rsidDel="00000000" w:rsidP="00000000" w:rsidRDefault="00000000" w:rsidRPr="00000000" w14:paraId="00000029">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team achieved all its first half enablement goals, launching VDS Monarch with well managed releases and automated processes.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Under my guidance, Faiyaz's team in India delivered the Monarch Beta components and initiated the first VDS Native Library.</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Kshitij's work on the token taxonomy was crucial for Monarch's feasibility, and this, combined with Nathan's delivery of dynamic types, enabled the larger Design Org to progress in with their work with minimal delays.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We also prepared for the VDS Retail Expansion theme through workshops and building a POC.</w:t>
      </w:r>
      <w:r w:rsidDel="00000000" w:rsidR="00000000" w:rsidRPr="00000000">
        <w:rPr>
          <w:rtl w:val="0"/>
        </w:rPr>
      </w:r>
    </w:p>
    <w:p w:rsidR="00000000" w:rsidDel="00000000" w:rsidP="00000000" w:rsidRDefault="00000000" w:rsidRPr="00000000" w14:paraId="0000002A">
      <w:pPr>
        <w:pStyle w:val="Heading3"/>
        <w:spacing w:line="275.9999942779541" w:lineRule="auto"/>
        <w:rPr/>
      </w:pPr>
      <w:bookmarkStart w:colFirst="0" w:colLast="0" w:name="_qvvvgb519fdj" w:id="22"/>
      <w:bookmarkEnd w:id="22"/>
      <w:r w:rsidDel="00000000" w:rsidR="00000000" w:rsidRPr="00000000">
        <w:rPr>
          <w:rtl w:val="0"/>
        </w:rPr>
        <w:t xml:space="preserve">Goal: VDS Expansion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Description: Continued delivery of major VDS releases in 2025; Deliver four items from the backlog; Deliver four user-feedback enhancement; Launch an integrated doc site.</w:t>
      </w:r>
    </w:p>
    <w:p w:rsidR="00000000" w:rsidDel="00000000" w:rsidP="00000000" w:rsidRDefault="00000000" w:rsidRPr="00000000" w14:paraId="0000002C">
      <w:pPr>
        <w:pStyle w:val="Heading3"/>
        <w:spacing w:line="275.9999942779541" w:lineRule="auto"/>
        <w:rPr/>
      </w:pPr>
      <w:bookmarkStart w:colFirst="0" w:colLast="0" w:name="_p2xj4equj9gd" w:id="23"/>
      <w:bookmarkEnd w:id="23"/>
      <w:r w:rsidDel="00000000" w:rsidR="00000000" w:rsidRPr="00000000">
        <w:rPr>
          <w:rtl w:val="0"/>
        </w:rPr>
        <w:t xml:space="preserve">Andrew’s Response:</w:t>
      </w:r>
    </w:p>
    <w:p w:rsidR="00000000" w:rsidDel="00000000" w:rsidP="00000000" w:rsidRDefault="00000000" w:rsidRPr="00000000" w14:paraId="0000002D">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Our biggest expansion win is coming with the new VDS Doc Site which will be launching in Q3.</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Nathan has been leading the project, and has rebuilt everything: the front-end, the CMS, the APIs, and the database, even adding caching for speed.</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We also addressed backlog items like the scrollable component and a new shadow system, and we made improvements based on user feedback, such as adding interactive footnotes for accessibility.</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Additionally, I guided Kshitij's partnership with the Retail team, preparing us to deliver a full VDS Retail theme for them as part of our expansion work.</w:t>
      </w:r>
      <w:r w:rsidDel="00000000" w:rsidR="00000000" w:rsidRPr="00000000">
        <w:rPr>
          <w:rtl w:val="0"/>
        </w:rPr>
      </w:r>
    </w:p>
    <w:p w:rsidR="00000000" w:rsidDel="00000000" w:rsidP="00000000" w:rsidRDefault="00000000" w:rsidRPr="00000000" w14:paraId="0000002E">
      <w:pPr>
        <w:pStyle w:val="Heading3"/>
        <w:spacing w:line="275.9999942779541" w:lineRule="auto"/>
        <w:rPr/>
      </w:pPr>
      <w:bookmarkStart w:colFirst="0" w:colLast="0" w:name="_luww2bvalv8" w:id="24"/>
      <w:bookmarkEnd w:id="24"/>
      <w:r w:rsidDel="00000000" w:rsidR="00000000" w:rsidRPr="00000000">
        <w:rPr>
          <w:rtl w:val="0"/>
        </w:rPr>
        <w:t xml:space="preserve">Goal: VDS Outreach</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Description: Continued execution of our content strategy for system communication; Launch an additional two learning and training programs; Continued growth of VDS awareness within GTS.</w:t>
      </w:r>
    </w:p>
    <w:p w:rsidR="00000000" w:rsidDel="00000000" w:rsidP="00000000" w:rsidRDefault="00000000" w:rsidRPr="00000000" w14:paraId="00000030">
      <w:pPr>
        <w:pStyle w:val="Heading3"/>
        <w:spacing w:line="275.9999942779541" w:lineRule="auto"/>
        <w:rPr/>
      </w:pPr>
      <w:bookmarkStart w:colFirst="0" w:colLast="0" w:name="_32a6jdnl27dj" w:id="25"/>
      <w:bookmarkEnd w:id="25"/>
      <w:r w:rsidDel="00000000" w:rsidR="00000000" w:rsidRPr="00000000">
        <w:rPr>
          <w:rtl w:val="0"/>
        </w:rPr>
        <w:t xml:space="preserve">Andrew’s Response:</w:t>
      </w:r>
    </w:p>
    <w:p w:rsidR="00000000" w:rsidDel="00000000" w:rsidP="00000000" w:rsidRDefault="00000000" w:rsidRPr="00000000" w14:paraId="00000031">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 guided a more focused outreach plan.</w:t>
      </w:r>
      <w:r w:rsidDel="00000000" w:rsidR="00000000" w:rsidRPr="00000000">
        <w:rPr>
          <w:rFonts w:ascii="Google Sans Text" w:cs="Google Sans Text" w:eastAsia="Google Sans Text" w:hAnsi="Google Sans Text"/>
          <w:rtl w:val="0"/>
        </w:rPr>
        <w:t xml:space="preserve"> Ashton and </w:t>
      </w:r>
      <w:r w:rsidDel="00000000" w:rsidR="00000000" w:rsidRPr="00000000">
        <w:rPr>
          <w:rFonts w:ascii="Google Sans Text" w:cs="Google Sans Text" w:eastAsia="Google Sans Text" w:hAnsi="Google Sans Text"/>
          <w:rtl w:val="0"/>
        </w:rPr>
        <w:t xml:space="preserve">Rashmi's team in India launched the "voices of VDS" articles and new training materials.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Ashton ran our communications, and the Monarch office hours.</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I had Nathan present our tech strategy to Design leadership so they would understand our work better, and his project walkthroughs gave the VDS team greater visibility.</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My team also reviewed new training videos to make sure they were clear and helpful.</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All this work helps more people understand what we do.</w:t>
      </w:r>
      <w:r w:rsidDel="00000000" w:rsidR="00000000" w:rsidRPr="00000000">
        <w:rPr>
          <w:rtl w:val="0"/>
        </w:rPr>
      </w:r>
    </w:p>
    <w:p w:rsidR="00000000" w:rsidDel="00000000" w:rsidP="00000000" w:rsidRDefault="00000000" w:rsidRPr="00000000" w14:paraId="00000032">
      <w:pPr>
        <w:pStyle w:val="Heading3"/>
        <w:spacing w:line="275.9999942779541" w:lineRule="auto"/>
        <w:rPr/>
      </w:pPr>
      <w:bookmarkStart w:colFirst="0" w:colLast="0" w:name="_i705sfbl1orf" w:id="26"/>
      <w:bookmarkEnd w:id="26"/>
      <w:r w:rsidDel="00000000" w:rsidR="00000000" w:rsidRPr="00000000">
        <w:rPr>
          <w:rtl w:val="0"/>
        </w:rPr>
        <w:t xml:space="preserve">Goal: VDS Support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Description: Maintain a Slack response SLA of 24hrs; Deliver an integrated VDS Slack bot to supplement Slack support; Create greater visibility into our work queue and transparency into how we prioritize work; Complete two surveys soliciting feedback and usage data.</w:t>
      </w:r>
    </w:p>
    <w:p w:rsidR="00000000" w:rsidDel="00000000" w:rsidP="00000000" w:rsidRDefault="00000000" w:rsidRPr="00000000" w14:paraId="00000034">
      <w:pPr>
        <w:pStyle w:val="Heading3"/>
        <w:spacing w:line="275.9999942779541" w:lineRule="auto"/>
        <w:rPr/>
      </w:pPr>
      <w:bookmarkStart w:colFirst="0" w:colLast="0" w:name="_np7ncn4rnakl" w:id="27"/>
      <w:bookmarkEnd w:id="27"/>
      <w:r w:rsidDel="00000000" w:rsidR="00000000" w:rsidRPr="00000000">
        <w:rPr>
          <w:rtl w:val="0"/>
        </w:rPr>
        <w:t xml:space="preserve">Andrew’s Response:</w:t>
      </w:r>
    </w:p>
    <w:p w:rsidR="00000000" w:rsidDel="00000000" w:rsidP="00000000" w:rsidRDefault="00000000" w:rsidRPr="00000000" w14:paraId="00000035">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 kept our promise to answer all Slack questions within 24 hours, with Nathan's significant help and Faiyaz’s engineering leadership.</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I supported Ashton's decision to pivot from working on a Slack bot and instead build support tools right into Figma and VS Code. To be more transparent, we now have a formal way to prioritize work and we share a public roadmap.</w:t>
      </w:r>
      <w:r w:rsidDel="00000000" w:rsidR="00000000" w:rsidRPr="00000000">
        <w:rPr>
          <w:rFonts w:ascii="Google Sans Text" w:cs="Google Sans Text" w:eastAsia="Google Sans Text" w:hAnsi="Google Sans Text"/>
          <w:rtl w:val="0"/>
        </w:rPr>
        <w:t xml:space="preserve"> </w:t>
      </w:r>
      <w:r w:rsidDel="00000000" w:rsidR="00000000" w:rsidRPr="00000000">
        <w:rPr>
          <w:rFonts w:ascii="Google Sans Text" w:cs="Google Sans Text" w:eastAsia="Google Sans Text" w:hAnsi="Google Sans Text"/>
          <w:rtl w:val="0"/>
        </w:rPr>
        <w:t xml:space="preserve">We also finished our first survey of the year, and the team did a great job getting more and better feedback from our users.</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