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79qivelup9ur" w:id="0"/>
      <w:bookmarkEnd w:id="0"/>
      <w:r w:rsidDel="00000000" w:rsidR="00000000" w:rsidRPr="00000000">
        <w:rPr>
          <w:rtl w:val="0"/>
        </w:rPr>
        <w:t xml:space="preserve">Goal: VDS Adoption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cdadrqslygbi" w:id="1"/>
      <w:bookmarkEnd w:id="1"/>
      <w:r w:rsidDel="00000000" w:rsidR="00000000" w:rsidRPr="00000000">
        <w:rPr>
          <w:rtl w:val="0"/>
        </w:rPr>
        <w:t xml:space="preserve">Description</w:t>
      </w:r>
    </w:p>
    <w:p w:rsidR="00000000" w:rsidDel="00000000" w:rsidP="00000000" w:rsidRDefault="00000000" w:rsidRPr="00000000" w14:paraId="00000004">
      <w:pPr>
        <w:numPr>
          <w:ilvl w:val="0"/>
          <w:numId w:val="21"/>
        </w:numPr>
        <w:spacing w:after="0" w:afterAutospacing="0" w:before="240" w:lineRule="auto"/>
        <w:ind w:left="720" w:hanging="360"/>
        <w:rPr/>
      </w:pPr>
      <w:r w:rsidDel="00000000" w:rsidR="00000000" w:rsidRPr="00000000">
        <w:rPr>
          <w:rtl w:val="0"/>
        </w:rPr>
        <w:t xml:space="preserve">Increase VDS Adoption by 5%</w:t>
      </w:r>
    </w:p>
    <w:p w:rsidR="00000000" w:rsidDel="00000000" w:rsidP="00000000" w:rsidRDefault="00000000" w:rsidRPr="00000000" w14:paraId="00000005">
      <w:pPr>
        <w:numPr>
          <w:ilvl w:val="0"/>
          <w:numId w:val="21"/>
        </w:numPr>
        <w:spacing w:after="240" w:before="0" w:beforeAutospacing="0" w:lineRule="auto"/>
        <w:ind w:left="720" w:hanging="360"/>
        <w:rPr/>
      </w:pPr>
      <w:r w:rsidDel="00000000" w:rsidR="00000000" w:rsidRPr="00000000">
        <w:rPr>
          <w:rtl w:val="0"/>
        </w:rPr>
        <w:t xml:space="preserve">Establish an Adoption Quality Model</w:t>
      </w:r>
    </w:p>
    <w:p w:rsidR="00000000" w:rsidDel="00000000" w:rsidP="00000000" w:rsidRDefault="00000000" w:rsidRPr="00000000" w14:paraId="00000006">
      <w:pPr>
        <w:pStyle w:val="Heading2"/>
        <w:rPr/>
      </w:pPr>
      <w:bookmarkStart w:colFirst="0" w:colLast="0" w:name="_p2dytdb8jzng" w:id="2"/>
      <w:bookmarkEnd w:id="2"/>
      <w:r w:rsidDel="00000000" w:rsidR="00000000" w:rsidRPr="00000000">
        <w:rPr>
          <w:rtl w:val="0"/>
        </w:rPr>
        <w:t xml:space="preserve">Nathan’s</w:t>
      </w:r>
      <w:r w:rsidDel="00000000" w:rsidR="00000000" w:rsidRPr="00000000">
        <w:rPr>
          <w:rtl w:val="0"/>
        </w:rPr>
        <w:t xml:space="preserve"> Response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c3inu7hqhhno" w:id="3"/>
      <w:bookmarkEnd w:id="3"/>
      <w:r w:rsidDel="00000000" w:rsidR="00000000" w:rsidRPr="00000000">
        <w:rPr>
          <w:rFonts w:ascii="Roboto" w:cs="Roboto" w:eastAsia="Roboto" w:hAnsi="Roboto"/>
          <w:b w:val="1"/>
          <w:bCs w:val="1"/>
          <w:color w:val="494949"/>
          <w:sz w:val="18"/>
          <w:szCs w:val="18"/>
          <w:rtl w:val="0"/>
        </w:rPr>
        <w:t xml:space="preserve">Performance Goal: Increase VDS Adoption by 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took a forward-thinking approach to increasing VDS adoption by focusing on new technologies like AI. My work with various teams has laid the groundwork for suggesting VDS components more intelligently across the company, which will be a key factor in reaching our 5% adoption growth target.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0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collaborated with the WAST and Copilot teams to help design new AI tools. This tooling will suggest VDS components to developers and designers throughout Verizon, directly encouraging wider adoption.</w:t>
      </w:r>
    </w:p>
    <w:p w:rsidR="00000000" w:rsidDel="00000000" w:rsidP="00000000" w:rsidRDefault="00000000" w:rsidRPr="00000000" w14:paraId="0000000C">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initiated the research to build one of the first MCP servers at Verizon. This server will allow AI agents to access our VDS documentation and provide smart, efficient suggestions on how to use our components, which will be a significant driver for increasing adoption.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89jgbi1medrl" w:id="4"/>
      <w:bookmarkEnd w:id="4"/>
      <w:r w:rsidDel="00000000" w:rsidR="00000000" w:rsidRPr="00000000">
        <w:rPr>
          <w:rFonts w:ascii="Roboto" w:cs="Roboto" w:eastAsia="Roboto" w:hAnsi="Roboto"/>
          <w:b w:val="1"/>
          <w:bCs w:val="1"/>
          <w:color w:val="494949"/>
          <w:sz w:val="18"/>
          <w:szCs w:val="18"/>
          <w:rtl w:val="0"/>
        </w:rPr>
        <w:t xml:space="preserve">Performance Goal: Establish an Adoption Quality Model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provided crucial support to improve the foundation of how we measure adoption. By enabling our partners to gather data more effectively, we can establish a more accurate and reliable adoption quality model.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1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assisted the team in India by resolving their ADOM account and access requirements. This enabled them to get their scraper tool working efficiently, which is critical for measuring our VDS adoption rates accurately across the enterprise.</w:t>
      </w:r>
    </w:p>
    <w:p w:rsidR="00000000" w:rsidDel="00000000" w:rsidP="00000000" w:rsidRDefault="00000000" w:rsidRPr="00000000" w14:paraId="0000001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partnered with the Insight Global team to create the VDS adoption dashboard POC. I enabled their success by setting up the necessary infrastructure and guided them on our team's coding patterns and best practices to ensure the project's quality and alignment with our standards.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yy8wyuokjqwn" w:id="5"/>
      <w:bookmarkEnd w:id="5"/>
      <w:r w:rsidDel="00000000" w:rsidR="00000000" w:rsidRPr="00000000">
        <w:rPr>
          <w:rtl w:val="0"/>
        </w:rPr>
        <w:t xml:space="preserve">Goal: VDS Enablement</w:t>
      </w:r>
    </w:p>
    <w:p w:rsidR="00000000" w:rsidDel="00000000" w:rsidP="00000000" w:rsidRDefault="00000000" w:rsidRPr="00000000" w14:paraId="00000016">
      <w:pPr>
        <w:pStyle w:val="Heading2"/>
        <w:rPr/>
      </w:pPr>
      <w:bookmarkStart w:colFirst="0" w:colLast="0" w:name="_n6k6a1i50hx0" w:id="6"/>
      <w:bookmarkEnd w:id="6"/>
      <w:r w:rsidDel="00000000" w:rsidR="00000000" w:rsidRPr="00000000">
        <w:rPr>
          <w:rtl w:val="0"/>
        </w:rPr>
        <w:t xml:space="preserve">Description</w:t>
      </w:r>
    </w:p>
    <w:p w:rsidR="00000000" w:rsidDel="00000000" w:rsidP="00000000" w:rsidRDefault="00000000" w:rsidRPr="00000000" w14:paraId="00000017">
      <w:pPr>
        <w:numPr>
          <w:ilvl w:val="0"/>
          <w:numId w:val="5"/>
        </w:numPr>
        <w:spacing w:after="0" w:afterAutospacing="0" w:before="240" w:lineRule="auto"/>
        <w:ind w:left="720" w:hanging="360"/>
        <w:rPr/>
      </w:pPr>
      <w:r w:rsidDel="00000000" w:rsidR="00000000" w:rsidRPr="00000000">
        <w:rPr>
          <w:rtl w:val="0"/>
        </w:rPr>
        <w:t xml:space="preserve">Deliver VDS Monarch by end of Q2</w:t>
      </w:r>
    </w:p>
    <w:p w:rsidR="00000000" w:rsidDel="00000000" w:rsidP="00000000" w:rsidRDefault="00000000" w:rsidRPr="00000000" w14:paraId="00000018">
      <w:pPr>
        <w:numPr>
          <w:ilvl w:val="0"/>
          <w:numId w:val="5"/>
        </w:numPr>
        <w:spacing w:after="0" w:afterAutospacing="0" w:before="0" w:beforeAutospacing="0" w:lineRule="auto"/>
        <w:ind w:left="720" w:hanging="360"/>
        <w:rPr/>
      </w:pPr>
      <w:r w:rsidDel="00000000" w:rsidR="00000000" w:rsidRPr="00000000">
        <w:rPr>
          <w:rtl w:val="0"/>
        </w:rPr>
        <w:t xml:space="preserve">Enable Next Gen Digital</w:t>
      </w:r>
    </w:p>
    <w:p w:rsidR="00000000" w:rsidDel="00000000" w:rsidP="00000000" w:rsidRDefault="00000000" w:rsidRPr="00000000" w14:paraId="00000019">
      <w:pPr>
        <w:numPr>
          <w:ilvl w:val="0"/>
          <w:numId w:val="5"/>
        </w:numPr>
        <w:spacing w:after="0" w:afterAutospacing="0" w:before="0" w:beforeAutospacing="0" w:lineRule="auto"/>
        <w:ind w:left="720" w:hanging="360"/>
        <w:rPr/>
      </w:pPr>
      <w:r w:rsidDel="00000000" w:rsidR="00000000" w:rsidRPr="00000000">
        <w:rPr>
          <w:rtl w:val="0"/>
        </w:rPr>
        <w:t xml:space="preserve">Establish the VDS Native library </w:t>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Deliver a VDS Retail theme </w:t>
      </w:r>
    </w:p>
    <w:p w:rsidR="00000000" w:rsidDel="00000000" w:rsidP="00000000" w:rsidRDefault="00000000" w:rsidRPr="00000000" w14:paraId="0000001B">
      <w:pPr>
        <w:numPr>
          <w:ilvl w:val="0"/>
          <w:numId w:val="5"/>
        </w:numPr>
        <w:spacing w:after="240" w:before="0" w:beforeAutospacing="0" w:lineRule="auto"/>
        <w:ind w:left="720" w:hanging="360"/>
        <w:rPr/>
      </w:pPr>
      <w:r w:rsidDel="00000000" w:rsidR="00000000" w:rsidRPr="00000000">
        <w:rPr>
          <w:rtl w:val="0"/>
        </w:rPr>
        <w:t xml:space="preserve">Integration of VDS components within Verizon Home, Family, and Protect</w:t>
      </w:r>
    </w:p>
    <w:p w:rsidR="00000000" w:rsidDel="00000000" w:rsidP="00000000" w:rsidRDefault="00000000" w:rsidRPr="00000000" w14:paraId="0000001C">
      <w:pPr>
        <w:pStyle w:val="Heading2"/>
        <w:rPr/>
      </w:pPr>
      <w:bookmarkStart w:colFirst="0" w:colLast="0" w:name="_l2utljp5b49r" w:id="7"/>
      <w:bookmarkEnd w:id="7"/>
      <w:r w:rsidDel="00000000" w:rsidR="00000000" w:rsidRPr="00000000">
        <w:rPr>
          <w:rtl w:val="0"/>
        </w:rPr>
        <w:t xml:space="preserve">Nathan’s</w:t>
      </w:r>
      <w:r w:rsidDel="00000000" w:rsidR="00000000" w:rsidRPr="00000000">
        <w:rPr>
          <w:rtl w:val="0"/>
        </w:rPr>
        <w:t xml:space="preserve"> Response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mpffmj14brxa" w:id="8"/>
      <w:bookmarkEnd w:id="8"/>
      <w:r w:rsidDel="00000000" w:rsidR="00000000" w:rsidRPr="00000000">
        <w:rPr>
          <w:rFonts w:ascii="Roboto" w:cs="Roboto" w:eastAsia="Roboto" w:hAnsi="Roboto"/>
          <w:b w:val="1"/>
          <w:bCs w:val="1"/>
          <w:color w:val="494949"/>
          <w:sz w:val="18"/>
          <w:szCs w:val="18"/>
          <w:rtl w:val="0"/>
        </w:rPr>
        <w:t xml:space="preserve">Performance Goal: Deliver VDS Monarch by End of Q2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successfully met the goal of delivering VDS Monarch by the end of Q2. In addition to my core development tasks, I focused on building out the necessary infrastructure and working closely with other teams to speed up the project and improve the quality of our final release.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21">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managed the full release process for Monarch components, which included reviewing and merging all code, publishing beta versions to Artifactory, and deploying our Storybook stories for teams to use.</w:t>
      </w:r>
    </w:p>
    <w:p w:rsidR="00000000" w:rsidDel="00000000" w:rsidP="00000000" w:rsidRDefault="00000000" w:rsidRPr="00000000" w14:paraId="00000022">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created and established the automated CI/CD pipelines for the Monarch repository and our Storybook site. This work automates our release process, making it faster and more reliable.</w:t>
      </w:r>
    </w:p>
    <w:p w:rsidR="00000000" w:rsidDel="00000000" w:rsidP="00000000" w:rsidRDefault="00000000" w:rsidRPr="00000000" w14:paraId="00000023">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To ensure a smooth process for the developers, I reviewed all component specs before the handoff to identify and clarify any potential issues ahead of time. I was granted spec edit access to make edits directly rather than through a designer.</w:t>
      </w:r>
    </w:p>
    <w:p w:rsidR="00000000" w:rsidDel="00000000" w:rsidP="00000000" w:rsidRDefault="00000000" w:rsidRPr="00000000" w14:paraId="00000024">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played a key part in defining our token naming structures and patterns, which will help keep our design system consistent as it grows.</w:t>
      </w:r>
    </w:p>
    <w:p w:rsidR="00000000" w:rsidDel="00000000" w:rsidP="00000000" w:rsidRDefault="00000000" w:rsidRPr="00000000" w14:paraId="00000025">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built proofs-of-concept for animations and other visual effects in Storybook. This helped the design team see their ideas in action and make decisions much faster.</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nz5nqwvv3eww" w:id="9"/>
      <w:bookmarkEnd w:id="9"/>
      <w:r w:rsidDel="00000000" w:rsidR="00000000" w:rsidRPr="00000000">
        <w:rPr>
          <w:rFonts w:ascii="Roboto" w:cs="Roboto" w:eastAsia="Roboto" w:hAnsi="Roboto"/>
          <w:b w:val="1"/>
          <w:bCs w:val="1"/>
          <w:color w:val="494949"/>
          <w:sz w:val="18"/>
          <w:szCs w:val="18"/>
          <w:rtl w:val="0"/>
        </w:rPr>
        <w:t xml:space="preserve">Performance Goal: Enable Next Gen Digital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made sure the Next Gen Digital (NGD) teams could begin using Monarch without delay. I provided practical support that allowed them to adopt the new system incrementally and keep their projects on schedule.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720" w:hanging="360"/>
      </w:pPr>
      <w:r w:rsidDel="00000000" w:rsidR="00000000" w:rsidRPr="00000000">
        <w:rPr>
          <w:rFonts w:ascii="Roboto" w:cs="Roboto" w:eastAsia="Roboto" w:hAnsi="Roboto"/>
          <w:color w:val="494949"/>
          <w:sz w:val="21"/>
          <w:szCs w:val="21"/>
          <w:rtl w:val="0"/>
        </w:rPr>
        <w:t xml:space="preserve">I helped the NGD teams start using Monarch early by showing them how to update their projects piece-by-piece, even before every component was available. This approach prevented delays on their end and kept their projects moving forward.</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uclo0bijly3s" w:id="10"/>
      <w:bookmarkEnd w:id="10"/>
      <w:r w:rsidDel="00000000" w:rsidR="00000000" w:rsidRPr="00000000">
        <w:rPr>
          <w:rFonts w:ascii="Roboto" w:cs="Roboto" w:eastAsia="Roboto" w:hAnsi="Roboto"/>
          <w:b w:val="1"/>
          <w:bCs w:val="1"/>
          <w:color w:val="494949"/>
          <w:sz w:val="18"/>
          <w:szCs w:val="18"/>
          <w:rtl w:val="0"/>
        </w:rPr>
        <w:t xml:space="preserve">Performance Goal: Establish the VDS Native Library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was a key contributor to launching Verizon's first-ever VDS Native library. I helped guide the team, solved tough technical challenges, and built important features that created a strong foundation for our native apps.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2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guided the native team on their workflow, which was essential in helping them deliver the first components for the new library.</w:t>
      </w:r>
    </w:p>
    <w:p w:rsidR="00000000" w:rsidDel="00000000" w:rsidP="00000000" w:rsidRDefault="00000000" w:rsidRPr="00000000" w14:paraId="0000003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solved several complex bugs that were blocking the team, including fixing issues with iOS opacity and line height, as well as an Android background color issue and problems with centering text in buttons.</w:t>
      </w:r>
    </w:p>
    <w:p w:rsidR="00000000" w:rsidDel="00000000" w:rsidP="00000000" w:rsidRDefault="00000000" w:rsidRPr="00000000" w14:paraId="0000003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worked with a cross-functional team to create a new dynamic type pattern for Verizon. As part of this, I established the scaling rules for both iOS and Android and developed the API attributes needed to control the feature.</w:t>
      </w:r>
    </w:p>
    <w:p w:rsidR="00000000" w:rsidDel="00000000" w:rsidP="00000000" w:rsidRDefault="00000000" w:rsidRPr="00000000" w14:paraId="0000003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set up automated deployment pipelines for both the iOS and Android documentation, which means our documentation is now always up-to-date and easy for teams to access.</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guided the native team on the best ways to handle deployment and testing to ensure the new library would be adopted as widely as possible.</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r76dsdm9sidl" w:id="11"/>
      <w:bookmarkEnd w:id="11"/>
      <w:r w:rsidDel="00000000" w:rsidR="00000000" w:rsidRPr="00000000">
        <w:rPr>
          <w:rFonts w:ascii="Roboto" w:cs="Roboto" w:eastAsia="Roboto" w:hAnsi="Roboto"/>
          <w:b w:val="1"/>
          <w:bCs w:val="1"/>
          <w:color w:val="494949"/>
          <w:sz w:val="18"/>
          <w:szCs w:val="18"/>
          <w:rtl w:val="0"/>
        </w:rPr>
        <w:t xml:space="preserve">Performance Goal: Deliver a VDS Retail Theme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took the initiative to work closely with the retail team to ensure VDS could support their specific needs. My work has paved the way for a retail expansion pack and proved how flexible our design system can be.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38">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joined the retail team’s calls and handoffs to get a clear understanding of what they needed for their expansion pack.</w:t>
      </w:r>
    </w:p>
    <w:p w:rsidR="00000000" w:rsidDel="00000000" w:rsidP="00000000" w:rsidRDefault="00000000" w:rsidRPr="00000000" w14:paraId="0000003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developed and tested a scaling proof-of-concept that showed the retail team how they could use VDS components on different screen sizes without needing to change them, saving significant development effort.</w:t>
      </w:r>
    </w:p>
    <w:p w:rsidR="00000000" w:rsidDel="00000000" w:rsidP="00000000" w:rsidRDefault="00000000" w:rsidRPr="00000000" w14:paraId="0000003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worked with Kshitij and Greg Dressel to outline a clear "way of working" for the retail expansion pack, including how we create specs, what’s needed for handoffs, and how we name components.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5hlptoqpa14h" w:id="12"/>
      <w:bookmarkEnd w:id="12"/>
      <w:r w:rsidDel="00000000" w:rsidR="00000000" w:rsidRPr="00000000">
        <w:rPr>
          <w:rFonts w:ascii="Roboto" w:cs="Roboto" w:eastAsia="Roboto" w:hAnsi="Roboto"/>
          <w:b w:val="1"/>
          <w:bCs w:val="1"/>
          <w:color w:val="494949"/>
          <w:sz w:val="18"/>
          <w:szCs w:val="18"/>
          <w:rtl w:val="0"/>
        </w:rPr>
        <w:t xml:space="preserve">Performance Goal: Integration of VDS components within Verizon Home, Family, and Protect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successfully drove the adoption of VDS components within key product teams. By listening to their needs and delivering the features they asked for, I helped make VDS an essential tool for them.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3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met with the TPD team over several weeks to identify their main requirements for a native library, which ensured our work was focused on what mattered most to them.</w:t>
      </w:r>
    </w:p>
    <w:p w:rsidR="00000000" w:rsidDel="00000000" w:rsidP="00000000" w:rsidRDefault="00000000" w:rsidRPr="00000000" w14:paraId="00000040">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helped deliver their most-requested feature, dynamic type. This was a major technical achievement that was the key to getting them to adopt VDS and showed our commitment to supporting their team.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3j8wnx48p1pm" w:id="13"/>
      <w:bookmarkEnd w:id="13"/>
      <w:r w:rsidDel="00000000" w:rsidR="00000000" w:rsidRPr="00000000">
        <w:rPr>
          <w:rtl w:val="0"/>
        </w:rPr>
        <w:t xml:space="preserve">Goal: VDS Expansion</w:t>
      </w:r>
    </w:p>
    <w:p w:rsidR="00000000" w:rsidDel="00000000" w:rsidP="00000000" w:rsidRDefault="00000000" w:rsidRPr="00000000" w14:paraId="00000044">
      <w:pPr>
        <w:pStyle w:val="Heading2"/>
        <w:rPr/>
      </w:pPr>
      <w:bookmarkStart w:colFirst="0" w:colLast="0" w:name="_xqxgcnvmpaxt" w:id="14"/>
      <w:bookmarkEnd w:id="14"/>
      <w:r w:rsidDel="00000000" w:rsidR="00000000" w:rsidRPr="00000000">
        <w:rPr>
          <w:rtl w:val="0"/>
        </w:rPr>
        <w:t xml:space="preserve">Description</w:t>
      </w:r>
    </w:p>
    <w:p w:rsidR="00000000" w:rsidDel="00000000" w:rsidP="00000000" w:rsidRDefault="00000000" w:rsidRPr="00000000" w14:paraId="00000045">
      <w:pPr>
        <w:numPr>
          <w:ilvl w:val="0"/>
          <w:numId w:val="12"/>
        </w:numPr>
        <w:spacing w:after="0" w:afterAutospacing="0" w:before="240" w:lineRule="auto"/>
        <w:ind w:left="720" w:hanging="360"/>
        <w:rPr/>
      </w:pPr>
      <w:r w:rsidDel="00000000" w:rsidR="00000000" w:rsidRPr="00000000">
        <w:rPr>
          <w:rtl w:val="0"/>
        </w:rPr>
        <w:t xml:space="preserve">Continued delivery of major VDS releases in 2025 </w:t>
      </w:r>
    </w:p>
    <w:p w:rsidR="00000000" w:rsidDel="00000000" w:rsidP="00000000" w:rsidRDefault="00000000" w:rsidRPr="00000000" w14:paraId="00000046">
      <w:pPr>
        <w:numPr>
          <w:ilvl w:val="0"/>
          <w:numId w:val="12"/>
        </w:numPr>
        <w:spacing w:after="0" w:afterAutospacing="0" w:before="0" w:beforeAutospacing="0" w:lineRule="auto"/>
        <w:ind w:left="720" w:hanging="360"/>
        <w:rPr/>
      </w:pPr>
      <w:r w:rsidDel="00000000" w:rsidR="00000000" w:rsidRPr="00000000">
        <w:rPr>
          <w:rtl w:val="0"/>
        </w:rPr>
        <w:t xml:space="preserve">Deliver four items from the backlog </w:t>
      </w:r>
    </w:p>
    <w:p w:rsidR="00000000" w:rsidDel="00000000" w:rsidP="00000000" w:rsidRDefault="00000000" w:rsidRPr="00000000" w14:paraId="00000047">
      <w:pPr>
        <w:numPr>
          <w:ilvl w:val="0"/>
          <w:numId w:val="12"/>
        </w:numPr>
        <w:spacing w:after="0" w:afterAutospacing="0" w:before="0" w:beforeAutospacing="0" w:lineRule="auto"/>
        <w:ind w:left="720" w:hanging="360"/>
        <w:rPr/>
      </w:pPr>
      <w:r w:rsidDel="00000000" w:rsidR="00000000" w:rsidRPr="00000000">
        <w:rPr>
          <w:rtl w:val="0"/>
        </w:rPr>
        <w:t xml:space="preserve">Deliver four user-feedback enhancement</w:t>
      </w:r>
    </w:p>
    <w:p w:rsidR="00000000" w:rsidDel="00000000" w:rsidP="00000000" w:rsidRDefault="00000000" w:rsidRPr="00000000" w14:paraId="00000048">
      <w:pPr>
        <w:numPr>
          <w:ilvl w:val="0"/>
          <w:numId w:val="12"/>
        </w:numPr>
        <w:spacing w:after="240" w:before="0" w:beforeAutospacing="0" w:lineRule="auto"/>
        <w:ind w:left="720" w:hanging="360"/>
        <w:rPr/>
      </w:pPr>
      <w:r w:rsidDel="00000000" w:rsidR="00000000" w:rsidRPr="00000000">
        <w:rPr>
          <w:rtl w:val="0"/>
        </w:rPr>
        <w:t xml:space="preserve">Launch an integrated doc site</w:t>
      </w:r>
    </w:p>
    <w:p w:rsidR="00000000" w:rsidDel="00000000" w:rsidP="00000000" w:rsidRDefault="00000000" w:rsidRPr="00000000" w14:paraId="00000049">
      <w:pPr>
        <w:pStyle w:val="Heading2"/>
        <w:rPr/>
      </w:pPr>
      <w:bookmarkStart w:colFirst="0" w:colLast="0" w:name="_5wdlg6sts2ub" w:id="15"/>
      <w:bookmarkEnd w:id="15"/>
      <w:r w:rsidDel="00000000" w:rsidR="00000000" w:rsidRPr="00000000">
        <w:rPr>
          <w:rtl w:val="0"/>
        </w:rPr>
        <w:t xml:space="preserve">Nathan’s</w:t>
      </w:r>
      <w:r w:rsidDel="00000000" w:rsidR="00000000" w:rsidRPr="00000000">
        <w:rPr>
          <w:rtl w:val="0"/>
        </w:rPr>
        <w:t xml:space="preserve"> Response</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oxzsd2o6xz7s" w:id="16"/>
      <w:bookmarkEnd w:id="16"/>
      <w:r w:rsidDel="00000000" w:rsidR="00000000" w:rsidRPr="00000000">
        <w:rPr>
          <w:rFonts w:ascii="Roboto" w:cs="Roboto" w:eastAsia="Roboto" w:hAnsi="Roboto"/>
          <w:b w:val="1"/>
          <w:bCs w:val="1"/>
          <w:color w:val="494949"/>
          <w:sz w:val="18"/>
          <w:szCs w:val="18"/>
          <w:rtl w:val="0"/>
        </w:rPr>
        <w:t xml:space="preserve">Performance Goal: Continued delivery of major VDS releases in 2025</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was a key driver in the continued delivery of major VDS releases throughout the year. My work on significant backlog items, user-requested enhancements, and the complete overhaul of our documentation site were all critical components of these successful launches, providing substantial value to our adopters.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5g0lur484yqj" w:id="17"/>
      <w:bookmarkEnd w:id="17"/>
      <w:r w:rsidDel="00000000" w:rsidR="00000000" w:rsidRPr="00000000">
        <w:rPr>
          <w:rFonts w:ascii="Roboto" w:cs="Roboto" w:eastAsia="Roboto" w:hAnsi="Roboto"/>
          <w:b w:val="1"/>
          <w:bCs w:val="1"/>
          <w:color w:val="494949"/>
          <w:sz w:val="18"/>
          <w:szCs w:val="18"/>
          <w:rtl w:val="0"/>
        </w:rPr>
        <w:t xml:space="preserve">Performance Goal: Deliver four items from the backlog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successfully delivered on several key items from our backlog, focusing on creating flexible, powerful, and easy-to-implement solutions. My technical guidance on these components was crucial to their successful release.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5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494949"/>
          <w:sz w:val="21"/>
          <w:szCs w:val="21"/>
          <w:rtl w:val="0"/>
        </w:rPr>
        <w:t xml:space="preserve">Scrollable Component:</w:t>
      </w:r>
      <w:r w:rsidDel="00000000" w:rsidR="00000000" w:rsidRPr="00000000">
        <w:rPr>
          <w:rFonts w:ascii="Roboto" w:cs="Roboto" w:eastAsia="Roboto" w:hAnsi="Roboto"/>
          <w:color w:val="494949"/>
          <w:sz w:val="21"/>
          <w:szCs w:val="21"/>
          <w:rtl w:val="0"/>
        </w:rPr>
        <w:t xml:space="preserve"> I heavily influenced the API and naming for this component, designing it with the flexibility to be used within modals, tooltips, tabs, and as a standalone component.</w:t>
      </w:r>
    </w:p>
    <w:p w:rsidR="00000000" w:rsidDel="00000000" w:rsidP="00000000" w:rsidRDefault="00000000" w:rsidRPr="00000000" w14:paraId="0000005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Inset Image Support in Tilelet:</w:t>
      </w:r>
      <w:r w:rsidDel="00000000" w:rsidR="00000000" w:rsidRPr="00000000">
        <w:rPr>
          <w:rFonts w:ascii="Roboto" w:cs="Roboto" w:eastAsia="Roboto" w:hAnsi="Roboto"/>
          <w:color w:val="494949"/>
          <w:sz w:val="21"/>
          <w:szCs w:val="21"/>
          <w:rtl w:val="0"/>
        </w:rPr>
        <w:t xml:space="preserve"> I provided valuable HTML insights for the image subcomponent, including defining loading patterns, exposing the right attributes, and suggesting layout improvements to make implementation easier for developers.</w:t>
      </w:r>
    </w:p>
    <w:p w:rsidR="00000000" w:rsidDel="00000000" w:rsidP="00000000" w:rsidRDefault="00000000" w:rsidRPr="00000000" w14:paraId="0000005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Shadow Tokens:</w:t>
      </w:r>
      <w:r w:rsidDel="00000000" w:rsidR="00000000" w:rsidRPr="00000000">
        <w:rPr>
          <w:rFonts w:ascii="Roboto" w:cs="Roboto" w:eastAsia="Roboto" w:hAnsi="Roboto"/>
          <w:color w:val="494949"/>
          <w:sz w:val="21"/>
          <w:szCs w:val="21"/>
          <w:rtl w:val="0"/>
        </w:rPr>
        <w:t xml:space="preserve"> I created a dedicated testing playground and advised on naming conventions and token structure best practices, which enabled the successful release of a complete shadow system for VDS.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9kxwdsoekf7h" w:id="18"/>
      <w:bookmarkEnd w:id="18"/>
      <w:r w:rsidDel="00000000" w:rsidR="00000000" w:rsidRPr="00000000">
        <w:rPr>
          <w:rFonts w:ascii="Roboto" w:cs="Roboto" w:eastAsia="Roboto" w:hAnsi="Roboto"/>
          <w:b w:val="1"/>
          <w:bCs w:val="1"/>
          <w:color w:val="494949"/>
          <w:sz w:val="18"/>
          <w:szCs w:val="18"/>
          <w:rtl w:val="0"/>
        </w:rPr>
        <w:t xml:space="preserve">Performance Goal: Deliver four user-feedback enhancements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directly addressed user feedback by delivering several highly-requested enhancements, with a strong focus on improving accessibility and usability across the design system.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5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494949"/>
          <w:sz w:val="21"/>
          <w:szCs w:val="21"/>
          <w:rtl w:val="0"/>
        </w:rPr>
        <w:t xml:space="preserve">Footnote/Superscript Interactivity:</w:t>
      </w:r>
      <w:r w:rsidDel="00000000" w:rsidR="00000000" w:rsidRPr="00000000">
        <w:rPr>
          <w:rFonts w:ascii="Roboto" w:cs="Roboto" w:eastAsia="Roboto" w:hAnsi="Roboto"/>
          <w:color w:val="494949"/>
          <w:sz w:val="21"/>
          <w:szCs w:val="21"/>
          <w:rtl w:val="0"/>
        </w:rPr>
        <w:t xml:space="preserve"> I worked directly with the accessibility team to create a plan of action for this entirely new feature, which makes Verizon experiences more accessible for users interacting with footnotes.</w:t>
      </w:r>
    </w:p>
    <w:p w:rsidR="00000000" w:rsidDel="00000000" w:rsidP="00000000" w:rsidRDefault="00000000" w:rsidRPr="00000000" w14:paraId="0000005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Video Transcript (Accessibility):</w:t>
      </w:r>
      <w:r w:rsidDel="00000000" w:rsidR="00000000" w:rsidRPr="00000000">
        <w:rPr>
          <w:rFonts w:ascii="Roboto" w:cs="Roboto" w:eastAsia="Roboto" w:hAnsi="Roboto"/>
          <w:color w:val="494949"/>
          <w:sz w:val="21"/>
          <w:szCs w:val="21"/>
          <w:rtl w:val="0"/>
        </w:rPr>
        <w:t xml:space="preserve"> I designed the component's functionality and API patterns to cleverly reuse subtitle files as interactive transcripts, which include click-to-seek links embedded within the text.</w:t>
      </w:r>
    </w:p>
    <w:p w:rsidR="00000000" w:rsidDel="00000000" w:rsidP="00000000" w:rsidRDefault="00000000" w:rsidRPr="00000000" w14:paraId="0000005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Avatar Color Tokens:</w:t>
      </w:r>
      <w:r w:rsidDel="00000000" w:rsidR="00000000" w:rsidRPr="00000000">
        <w:rPr>
          <w:rFonts w:ascii="Roboto" w:cs="Roboto" w:eastAsia="Roboto" w:hAnsi="Roboto"/>
          <w:color w:val="494949"/>
          <w:sz w:val="21"/>
          <w:szCs w:val="21"/>
          <w:rtl w:val="0"/>
        </w:rPr>
        <w:t xml:space="preserve"> I helped test and validate new color combinations to ensure readability, established a new token naming system for this new category of colors, and integrated them into the system.</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t5pwyl8db8kn" w:id="19"/>
      <w:bookmarkEnd w:id="19"/>
      <w:r w:rsidDel="00000000" w:rsidR="00000000" w:rsidRPr="00000000">
        <w:rPr>
          <w:rFonts w:ascii="Roboto" w:cs="Roboto" w:eastAsia="Roboto" w:hAnsi="Roboto"/>
          <w:b w:val="1"/>
          <w:bCs w:val="1"/>
          <w:color w:val="494949"/>
          <w:sz w:val="18"/>
          <w:szCs w:val="18"/>
          <w:rtl w:val="0"/>
        </w:rPr>
        <w:t xml:space="preserve">Performance Goal: Launch an integrated doc site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led the technical execution and delivery of the fully integrated documentation site, a massive project that involved a complete overhaul of our front-end, CMS, API, and database infrastructure. I drove the project from concept to deployment, modernizing our entire stack and delivering a faster, more capable, and feature-rich platform for our users.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5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494949"/>
          <w:sz w:val="21"/>
          <w:szCs w:val="21"/>
          <w:rtl w:val="0"/>
        </w:rPr>
        <w:t xml:space="preserve">Front-End Application:</w:t>
      </w:r>
    </w:p>
    <w:p w:rsidR="00000000" w:rsidDel="00000000" w:rsidP="00000000" w:rsidRDefault="00000000" w:rsidRPr="00000000" w14:paraId="00000060">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modernized our entire front-end stack, migrating from Styled-Components to </w:t>
      </w:r>
      <w:r w:rsidDel="00000000" w:rsidR="00000000" w:rsidRPr="00000000">
        <w:rPr>
          <w:rFonts w:ascii="Roboto" w:cs="Roboto" w:eastAsia="Roboto" w:hAnsi="Roboto"/>
          <w:b w:val="1"/>
          <w:bCs w:val="1"/>
          <w:color w:val="494949"/>
          <w:sz w:val="21"/>
          <w:szCs w:val="21"/>
          <w:rtl w:val="0"/>
        </w:rPr>
        <w:t xml:space="preserve">Sass</w:t>
      </w:r>
      <w:r w:rsidDel="00000000" w:rsidR="00000000" w:rsidRPr="00000000">
        <w:rPr>
          <w:rFonts w:ascii="Roboto" w:cs="Roboto" w:eastAsia="Roboto" w:hAnsi="Roboto"/>
          <w:color w:val="494949"/>
          <w:sz w:val="21"/>
          <w:szCs w:val="21"/>
          <w:rtl w:val="0"/>
        </w:rPr>
        <w:t xml:space="preserve">, updating our routing to use </w:t>
      </w:r>
      <w:r w:rsidDel="00000000" w:rsidR="00000000" w:rsidRPr="00000000">
        <w:rPr>
          <w:rFonts w:ascii="Roboto" w:cs="Roboto" w:eastAsia="Roboto" w:hAnsi="Roboto"/>
          <w:b w:val="1"/>
          <w:bCs w:val="1"/>
          <w:color w:val="494949"/>
          <w:sz w:val="21"/>
          <w:szCs w:val="21"/>
          <w:rtl w:val="0"/>
        </w:rPr>
        <w:t xml:space="preserve">Tanstack Router</w:t>
      </w:r>
      <w:r w:rsidDel="00000000" w:rsidR="00000000" w:rsidRPr="00000000">
        <w:rPr>
          <w:rFonts w:ascii="Roboto" w:cs="Roboto" w:eastAsia="Roboto" w:hAnsi="Roboto"/>
          <w:color w:val="494949"/>
          <w:sz w:val="21"/>
          <w:szCs w:val="21"/>
          <w:rtl w:val="0"/>
        </w:rPr>
        <w:t xml:space="preserve">, and replacing Redux with </w:t>
      </w:r>
      <w:r w:rsidDel="00000000" w:rsidR="00000000" w:rsidRPr="00000000">
        <w:rPr>
          <w:rFonts w:ascii="Roboto" w:cs="Roboto" w:eastAsia="Roboto" w:hAnsi="Roboto"/>
          <w:b w:val="1"/>
          <w:bCs w:val="1"/>
          <w:color w:val="494949"/>
          <w:sz w:val="21"/>
          <w:szCs w:val="21"/>
          <w:rtl w:val="0"/>
        </w:rPr>
        <w:t xml:space="preserve">Tanstack Query</w:t>
      </w:r>
      <w:r w:rsidDel="00000000" w:rsidR="00000000" w:rsidRPr="00000000">
        <w:rPr>
          <w:rFonts w:ascii="Roboto" w:cs="Roboto" w:eastAsia="Roboto" w:hAnsi="Roboto"/>
          <w:color w:val="494949"/>
          <w:sz w:val="21"/>
          <w:szCs w:val="21"/>
          <w:rtl w:val="0"/>
        </w:rPr>
        <w:t xml:space="preserve"> for more efficient data management.</w:t>
      </w:r>
    </w:p>
    <w:p w:rsidR="00000000" w:rsidDel="00000000" w:rsidP="00000000" w:rsidRDefault="00000000" w:rsidRPr="00000000" w14:paraId="00000061">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implemented critical user-facing features like </w:t>
      </w:r>
      <w:r w:rsidDel="00000000" w:rsidR="00000000" w:rsidRPr="00000000">
        <w:rPr>
          <w:rFonts w:ascii="Roboto" w:cs="Roboto" w:eastAsia="Roboto" w:hAnsi="Roboto"/>
          <w:b w:val="1"/>
          <w:bCs w:val="1"/>
          <w:color w:val="494949"/>
          <w:sz w:val="21"/>
          <w:szCs w:val="21"/>
          <w:rtl w:val="0"/>
        </w:rPr>
        <w:t xml:space="preserve">site search</w:t>
      </w:r>
      <w:r w:rsidDel="00000000" w:rsidR="00000000" w:rsidRPr="00000000">
        <w:rPr>
          <w:rFonts w:ascii="Roboto" w:cs="Roboto" w:eastAsia="Roboto" w:hAnsi="Roboto"/>
          <w:color w:val="494949"/>
          <w:sz w:val="21"/>
          <w:szCs w:val="21"/>
          <w:rtl w:val="0"/>
        </w:rPr>
        <w:t xml:space="preserve"> and a </w:t>
      </w:r>
      <w:r w:rsidDel="00000000" w:rsidR="00000000" w:rsidRPr="00000000">
        <w:rPr>
          <w:rFonts w:ascii="Roboto" w:cs="Roboto" w:eastAsia="Roboto" w:hAnsi="Roboto"/>
          <w:b w:val="1"/>
          <w:bCs w:val="1"/>
          <w:color w:val="494949"/>
          <w:sz w:val="21"/>
          <w:szCs w:val="21"/>
          <w:rtl w:val="0"/>
        </w:rPr>
        <w:t xml:space="preserve">micro-survey component</w:t>
      </w:r>
      <w:r w:rsidDel="00000000" w:rsidR="00000000" w:rsidRPr="00000000">
        <w:rPr>
          <w:rFonts w:ascii="Roboto" w:cs="Roboto" w:eastAsia="Roboto" w:hAnsi="Roboto"/>
          <w:color w:val="494949"/>
          <w:sz w:val="21"/>
          <w:szCs w:val="21"/>
          <w:rtl w:val="0"/>
        </w:rPr>
        <w:t xml:space="preserve"> to gather feedback.</w:t>
      </w:r>
    </w:p>
    <w:p w:rsidR="00000000" w:rsidDel="00000000" w:rsidP="00000000" w:rsidRDefault="00000000" w:rsidRPr="00000000" w14:paraId="00000062">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successfully upgraded all VDS components on the site to the latest </w:t>
      </w:r>
      <w:r w:rsidDel="00000000" w:rsidR="00000000" w:rsidRPr="00000000">
        <w:rPr>
          <w:rFonts w:ascii="Roboto" w:cs="Roboto" w:eastAsia="Roboto" w:hAnsi="Roboto"/>
          <w:b w:val="1"/>
          <w:bCs w:val="1"/>
          <w:color w:val="494949"/>
          <w:sz w:val="21"/>
          <w:szCs w:val="21"/>
          <w:rtl w:val="0"/>
        </w:rPr>
        <w:t xml:space="preserve">Monarch</w:t>
      </w:r>
      <w:r w:rsidDel="00000000" w:rsidR="00000000" w:rsidRPr="00000000">
        <w:rPr>
          <w:rFonts w:ascii="Roboto" w:cs="Roboto" w:eastAsia="Roboto" w:hAnsi="Roboto"/>
          <w:color w:val="494949"/>
          <w:sz w:val="21"/>
          <w:szCs w:val="21"/>
          <w:rtl w:val="0"/>
        </w:rPr>
        <w:t xml:space="preserve"> versions and managed the final deployment to a beta URL for team-wide testing.</w:t>
      </w:r>
    </w:p>
    <w:p w:rsidR="00000000" w:rsidDel="00000000" w:rsidP="00000000" w:rsidRDefault="00000000" w:rsidRPr="00000000" w14:paraId="0000006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Content Management System (CMS):</w:t>
      </w:r>
    </w:p>
    <w:p w:rsidR="00000000" w:rsidDel="00000000" w:rsidP="00000000" w:rsidRDefault="00000000" w:rsidRPr="00000000" w14:paraId="00000064">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executed a complex migration from Strapi to the newly released </w:t>
      </w:r>
      <w:r w:rsidDel="00000000" w:rsidR="00000000" w:rsidRPr="00000000">
        <w:rPr>
          <w:rFonts w:ascii="Roboto" w:cs="Roboto" w:eastAsia="Roboto" w:hAnsi="Roboto"/>
          <w:b w:val="1"/>
          <w:bCs w:val="1"/>
          <w:color w:val="494949"/>
          <w:sz w:val="21"/>
          <w:szCs w:val="21"/>
          <w:rtl w:val="0"/>
        </w:rPr>
        <w:t xml:space="preserve">Payload CMS</w:t>
      </w:r>
      <w:r w:rsidDel="00000000" w:rsidR="00000000" w:rsidRPr="00000000">
        <w:rPr>
          <w:rFonts w:ascii="Roboto" w:cs="Roboto" w:eastAsia="Roboto" w:hAnsi="Roboto"/>
          <w:color w:val="494949"/>
          <w:sz w:val="21"/>
          <w:szCs w:val="21"/>
          <w:rtl w:val="0"/>
        </w:rPr>
        <w:t xml:space="preserve">, working directly with the Payload team to resolve issues and ensure a smooth transition.</w:t>
      </w:r>
    </w:p>
    <w:p w:rsidR="00000000" w:rsidDel="00000000" w:rsidP="00000000" w:rsidRDefault="00000000" w:rsidRPr="00000000" w14:paraId="00000065">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rebuilt all documentation authoring modules and added crucial new features, including </w:t>
      </w:r>
      <w:r w:rsidDel="00000000" w:rsidR="00000000" w:rsidRPr="00000000">
        <w:rPr>
          <w:rFonts w:ascii="Roboto" w:cs="Roboto" w:eastAsia="Roboto" w:hAnsi="Roboto"/>
          <w:b w:val="1"/>
          <w:bCs w:val="1"/>
          <w:color w:val="494949"/>
          <w:sz w:val="21"/>
          <w:szCs w:val="21"/>
          <w:rtl w:val="0"/>
        </w:rPr>
        <w:t xml:space="preserve">user accounts with access levels</w:t>
      </w:r>
      <w:r w:rsidDel="00000000" w:rsidR="00000000" w:rsidRPr="00000000">
        <w:rPr>
          <w:rFonts w:ascii="Roboto" w:cs="Roboto" w:eastAsia="Roboto" w:hAnsi="Roboto"/>
          <w:color w:val="494949"/>
          <w:sz w:val="21"/>
          <w:szCs w:val="21"/>
          <w:rtl w:val="0"/>
        </w:rPr>
        <w:t xml:space="preserve">, a </w:t>
      </w:r>
      <w:r w:rsidDel="00000000" w:rsidR="00000000" w:rsidRPr="00000000">
        <w:rPr>
          <w:rFonts w:ascii="Roboto" w:cs="Roboto" w:eastAsia="Roboto" w:hAnsi="Roboto"/>
          <w:b w:val="1"/>
          <w:bCs w:val="1"/>
          <w:color w:val="494949"/>
          <w:sz w:val="21"/>
          <w:szCs w:val="21"/>
          <w:rtl w:val="0"/>
        </w:rPr>
        <w:t xml:space="preserve">draft and preview system</w:t>
      </w:r>
      <w:r w:rsidDel="00000000" w:rsidR="00000000" w:rsidRPr="00000000">
        <w:rPr>
          <w:rFonts w:ascii="Roboto" w:cs="Roboto" w:eastAsia="Roboto" w:hAnsi="Roboto"/>
          <w:color w:val="494949"/>
          <w:sz w:val="21"/>
          <w:szCs w:val="21"/>
          <w:rtl w:val="0"/>
        </w:rPr>
        <w:t xml:space="preserve">, and support for </w:t>
      </w:r>
      <w:r w:rsidDel="00000000" w:rsidR="00000000" w:rsidRPr="00000000">
        <w:rPr>
          <w:rFonts w:ascii="Roboto" w:cs="Roboto" w:eastAsia="Roboto" w:hAnsi="Roboto"/>
          <w:b w:val="1"/>
          <w:bCs w:val="1"/>
          <w:color w:val="494949"/>
          <w:sz w:val="21"/>
          <w:szCs w:val="21"/>
          <w:rtl w:val="0"/>
        </w:rPr>
        <w:t xml:space="preserve">scheduled publishing</w:t>
      </w:r>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006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implemented hooks to automatically populate navigation fields and created a scraper to pull data directly from our repositories, significantly reducing manual effort.</w:t>
      </w:r>
    </w:p>
    <w:p w:rsidR="00000000" w:rsidDel="00000000" w:rsidP="00000000" w:rsidRDefault="00000000" w:rsidRPr="00000000" w14:paraId="0000006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API &amp; Database:</w:t>
      </w:r>
    </w:p>
    <w:p w:rsidR="00000000" w:rsidDel="00000000" w:rsidP="00000000" w:rsidRDefault="00000000" w:rsidRPr="00000000" w14:paraId="00000068">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wrote all the APIs required to serve navigation and page data for the new site.</w:t>
      </w:r>
    </w:p>
    <w:p w:rsidR="00000000" w:rsidDel="00000000" w:rsidP="00000000" w:rsidRDefault="00000000" w:rsidRPr="00000000" w14:paraId="00000069">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To ensure a faster experience for our users, I implemented a </w:t>
      </w:r>
      <w:r w:rsidDel="00000000" w:rsidR="00000000" w:rsidRPr="00000000">
        <w:rPr>
          <w:rFonts w:ascii="Roboto" w:cs="Roboto" w:eastAsia="Roboto" w:hAnsi="Roboto"/>
          <w:b w:val="1"/>
          <w:bCs w:val="1"/>
          <w:color w:val="494949"/>
          <w:sz w:val="21"/>
          <w:szCs w:val="21"/>
          <w:rtl w:val="0"/>
        </w:rPr>
        <w:t xml:space="preserve">Redis caching layer</w:t>
      </w:r>
      <w:r w:rsidDel="00000000" w:rsidR="00000000" w:rsidRPr="00000000">
        <w:rPr>
          <w:rFonts w:ascii="Roboto" w:cs="Roboto" w:eastAsia="Roboto" w:hAnsi="Roboto"/>
          <w:color w:val="494949"/>
          <w:sz w:val="21"/>
          <w:szCs w:val="21"/>
          <w:rtl w:val="0"/>
        </w:rPr>
        <w:t xml:space="preserve"> with Elasticache for our API routes.</w:t>
      </w:r>
    </w:p>
    <w:p w:rsidR="00000000" w:rsidDel="00000000" w:rsidP="00000000" w:rsidRDefault="00000000" w:rsidRPr="00000000" w14:paraId="0000006A">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660" w:hanging="360"/>
      </w:pPr>
      <w:r w:rsidDel="00000000" w:rsidR="00000000" w:rsidRPr="00000000">
        <w:rPr>
          <w:rFonts w:ascii="Roboto" w:cs="Roboto" w:eastAsia="Roboto" w:hAnsi="Roboto"/>
          <w:color w:val="494949"/>
          <w:sz w:val="21"/>
          <w:szCs w:val="21"/>
          <w:rtl w:val="0"/>
        </w:rPr>
        <w:t xml:space="preserve">I migrated our database from a self-hosted Mongo instance to </w:t>
      </w:r>
      <w:r w:rsidDel="00000000" w:rsidR="00000000" w:rsidRPr="00000000">
        <w:rPr>
          <w:rFonts w:ascii="Roboto" w:cs="Roboto" w:eastAsia="Roboto" w:hAnsi="Roboto"/>
          <w:b w:val="1"/>
          <w:bCs w:val="1"/>
          <w:color w:val="494949"/>
          <w:sz w:val="21"/>
          <w:szCs w:val="21"/>
          <w:rtl w:val="0"/>
        </w:rPr>
        <w:t xml:space="preserve">DocumentDB</w:t>
      </w:r>
      <w:r w:rsidDel="00000000" w:rsidR="00000000" w:rsidRPr="00000000">
        <w:rPr>
          <w:rFonts w:ascii="Roboto" w:cs="Roboto" w:eastAsia="Roboto" w:hAnsi="Roboto"/>
          <w:color w:val="494949"/>
          <w:sz w:val="21"/>
          <w:szCs w:val="21"/>
          <w:rtl w:val="0"/>
        </w:rPr>
        <w:t xml:space="preserve">, resulting in easier maintenance, lower operational costs, and improved stability.</w:t>
      </w:r>
    </w:p>
    <w:p w:rsidR="00000000" w:rsidDel="00000000" w:rsidP="00000000" w:rsidRDefault="00000000" w:rsidRPr="00000000" w14:paraId="0000006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Automation:</w:t>
      </w:r>
    </w:p>
    <w:p w:rsidR="00000000" w:rsidDel="00000000" w:rsidP="00000000" w:rsidRDefault="00000000" w:rsidRPr="00000000" w14:paraId="0000006C">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660" w:hanging="360"/>
      </w:pPr>
      <w:r w:rsidDel="00000000" w:rsidR="00000000" w:rsidRPr="00000000">
        <w:rPr>
          <w:rFonts w:ascii="Roboto" w:cs="Roboto" w:eastAsia="Roboto" w:hAnsi="Roboto"/>
          <w:color w:val="494949"/>
          <w:sz w:val="21"/>
          <w:szCs w:val="21"/>
          <w:rtl w:val="0"/>
        </w:rPr>
        <w:t xml:space="preserve">I was instrumental in designing our automated documentation process (</w:t>
      </w:r>
      <w:r w:rsidDel="00000000" w:rsidR="00000000" w:rsidRPr="00000000">
        <w:rPr>
          <w:rFonts w:ascii="Roboto" w:cs="Roboto" w:eastAsia="Roboto" w:hAnsi="Roboto"/>
          <w:b w:val="1"/>
          <w:bCs w:val="1"/>
          <w:color w:val="494949"/>
          <w:sz w:val="21"/>
          <w:szCs w:val="21"/>
          <w:rtl w:val="0"/>
        </w:rPr>
        <w:t xml:space="preserve">docgen</w:t>
      </w:r>
      <w:r w:rsidDel="00000000" w:rsidR="00000000" w:rsidRPr="00000000">
        <w:rPr>
          <w:rFonts w:ascii="Roboto" w:cs="Roboto" w:eastAsia="Roboto" w:hAnsi="Roboto"/>
          <w:color w:val="494949"/>
          <w:sz w:val="21"/>
          <w:szCs w:val="21"/>
          <w:rtl w:val="0"/>
        </w:rPr>
        <w:t xml:space="preserve">), helping craft the required JSON structure and advising on the implementation to scrape component data directly from our code repositories.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x182d0bi2xlm" w:id="20"/>
      <w:bookmarkEnd w:id="20"/>
      <w:r w:rsidDel="00000000" w:rsidR="00000000" w:rsidRPr="00000000">
        <w:rPr>
          <w:rtl w:val="0"/>
        </w:rPr>
        <w:t xml:space="preserve">Goal: VDS Outreach</w:t>
      </w:r>
    </w:p>
    <w:p w:rsidR="00000000" w:rsidDel="00000000" w:rsidP="00000000" w:rsidRDefault="00000000" w:rsidRPr="00000000" w14:paraId="00000070">
      <w:pPr>
        <w:pStyle w:val="Heading2"/>
        <w:rPr/>
      </w:pPr>
      <w:bookmarkStart w:colFirst="0" w:colLast="0" w:name="_w4bcsseqct3k" w:id="21"/>
      <w:bookmarkEnd w:id="21"/>
      <w:r w:rsidDel="00000000" w:rsidR="00000000" w:rsidRPr="00000000">
        <w:rPr>
          <w:rtl w:val="0"/>
        </w:rPr>
        <w:t xml:space="preserve">Description</w:t>
      </w:r>
    </w:p>
    <w:p w:rsidR="00000000" w:rsidDel="00000000" w:rsidP="00000000" w:rsidRDefault="00000000" w:rsidRPr="00000000" w14:paraId="00000071">
      <w:pPr>
        <w:numPr>
          <w:ilvl w:val="0"/>
          <w:numId w:val="18"/>
        </w:numPr>
        <w:spacing w:after="0" w:afterAutospacing="0" w:before="240" w:lineRule="auto"/>
        <w:ind w:left="720" w:hanging="360"/>
        <w:rPr/>
      </w:pPr>
      <w:r w:rsidDel="00000000" w:rsidR="00000000" w:rsidRPr="00000000">
        <w:rPr>
          <w:rtl w:val="0"/>
        </w:rPr>
        <w:t xml:space="preserve">Continued execution of our content strategy for system communication</w:t>
      </w:r>
    </w:p>
    <w:p w:rsidR="00000000" w:rsidDel="00000000" w:rsidP="00000000" w:rsidRDefault="00000000" w:rsidRPr="00000000" w14:paraId="00000072">
      <w:pPr>
        <w:numPr>
          <w:ilvl w:val="0"/>
          <w:numId w:val="18"/>
        </w:numPr>
        <w:spacing w:after="0" w:afterAutospacing="0" w:before="0" w:beforeAutospacing="0" w:lineRule="auto"/>
        <w:ind w:left="720" w:hanging="360"/>
        <w:rPr/>
      </w:pPr>
      <w:r w:rsidDel="00000000" w:rsidR="00000000" w:rsidRPr="00000000">
        <w:rPr>
          <w:rtl w:val="0"/>
        </w:rPr>
        <w:t xml:space="preserve">Launch an additional two learning and training programs</w:t>
      </w:r>
    </w:p>
    <w:p w:rsidR="00000000" w:rsidDel="00000000" w:rsidP="00000000" w:rsidRDefault="00000000" w:rsidRPr="00000000" w14:paraId="00000073">
      <w:pPr>
        <w:numPr>
          <w:ilvl w:val="0"/>
          <w:numId w:val="18"/>
        </w:numPr>
        <w:spacing w:after="240" w:before="0" w:beforeAutospacing="0" w:lineRule="auto"/>
        <w:ind w:left="720" w:hanging="360"/>
        <w:rPr/>
      </w:pPr>
      <w:r w:rsidDel="00000000" w:rsidR="00000000" w:rsidRPr="00000000">
        <w:rPr>
          <w:rtl w:val="0"/>
        </w:rPr>
        <w:t xml:space="preserve">Continued growth of VDS awareness within GTS</w:t>
      </w:r>
    </w:p>
    <w:p w:rsidR="00000000" w:rsidDel="00000000" w:rsidP="00000000" w:rsidRDefault="00000000" w:rsidRPr="00000000" w14:paraId="00000074">
      <w:pPr>
        <w:pStyle w:val="Heading2"/>
        <w:rPr/>
      </w:pPr>
      <w:bookmarkStart w:colFirst="0" w:colLast="0" w:name="_cegng36i1ql6" w:id="22"/>
      <w:bookmarkEnd w:id="22"/>
      <w:r w:rsidDel="00000000" w:rsidR="00000000" w:rsidRPr="00000000">
        <w:rPr>
          <w:rtl w:val="0"/>
        </w:rPr>
        <w:t xml:space="preserve">Nathan’s</w:t>
      </w:r>
      <w:r w:rsidDel="00000000" w:rsidR="00000000" w:rsidRPr="00000000">
        <w:rPr>
          <w:rtl w:val="0"/>
        </w:rPr>
        <w:t xml:space="preserve"> Response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gnenk1hni25a" w:id="23"/>
      <w:bookmarkEnd w:id="23"/>
      <w:r w:rsidDel="00000000" w:rsidR="00000000" w:rsidRPr="00000000">
        <w:rPr>
          <w:rFonts w:ascii="Roboto" w:cs="Roboto" w:eastAsia="Roboto" w:hAnsi="Roboto"/>
          <w:b w:val="1"/>
          <w:bCs w:val="1"/>
          <w:color w:val="494949"/>
          <w:sz w:val="18"/>
          <w:szCs w:val="18"/>
          <w:rtl w:val="0"/>
        </w:rPr>
        <w:t xml:space="preserve">Performance Goal: Continued execution of our content strategy for system communication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played an active role in shaping our system communications to ensure they were effective and developer-focused. By consistently providing a developer's perspective, I helped make our messaging clearer, more relevant, and more impactful for the teams using our system.</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7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participated in weekly communication planning calls to ensure all messaging was aligned with how developers think and provided the critical information they need to use VDS effectively.</w:t>
      </w:r>
    </w:p>
    <w:p w:rsidR="00000000" w:rsidDel="00000000" w:rsidP="00000000" w:rsidRDefault="00000000" w:rsidRPr="00000000" w14:paraId="0000007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provided real-time reviews and feedback on all communications, with a special focus on improving our Slack messages and emails to be more direct and actionable for our audience.</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rtf8d3amzsgp" w:id="24"/>
      <w:bookmarkEnd w:id="24"/>
      <w:r w:rsidDel="00000000" w:rsidR="00000000" w:rsidRPr="00000000">
        <w:rPr>
          <w:rFonts w:ascii="Roboto" w:cs="Roboto" w:eastAsia="Roboto" w:hAnsi="Roboto"/>
          <w:b w:val="1"/>
          <w:bCs w:val="1"/>
          <w:color w:val="494949"/>
          <w:sz w:val="18"/>
          <w:szCs w:val="18"/>
          <w:rtl w:val="0"/>
        </w:rPr>
        <w:t xml:space="preserve">Performance Goal: Launch an additional two learning and training programs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contributed to the quality and effectiveness of our new learning and training initiatives. My feedback helped ensure the final programs were clear, accurate, and valuable for the teams looking to learn more about VDS.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7F">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720" w:hanging="360"/>
      </w:pPr>
      <w:r w:rsidDel="00000000" w:rsidR="00000000" w:rsidRPr="00000000">
        <w:rPr>
          <w:rFonts w:ascii="Roboto" w:cs="Roboto" w:eastAsia="Roboto" w:hAnsi="Roboto"/>
          <w:color w:val="494949"/>
          <w:sz w:val="21"/>
          <w:szCs w:val="21"/>
          <w:rtl w:val="0"/>
        </w:rPr>
        <w:t xml:space="preserve">I supported the launch of our new training programs by carefully reviewing the learning videos and providing constructive feedback to improve their clarity and educational value.</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h350z6qni83z" w:id="25"/>
      <w:bookmarkEnd w:id="25"/>
      <w:r w:rsidDel="00000000" w:rsidR="00000000" w:rsidRPr="00000000">
        <w:rPr>
          <w:rFonts w:ascii="Roboto" w:cs="Roboto" w:eastAsia="Roboto" w:hAnsi="Roboto"/>
          <w:b w:val="1"/>
          <w:bCs w:val="1"/>
          <w:color w:val="494949"/>
          <w:sz w:val="18"/>
          <w:szCs w:val="18"/>
          <w:rtl w:val="0"/>
        </w:rPr>
        <w:t xml:space="preserve">Performance Goal: Continued growth of VDS awareness within GTS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took a direct role in increasing the visibility and understanding of VDS among key leaders within GTS. Through formal presentations, I helped educate leadership on the core technical concepts of our system, which is essential for securing their buy-in and continued support.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8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720" w:hanging="360"/>
      </w:pPr>
      <w:r w:rsidDel="00000000" w:rsidR="00000000" w:rsidRPr="00000000">
        <w:rPr>
          <w:rFonts w:ascii="Roboto" w:cs="Roboto" w:eastAsia="Roboto" w:hAnsi="Roboto"/>
          <w:color w:val="494949"/>
          <w:sz w:val="21"/>
          <w:szCs w:val="21"/>
          <w:rtl w:val="0"/>
        </w:rPr>
        <w:t xml:space="preserve">I drove greater awareness of our system's capabilities by delivering multiple presentations to design leadership. These sessions focused on educating them on our color system, theming, and token taxonomy to build a deeper understanding and appreciation for VDS.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8d3j5srdt1da" w:id="26"/>
      <w:bookmarkEnd w:id="26"/>
      <w:r w:rsidDel="00000000" w:rsidR="00000000" w:rsidRPr="00000000">
        <w:rPr>
          <w:rtl w:val="0"/>
        </w:rPr>
        <w:t xml:space="preserve">Goal: VDS Support</w:t>
      </w:r>
    </w:p>
    <w:p w:rsidR="00000000" w:rsidDel="00000000" w:rsidP="00000000" w:rsidRDefault="00000000" w:rsidRPr="00000000" w14:paraId="00000088">
      <w:pPr>
        <w:pStyle w:val="Heading2"/>
        <w:rPr/>
      </w:pPr>
      <w:bookmarkStart w:colFirst="0" w:colLast="0" w:name="_l3g46crkjd5y" w:id="27"/>
      <w:bookmarkEnd w:id="27"/>
      <w:r w:rsidDel="00000000" w:rsidR="00000000" w:rsidRPr="00000000">
        <w:rPr>
          <w:rtl w:val="0"/>
        </w:rPr>
        <w:t xml:space="preserve">Description</w:t>
      </w:r>
    </w:p>
    <w:p w:rsidR="00000000" w:rsidDel="00000000" w:rsidP="00000000" w:rsidRDefault="00000000" w:rsidRPr="00000000" w14:paraId="00000089">
      <w:pPr>
        <w:numPr>
          <w:ilvl w:val="0"/>
          <w:numId w:val="2"/>
        </w:numPr>
        <w:spacing w:after="0" w:afterAutospacing="0" w:before="240" w:lineRule="auto"/>
        <w:ind w:left="720" w:hanging="360"/>
        <w:rPr/>
      </w:pPr>
      <w:r w:rsidDel="00000000" w:rsidR="00000000" w:rsidRPr="00000000">
        <w:rPr>
          <w:rtl w:val="0"/>
        </w:rPr>
        <w:t xml:space="preserve">Maintain a Slack response SLA of 24hrs</w:t>
      </w:r>
    </w:p>
    <w:p w:rsidR="00000000" w:rsidDel="00000000" w:rsidP="00000000" w:rsidRDefault="00000000" w:rsidRPr="00000000" w14:paraId="0000008A">
      <w:pPr>
        <w:numPr>
          <w:ilvl w:val="0"/>
          <w:numId w:val="2"/>
        </w:numPr>
        <w:spacing w:after="0" w:afterAutospacing="0" w:before="0" w:beforeAutospacing="0" w:lineRule="auto"/>
        <w:ind w:left="720" w:hanging="360"/>
        <w:rPr/>
      </w:pPr>
      <w:r w:rsidDel="00000000" w:rsidR="00000000" w:rsidRPr="00000000">
        <w:rPr>
          <w:rtl w:val="0"/>
        </w:rPr>
        <w:t xml:space="preserve">Deliver an integrated VDS</w:t>
        <w:br w:type="textWrapping"/>
        <w:t xml:space="preserve">Slack bot to supplement Slack support</w:t>
      </w:r>
    </w:p>
    <w:p w:rsidR="00000000" w:rsidDel="00000000" w:rsidP="00000000" w:rsidRDefault="00000000" w:rsidRPr="00000000" w14:paraId="0000008B">
      <w:pPr>
        <w:numPr>
          <w:ilvl w:val="0"/>
          <w:numId w:val="2"/>
        </w:numPr>
        <w:spacing w:after="0" w:afterAutospacing="0" w:before="0" w:beforeAutospacing="0" w:lineRule="auto"/>
        <w:ind w:left="720" w:hanging="360"/>
        <w:rPr/>
      </w:pPr>
      <w:r w:rsidDel="00000000" w:rsidR="00000000" w:rsidRPr="00000000">
        <w:rPr>
          <w:rtl w:val="0"/>
        </w:rPr>
        <w:t xml:space="preserve">Create greater visibility into our work queue and transparency into how we prioritize work </w:t>
      </w:r>
    </w:p>
    <w:p w:rsidR="00000000" w:rsidDel="00000000" w:rsidP="00000000" w:rsidRDefault="00000000" w:rsidRPr="00000000" w14:paraId="0000008C">
      <w:pPr>
        <w:numPr>
          <w:ilvl w:val="0"/>
          <w:numId w:val="2"/>
        </w:numPr>
        <w:spacing w:after="240" w:before="0" w:beforeAutospacing="0" w:lineRule="auto"/>
        <w:ind w:left="720" w:hanging="360"/>
        <w:rPr/>
      </w:pPr>
      <w:r w:rsidDel="00000000" w:rsidR="00000000" w:rsidRPr="00000000">
        <w:rPr>
          <w:rtl w:val="0"/>
        </w:rPr>
        <w:t xml:space="preserve">Complete two surveys soliciting feedback and usage data</w:t>
      </w:r>
    </w:p>
    <w:p w:rsidR="00000000" w:rsidDel="00000000" w:rsidP="00000000" w:rsidRDefault="00000000" w:rsidRPr="00000000" w14:paraId="0000008D">
      <w:pPr>
        <w:pStyle w:val="Heading2"/>
        <w:rPr/>
      </w:pPr>
      <w:bookmarkStart w:colFirst="0" w:colLast="0" w:name="_sc5b64f83uww" w:id="28"/>
      <w:bookmarkEnd w:id="28"/>
      <w:r w:rsidDel="00000000" w:rsidR="00000000" w:rsidRPr="00000000">
        <w:rPr>
          <w:rtl w:val="0"/>
        </w:rPr>
        <w:t xml:space="preserve">Nathan’s</w:t>
      </w:r>
      <w:r w:rsidDel="00000000" w:rsidR="00000000" w:rsidRPr="00000000">
        <w:rPr>
          <w:rtl w:val="0"/>
        </w:rPr>
        <w:t xml:space="preserve"> Response</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e573ouo0or2i" w:id="29"/>
      <w:bookmarkEnd w:id="29"/>
      <w:r w:rsidDel="00000000" w:rsidR="00000000" w:rsidRPr="00000000">
        <w:rPr>
          <w:rFonts w:ascii="Roboto" w:cs="Roboto" w:eastAsia="Roboto" w:hAnsi="Roboto"/>
          <w:b w:val="1"/>
          <w:bCs w:val="1"/>
          <w:color w:val="494949"/>
          <w:sz w:val="18"/>
          <w:szCs w:val="18"/>
          <w:rtl w:val="0"/>
        </w:rPr>
        <w:t xml:space="preserve">Performance Goal: Maintain a Slack response SLA of 24hrs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was a key contributor to maintaining our support promises this period. I was consistently active in our support channels, focusing not just on speed but on providing high-quality, effective solutions that truly solved our users' problems and helped us meet our 24-hour SLA.</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92">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was a consistent and active presence in the support channel, directly assisting both Monarch beta testers and our general availability users with their questions and issues.</w:t>
      </w:r>
    </w:p>
    <w:p w:rsidR="00000000" w:rsidDel="00000000" w:rsidP="00000000" w:rsidRDefault="00000000" w:rsidRPr="00000000" w14:paraId="00000093">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went beyond answering individual questions by guiding other team members on the best solutions for user issues. This ensured our team provided high-quality, consistent support that met the needs of our adopters.</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mx3j6gvbwoeu" w:id="30"/>
      <w:bookmarkEnd w:id="30"/>
      <w:r w:rsidDel="00000000" w:rsidR="00000000" w:rsidRPr="00000000">
        <w:rPr>
          <w:rFonts w:ascii="Roboto" w:cs="Roboto" w:eastAsia="Roboto" w:hAnsi="Roboto"/>
          <w:b w:val="1"/>
          <w:bCs w:val="1"/>
          <w:color w:val="494949"/>
          <w:sz w:val="18"/>
          <w:szCs w:val="18"/>
          <w:rtl w:val="0"/>
        </w:rPr>
        <w:t xml:space="preserve">Performance Goal: Deliver an integrated VDS Slack bot to supplement Slack support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played an important role in the development of the VDS Slack bot, a key initiative to enhance our support offerings. My collaboration with our partners was essential for creating the data foundation that powers the bot's AI-driven responses.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98">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720" w:hanging="360"/>
      </w:pPr>
      <w:r w:rsidDel="00000000" w:rsidR="00000000" w:rsidRPr="00000000">
        <w:rPr>
          <w:rFonts w:ascii="Roboto" w:cs="Roboto" w:eastAsia="Roboto" w:hAnsi="Roboto"/>
          <w:color w:val="494949"/>
          <w:sz w:val="21"/>
          <w:szCs w:val="21"/>
          <w:rtl w:val="0"/>
        </w:rPr>
        <w:t xml:space="preserve">I partnered with the Insight Global team to enable the creation of the AI support bot. I worked to provide them with the necessary access and data insights required to generate effective responses for both Slack and a new custom Figma plugin.</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n2f7s26417il" w:id="31"/>
      <w:bookmarkEnd w:id="31"/>
      <w:r w:rsidDel="00000000" w:rsidR="00000000" w:rsidRPr="00000000">
        <w:rPr>
          <w:rFonts w:ascii="Roboto" w:cs="Roboto" w:eastAsia="Roboto" w:hAnsi="Roboto"/>
          <w:b w:val="1"/>
          <w:bCs w:val="1"/>
          <w:color w:val="494949"/>
          <w:sz w:val="18"/>
          <w:szCs w:val="18"/>
          <w:rtl w:val="0"/>
        </w:rPr>
        <w:t xml:space="preserve">Performance Goal: Create greater visibility into our work queue and transparency into how we prioritize work</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took the initiative to improve transparency with our users. By working directly with our scrum master, I helped develop a practical method for our adopters to get better insight into our support and development queue.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9D">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720" w:hanging="360"/>
      </w:pPr>
      <w:r w:rsidDel="00000000" w:rsidR="00000000" w:rsidRPr="00000000">
        <w:rPr>
          <w:rFonts w:ascii="Roboto" w:cs="Roboto" w:eastAsia="Roboto" w:hAnsi="Roboto"/>
          <w:color w:val="494949"/>
          <w:sz w:val="21"/>
          <w:szCs w:val="21"/>
          <w:rtl w:val="0"/>
        </w:rPr>
        <w:t xml:space="preserve">I collaborated with our scrum master to create a new process in Jira for making our support requests visible to external teams. This is a crucial first step in providing our adopters with greater transparency into our work.</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494949"/>
          <w:sz w:val="18"/>
          <w:szCs w:val="18"/>
        </w:rPr>
      </w:pPr>
      <w:bookmarkStart w:colFirst="0" w:colLast="0" w:name="_ev13uezf300x" w:id="32"/>
      <w:bookmarkEnd w:id="32"/>
      <w:r w:rsidDel="00000000" w:rsidR="00000000" w:rsidRPr="00000000">
        <w:rPr>
          <w:rFonts w:ascii="Roboto" w:cs="Roboto" w:eastAsia="Roboto" w:hAnsi="Roboto"/>
          <w:b w:val="1"/>
          <w:bCs w:val="1"/>
          <w:color w:val="494949"/>
          <w:sz w:val="18"/>
          <w:szCs w:val="18"/>
          <w:rtl w:val="0"/>
        </w:rPr>
        <w:t xml:space="preserve">Performance Goal: Complete two surveys soliciting feedback and usage data</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Self-Assessment:</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was actively involved in our user feedback process from start to finish. I contributed to the creation of our surveys and then used the results to drive meaningful improvements to our documentation and overall product offering.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Key Accomplishments:</w:t>
      </w:r>
    </w:p>
    <w:p w:rsidR="00000000" w:rsidDel="00000000" w:rsidP="00000000" w:rsidRDefault="00000000" w:rsidRPr="00000000" w14:paraId="000000A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I contributed to the quality of our user feedback by reviewing and providing constructive feedback on the questions for the first VDS survey of the year.</w:t>
      </w:r>
    </w:p>
    <w:p w:rsidR="00000000" w:rsidDel="00000000" w:rsidP="00000000" w:rsidRDefault="00000000" w:rsidRPr="00000000" w14:paraId="000000A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took the initiative to analyze the survey responses, using the direct feedback and data to help shape the future direction and immediate improvements for our documentation site.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rFonts w:ascii="Roboto" w:cs="Roboto" w:eastAsia="Roboto" w:hAnsi="Roboto"/>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