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8520"/>
        <w:tblGridChange w:id="0">
          <w:tblGrid>
            <w:gridCol w:w="1560"/>
            <w:gridCol w:w="8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Executive Coaching Session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/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2021-11-18 / 11:00am 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Maqsood Mamawala, Andrew Pendleton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ellsjos76tf9" w:id="0"/>
      <w:bookmarkEnd w:id="0"/>
      <w:r w:rsidDel="00000000" w:rsidR="00000000" w:rsidRPr="00000000">
        <w:rPr>
          <w:rtl w:val="0"/>
        </w:rPr>
        <w:t xml:space="preserve">Personal agenda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effective management up and down appropriately (varying altitudes)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time management (get from “I need to do…” to “I did this”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one on one with Richard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CMO Planning Session</w:t>
        <w:br w:type="textWrapping"/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iy6cjgks94k2" w:id="1"/>
      <w:bookmarkEnd w:id="1"/>
      <w:r w:rsidDel="00000000" w:rsidR="00000000" w:rsidRPr="00000000">
        <w:rPr>
          <w:rtl w:val="0"/>
        </w:rPr>
        <w:t xml:space="preserve">Meeting Discussion</w:t>
      </w:r>
    </w:p>
    <w:p w:rsidR="00000000" w:rsidDel="00000000" w:rsidP="00000000" w:rsidRDefault="00000000" w:rsidRPr="00000000" w14:paraId="00000010">
      <w:pPr>
        <w:pStyle w:val="Subtitle"/>
        <w:ind w:left="720" w:firstLine="0"/>
        <w:rPr>
          <w:i w:val="1"/>
          <w:iCs w:val="1"/>
        </w:rPr>
      </w:pPr>
      <w:bookmarkStart w:colFirst="0" w:colLast="0" w:name="_1sofnza5k53v" w:id="2"/>
      <w:bookmarkEnd w:id="2"/>
      <w:r w:rsidDel="00000000" w:rsidR="00000000" w:rsidRPr="00000000">
        <w:rPr>
          <w:i w:val="1"/>
          <w:iCs w:val="1"/>
          <w:rtl w:val="0"/>
        </w:rPr>
        <w:t xml:space="preserve">We need to be malleable and ductile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malleable</w:t>
      </w:r>
      <w:r w:rsidDel="00000000" w:rsidR="00000000" w:rsidRPr="00000000">
        <w:rPr>
          <w:i w:val="1"/>
          <w:iCs w:val="1"/>
          <w:rtl w:val="0"/>
        </w:rPr>
        <w:t xml:space="preserve"> - shaped and confirmed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ductility</w:t>
      </w:r>
      <w:r w:rsidDel="00000000" w:rsidR="00000000" w:rsidRPr="00000000">
        <w:rPr>
          <w:i w:val="1"/>
          <w:iCs w:val="1"/>
          <w:rtl w:val="0"/>
        </w:rPr>
        <w:t xml:space="preserve"> - can be stretched and not lose its properties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lot of these things apply to us and these qualities we should strive to be better at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There is power in images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find images that speak to me (only to me)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Analogy of anchors and buoys.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Velocity of change is high at the moment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Focus on the things I want to do intentionally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be a part of my families growth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Who's the best Andrew at home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Who's the best Andrew to show up at Verizon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am I and where do I want to go?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my competencies and how do they tie into my interactions with my team and my peers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Big picture today is to continue.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mpl01xhl9ykm" w:id="3"/>
      <w:bookmarkEnd w:id="3"/>
      <w:r w:rsidDel="00000000" w:rsidR="00000000" w:rsidRPr="00000000">
        <w:rPr>
          <w:rtl w:val="0"/>
        </w:rPr>
        <w:t xml:space="preserve">Quad meeting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Share with Richard, going through the coaching work, I want to share the two things that I am focusing on and the steps involved and the goal for me to get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alignment, input. Send him the draft a few days before. It is a work in progress and I am seeking his input on this. Get as much feedback as I can from my stakeholder list. It's a data point that supports the goals that I am focusing on. Pulse results are another data point. Make sure the goals I select are tied to my existing goals.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Be sure to listen. We have this meeting for 30 min.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7ex9sc3n6jp8" w:id="4"/>
      <w:bookmarkEnd w:id="4"/>
      <w:r w:rsidDel="00000000" w:rsidR="00000000" w:rsidRPr="00000000">
        <w:rPr>
          <w:rtl w:val="0"/>
        </w:rPr>
        <w:t xml:space="preserve">Action Plan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Goal sheet (smart plus deck)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We want to be able to move the needle. To make progress. To go deeper.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Let's try for the beginning of January. Craft a Survey for my questions. Also say that I am open to this being a phone conversation as well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Talk through what should be included in the survey: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Budget time for 30 min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Assure everything is confidential. I will share this anonymously as part of my development plan. All questions related to my process in growing as a new director.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you think is the most important challenge or opportunity I am facing?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skills are necessary for addressing this challenge or opportunity?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can give me some examples, I'd appreciate it.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can Andrew do better?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Context is "in my leadership role"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Andrew start/stop/continue doing in his relationships w/ superiors, peers, direct reports, you?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had the power to change one thing about Andrew for his own benefit, what would that be?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had one piece of advice for Andrew in his new role, what would that be?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Think about how we interact and how you interact with my team.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Give them a deadline. 70/30 ratio of getting others to talk in a conversation.</w:t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Tell me more, Give me specifics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Incorporate pulse survey results into the Quad deck.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 need to remember to celebrate my success.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Leading self, leading others, leading Verizon (Russian doll metaphor). We need to first work on ourselves, then work with others, then work with the firm.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He mentioned the six pillars of leadership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context for the quad meeting is to align on goals. I already have goals, however within this context, the time that I am working with Maqsood this is what I am working on and how it will help drive me to my goals.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Bucket 1:</w:t>
      </w:r>
      <w:r w:rsidDel="00000000" w:rsidR="00000000" w:rsidRPr="00000000">
        <w:rPr>
          <w:rtl w:val="0"/>
        </w:rPr>
        <w:t xml:space="preserve"> competencies I am focused on as a leader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Bucket 2:</w:t>
      </w:r>
      <w:r w:rsidDel="00000000" w:rsidR="00000000" w:rsidRPr="00000000">
        <w:rPr>
          <w:rtl w:val="0"/>
        </w:rPr>
        <w:t xml:space="preserve"> how can I improve in my deliverables to my goals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 can show quotes and feedback as supporting documentation, as well as my plus/delta list. To show reflection as well as inquiry within my peer group.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Coming out of all of this, how can I incorporate this back to my team? To get closer with my team.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Not what Andrew can execute but rather I am leading the execution of it, through my people. When my team is more effective and more efficient, it allows me to do what I need to get done (as a director)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direction-alignment-commitment (accountability and ownership)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Participation in the New Leadership Initiative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connect with Megan on potential stakeholder surveys separate from what I'm doing.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Never leave the room without a summary. </w:t>
      </w:r>
      <w:r w:rsidDel="00000000" w:rsidR="00000000" w:rsidRPr="00000000">
        <w:rPr>
          <w:rtl w:val="0"/>
        </w:rPr>
        <w:t xml:space="preserve">"This is what I understand, did I miss anything?"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Now that I've had the chance to be in the big room and have the face to face with Richard, I've gone through the trepidations, what are the next steps?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What does that mean for me and my team?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This is a great opportunity to show confidence. It's not just knowing what it is to be a good leader, it’s demonstrating. Challenge yourself.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action plan should have action verbs.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Demonstrate confidence, I am making decisions. I got the green light. Richard communicated that he has confidence in me, now I must go do it. It’s the execution.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Show confidence, show that you're making decisions, show him how you are leveraging everybody else, the stakeholders.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Confidence levels: recalibrate my confidence levels for what I need to meet before sending to Richard.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Subtitle"/>
        <w:rPr/>
      </w:pPr>
      <w:bookmarkStart w:colFirst="0" w:colLast="0" w:name="_221ehdrs38f8" w:id="5"/>
      <w:bookmarkEnd w:id="5"/>
      <w:r w:rsidDel="00000000" w:rsidR="00000000" w:rsidRPr="00000000">
        <w:rPr>
          <w:rtl w:val="0"/>
        </w:rPr>
        <w:t xml:space="preserve">How much of my energy (not time) is spent on doing the stuff that is the thought part that helps me to be clearer in getting my team/partners/stakeholders to help me?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 am to lead others to do the things that we need to be doing.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Andrew needs to be nicer to Andrew.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Pencil in for the two of us a date (or options). Jan 12th in the afternoon, 13th until 10am.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Get clarity at the highest level possible then apply it to see how/who can do what.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How to get clarity from the stakeholders and tie it into the deck. Give the two pager up front and then I can share the supporting docs in the meeting.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Consider how I can communicate back to Richard what I took away from our face to face conversation.. "I want you to know that I left with this, and this is when you can expect this." vs "This is what I left with on Wednesday and here is the first deliverable". Another thing I can do is a follow up and also include key members of my team to keep them looped into my 1:1 conversations.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Go back and look at the attendee list from yesterday. What key individuals do I need to nurture, sustain, or build?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Think about that and follow up with a short note (I can copy and paste) "It was great to meet you, let's follow up and discuss"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Unique opportunity to shift how the Andrew brand is perceived. I have this window right now. Even if it's just through LinkedIn. Ideally, say something unique about that person that I picked up. I can also share that with Richard?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ntfwlqyuxfla" w:id="6"/>
      <w:bookmarkEnd w:id="6"/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Share meeting notes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Share pulse survey results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Share draft survey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Share updated org chart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Schedule initial Quad meeting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