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56A8"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b/>
          <w:bCs/>
          <w:sz w:val="24"/>
          <w:szCs w:val="24"/>
          <w:lang w:eastAsia="uk-UA"/>
        </w:rPr>
        <w:t>Післяопераційні грижі: клінічні аспекти та хірургія як єдиний доказовий метод лікування</w:t>
      </w:r>
    </w:p>
    <w:p w14:paraId="01F31E83"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sz w:val="24"/>
          <w:szCs w:val="24"/>
          <w:lang w:eastAsia="uk-UA"/>
        </w:rPr>
        <w:t>Післяопераційна грижа (або кила) – це випинання внутрішніх органів або тканин через дефект у черевній стінці, який виникає на місці попереднього хірургічного розрізу. Такий стан є поширеним ускладненням після операцій на органах черевної порожнини. Виникнення грижі пов'язане з недостатнім загоєнням тканин у зоні хірургічного втручання, що може бути спричинено низкою факторів, зокрема інфекціями, неправильним доглядом за раною, ослабленою сполучною тканиною та високим тиском у черевній порожнині.</w:t>
      </w:r>
    </w:p>
    <w:p w14:paraId="66E632E5"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b/>
          <w:bCs/>
          <w:sz w:val="24"/>
          <w:szCs w:val="24"/>
          <w:lang w:eastAsia="uk-UA"/>
        </w:rPr>
        <w:t>Причини та фактори ризику</w:t>
      </w:r>
      <w:r w:rsidRPr="00047225">
        <w:rPr>
          <w:rFonts w:ascii="Times New Roman" w:eastAsia="Times New Roman" w:hAnsi="Times New Roman" w:cs="Times New Roman"/>
          <w:sz w:val="24"/>
          <w:szCs w:val="24"/>
          <w:lang w:eastAsia="uk-UA"/>
        </w:rPr>
        <w:br/>
        <w:t>Основними причинами утворення післяопераційних гриж є порушення процесу загоєння рани та слабкість м'язів черевної стінки після операції. Ризик виникнення грижі зростає за наявності таких факторів, як ожиріння, хронічний кашель, хронічні захворювання, які порушують загоєння тканин (наприклад, діабет), інфекції післяопераційної рани або рецидивуючі операції на одній ділянці.</w:t>
      </w:r>
    </w:p>
    <w:p w14:paraId="283B7AF3"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sz w:val="24"/>
          <w:szCs w:val="24"/>
          <w:lang w:eastAsia="uk-UA"/>
        </w:rPr>
        <w:t>Крім того, певні типи хірургічних втручань мають підвищений ризик розвитку післяопераційної грижі. Зокрема, лапаротомія (розсічення черевної стінки) створює значний ризик через великий розріз, який важче загоюється, порівняно з менш інвазивними методами, такими як лапароскопія.</w:t>
      </w:r>
    </w:p>
    <w:p w14:paraId="0CE87B25"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b/>
          <w:bCs/>
          <w:sz w:val="24"/>
          <w:szCs w:val="24"/>
          <w:lang w:eastAsia="uk-UA"/>
        </w:rPr>
        <w:t>Клінічні прояви та ускладнення</w:t>
      </w:r>
      <w:r w:rsidRPr="00047225">
        <w:rPr>
          <w:rFonts w:ascii="Times New Roman" w:eastAsia="Times New Roman" w:hAnsi="Times New Roman" w:cs="Times New Roman"/>
          <w:sz w:val="24"/>
          <w:szCs w:val="24"/>
          <w:lang w:eastAsia="uk-UA"/>
        </w:rPr>
        <w:br/>
        <w:t>Післяопераційна грижа може проявлятися як помітне випинання на місці хірургічного шва, яке стає більш вираженим при фізичних навантаженнях, кашлі або напруженні м'язів. Грижа може супроводжуватися болем або дискомфортом, а в деяких випадках може бути асимптоматичною, особливо на ранніх стадіях.</w:t>
      </w:r>
    </w:p>
    <w:p w14:paraId="4DC8FD21"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sz w:val="24"/>
          <w:szCs w:val="24"/>
          <w:lang w:eastAsia="uk-UA"/>
        </w:rPr>
        <w:t>Ускладнення післяопераційних гриж можуть включати обмеження або защемлення грижі, коли частина кишківника або інші внутрішні органи затискаються в дефекті черевної стінки. Це може призвести до порушення кровопостачання органів, некрозу тканин і перитоніту, що є небезпечним для життя станом і вимагає негайного хірургічного втручання.</w:t>
      </w:r>
    </w:p>
    <w:p w14:paraId="32A3A7CA"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b/>
          <w:bCs/>
          <w:sz w:val="24"/>
          <w:szCs w:val="24"/>
          <w:lang w:eastAsia="uk-UA"/>
        </w:rPr>
        <w:t>Хірургічне лікування як єдиний доказовий метод</w:t>
      </w:r>
      <w:r w:rsidRPr="00047225">
        <w:rPr>
          <w:rFonts w:ascii="Times New Roman" w:eastAsia="Times New Roman" w:hAnsi="Times New Roman" w:cs="Times New Roman"/>
          <w:sz w:val="24"/>
          <w:szCs w:val="24"/>
          <w:lang w:eastAsia="uk-UA"/>
        </w:rPr>
        <w:br/>
        <w:t>Консервативні методи лікування, такі як носіння підтримуючого бандажа або зменшення фізичних навантажень, можуть допомогти полегшити симптоми грижі, але вони не вирішують основної проблеми — дефекту черевної стінки. Єдиним доказовим методом ефективного лікування післяопераційних гриж є хірургічне втручання.</w:t>
      </w:r>
    </w:p>
    <w:p w14:paraId="4B68D131"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sz w:val="24"/>
          <w:szCs w:val="24"/>
          <w:lang w:eastAsia="uk-UA"/>
        </w:rPr>
        <w:t xml:space="preserve">Існує кілька методів хірургічного лікування післяопераційних гриж. Найпоширенішим підходом є </w:t>
      </w:r>
      <w:r w:rsidRPr="00047225">
        <w:rPr>
          <w:rFonts w:ascii="Times New Roman" w:eastAsia="Times New Roman" w:hAnsi="Times New Roman" w:cs="Times New Roman"/>
          <w:b/>
          <w:bCs/>
          <w:sz w:val="24"/>
          <w:szCs w:val="24"/>
          <w:lang w:eastAsia="uk-UA"/>
        </w:rPr>
        <w:t>пластика грижі</w:t>
      </w:r>
      <w:r w:rsidRPr="00047225">
        <w:rPr>
          <w:rFonts w:ascii="Times New Roman" w:eastAsia="Times New Roman" w:hAnsi="Times New Roman" w:cs="Times New Roman"/>
          <w:sz w:val="24"/>
          <w:szCs w:val="24"/>
          <w:lang w:eastAsia="uk-UA"/>
        </w:rPr>
        <w:t>, що включає відновлення анатомічної цілісності черевної стінки за допомогою використання спеціальних сіток. Ці сітки допомагають зміцнити слабку ділянку м’язів і запобігають рецидивам. Сітка може бути імплантована через відкритий хірургічний доступ або за допомогою малоінвазивних методів, таких як лапароскопія, що дозволяє мінімізувати травматичність операції та знизити ризик ускладнень.</w:t>
      </w:r>
    </w:p>
    <w:p w14:paraId="0F2E125B"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sz w:val="24"/>
          <w:szCs w:val="24"/>
          <w:lang w:eastAsia="uk-UA"/>
        </w:rPr>
        <w:t>Переваги лапароскопічної хірургії включають швидше відновлення після операції, менший ризик інфекцій та утворення нових рубців. Цей метод особливо корисний для пацієнтів з великими грижами або після повторних операцій.</w:t>
      </w:r>
    </w:p>
    <w:p w14:paraId="7582E075"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sz w:val="24"/>
          <w:szCs w:val="24"/>
          <w:lang w:eastAsia="uk-UA"/>
        </w:rPr>
        <w:t>Хірургічне лікування грижі має високий рівень успішності, особливо за умови правильного вибору методу операції та дотримання післяопераційного режиму. Проте, навіть після операції існує ризик рецидиву, особливо у пацієнтів з факторами ризику, такими як ожиріння або хронічні захворювання.</w:t>
      </w:r>
    </w:p>
    <w:p w14:paraId="38E9D992"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b/>
          <w:bCs/>
          <w:sz w:val="24"/>
          <w:szCs w:val="24"/>
          <w:lang w:eastAsia="uk-UA"/>
        </w:rPr>
        <w:lastRenderedPageBreak/>
        <w:t>Висновок</w:t>
      </w:r>
      <w:r w:rsidRPr="00047225">
        <w:rPr>
          <w:rFonts w:ascii="Times New Roman" w:eastAsia="Times New Roman" w:hAnsi="Times New Roman" w:cs="Times New Roman"/>
          <w:sz w:val="24"/>
          <w:szCs w:val="24"/>
          <w:lang w:eastAsia="uk-UA"/>
        </w:rPr>
        <w:br/>
        <w:t>Післяопераційні грижі є серйозним ускладненням після хірургічних втручань на черевній порожнині, що може призводити до дискомфорту та небезпечних для життя ускладнень. Хірургія залишається єдиним доказовим методом ефективного лікування цих гриж. Застосування сучасних технік, таких як використання сіток і малоінвазивних методів, дозволяє знизити ризик рецидиву та прискорити відновлення пацієнтів.</w:t>
      </w:r>
    </w:p>
    <w:p w14:paraId="7E4C939F" w14:textId="77777777" w:rsidR="00047225" w:rsidRPr="00047225" w:rsidRDefault="00047225" w:rsidP="00047225">
      <w:pPr>
        <w:spacing w:before="100" w:beforeAutospacing="1" w:after="100" w:afterAutospacing="1" w:line="240" w:lineRule="auto"/>
        <w:rPr>
          <w:rFonts w:ascii="Times New Roman" w:eastAsia="Times New Roman" w:hAnsi="Times New Roman" w:cs="Times New Roman"/>
          <w:sz w:val="24"/>
          <w:szCs w:val="24"/>
          <w:lang w:eastAsia="uk-UA"/>
        </w:rPr>
      </w:pPr>
      <w:r w:rsidRPr="00047225">
        <w:rPr>
          <w:rFonts w:ascii="Times New Roman" w:eastAsia="Times New Roman" w:hAnsi="Times New Roman" w:cs="Times New Roman"/>
          <w:b/>
          <w:bCs/>
          <w:sz w:val="24"/>
          <w:szCs w:val="24"/>
          <w:lang w:eastAsia="uk-UA"/>
        </w:rPr>
        <w:t>Джерела:</w:t>
      </w:r>
    </w:p>
    <w:p w14:paraId="5AC835F1" w14:textId="77777777" w:rsidR="00047225" w:rsidRPr="00047225" w:rsidRDefault="00047225" w:rsidP="00047225">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hyperlink r:id="rId5" w:tgtFrame="_new" w:history="1">
        <w:r w:rsidRPr="00047225">
          <w:rPr>
            <w:rFonts w:ascii="Times New Roman" w:eastAsia="Times New Roman" w:hAnsi="Times New Roman" w:cs="Times New Roman"/>
            <w:color w:val="0000FF"/>
            <w:sz w:val="24"/>
            <w:szCs w:val="24"/>
            <w:u w:val="single"/>
            <w:lang w:eastAsia="uk-UA"/>
          </w:rPr>
          <w:t>PubMed</w:t>
        </w:r>
      </w:hyperlink>
    </w:p>
    <w:p w14:paraId="7715E6A8" w14:textId="77777777" w:rsidR="00845D36" w:rsidRDefault="00845D36"/>
    <w:sectPr w:rsidR="00845D3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3191"/>
    <w:multiLevelType w:val="multilevel"/>
    <w:tmpl w:val="9904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76"/>
    <w:rsid w:val="00047225"/>
    <w:rsid w:val="003E6576"/>
    <w:rsid w:val="00845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2368F-24A3-4536-A13C-8071DD68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22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7225"/>
    <w:rPr>
      <w:b/>
      <w:bCs/>
    </w:rPr>
  </w:style>
  <w:style w:type="character" w:styleId="a5">
    <w:name w:val="Hyperlink"/>
    <w:basedOn w:val="a0"/>
    <w:uiPriority w:val="99"/>
    <w:semiHidden/>
    <w:unhideWhenUsed/>
    <w:rsid w:val="00047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8076">
      <w:bodyDiv w:val="1"/>
      <w:marLeft w:val="0"/>
      <w:marRight w:val="0"/>
      <w:marTop w:val="0"/>
      <w:marBottom w:val="0"/>
      <w:divBdr>
        <w:top w:val="none" w:sz="0" w:space="0" w:color="auto"/>
        <w:left w:val="none" w:sz="0" w:space="0" w:color="auto"/>
        <w:bottom w:val="none" w:sz="0" w:space="0" w:color="auto"/>
        <w:right w:val="none" w:sz="0" w:space="0" w:color="auto"/>
      </w:divBdr>
      <w:divsChild>
        <w:div w:id="1272131921">
          <w:marLeft w:val="0"/>
          <w:marRight w:val="0"/>
          <w:marTop w:val="0"/>
          <w:marBottom w:val="0"/>
          <w:divBdr>
            <w:top w:val="none" w:sz="0" w:space="0" w:color="auto"/>
            <w:left w:val="none" w:sz="0" w:space="0" w:color="auto"/>
            <w:bottom w:val="none" w:sz="0" w:space="0" w:color="auto"/>
            <w:right w:val="none" w:sz="0" w:space="0" w:color="auto"/>
          </w:divBdr>
          <w:divsChild>
            <w:div w:id="1933928414">
              <w:marLeft w:val="0"/>
              <w:marRight w:val="0"/>
              <w:marTop w:val="0"/>
              <w:marBottom w:val="0"/>
              <w:divBdr>
                <w:top w:val="none" w:sz="0" w:space="0" w:color="auto"/>
                <w:left w:val="none" w:sz="0" w:space="0" w:color="auto"/>
                <w:bottom w:val="none" w:sz="0" w:space="0" w:color="auto"/>
                <w:right w:val="none" w:sz="0" w:space="0" w:color="auto"/>
              </w:divBdr>
              <w:divsChild>
                <w:div w:id="1977755614">
                  <w:marLeft w:val="0"/>
                  <w:marRight w:val="0"/>
                  <w:marTop w:val="0"/>
                  <w:marBottom w:val="0"/>
                  <w:divBdr>
                    <w:top w:val="none" w:sz="0" w:space="0" w:color="auto"/>
                    <w:left w:val="none" w:sz="0" w:space="0" w:color="auto"/>
                    <w:bottom w:val="none" w:sz="0" w:space="0" w:color="auto"/>
                    <w:right w:val="none" w:sz="0" w:space="0" w:color="auto"/>
                  </w:divBdr>
                  <w:divsChild>
                    <w:div w:id="310597361">
                      <w:marLeft w:val="0"/>
                      <w:marRight w:val="0"/>
                      <w:marTop w:val="0"/>
                      <w:marBottom w:val="0"/>
                      <w:divBdr>
                        <w:top w:val="none" w:sz="0" w:space="0" w:color="auto"/>
                        <w:left w:val="none" w:sz="0" w:space="0" w:color="auto"/>
                        <w:bottom w:val="none" w:sz="0" w:space="0" w:color="auto"/>
                        <w:right w:val="none" w:sz="0" w:space="0" w:color="auto"/>
                      </w:divBdr>
                      <w:divsChild>
                        <w:div w:id="2091001319">
                          <w:marLeft w:val="0"/>
                          <w:marRight w:val="0"/>
                          <w:marTop w:val="0"/>
                          <w:marBottom w:val="0"/>
                          <w:divBdr>
                            <w:top w:val="none" w:sz="0" w:space="0" w:color="auto"/>
                            <w:left w:val="none" w:sz="0" w:space="0" w:color="auto"/>
                            <w:bottom w:val="none" w:sz="0" w:space="0" w:color="auto"/>
                            <w:right w:val="none" w:sz="0" w:space="0" w:color="auto"/>
                          </w:divBdr>
                          <w:divsChild>
                            <w:div w:id="851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2407</Words>
  <Characters>1372</Characters>
  <Application>Microsoft Office Word</Application>
  <DocSecurity>0</DocSecurity>
  <Lines>11</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2024-10-16T13:10:00Z</dcterms:created>
  <dcterms:modified xsi:type="dcterms:W3CDTF">2024-10-16T13:10:00Z</dcterms:modified>
</cp:coreProperties>
</file>