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6E11" w14:textId="77777777" w:rsidR="00DE05F7" w:rsidRPr="00DE05F7" w:rsidRDefault="00DE05F7" w:rsidP="00DE0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DE05F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Колоректальний</w:t>
      </w:r>
      <w:proofErr w:type="spellEnd"/>
      <w:r w:rsidRPr="00DE05F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рак: Сучасні методи лікування та наш підхід</w:t>
      </w:r>
    </w:p>
    <w:p w14:paraId="373C8A19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Колоректальний</w:t>
      </w:r>
      <w:proofErr w:type="spellEnd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рак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одне з найбільш поширених онкологічних захворювань, що вражає товсту кишку та пряму кишку. Його рання діагностика та сучасні методи лікування значно підвищують шанси на повне одужання. Важливою особливістю нашого підходу є акцент на збереженні якості життя пацієнтів, мінімізація ризику виведення стоми та застосування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мультидисциплінарного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підходу в лікуванні.</w:t>
      </w:r>
    </w:p>
    <w:p w14:paraId="288AA7BE" w14:textId="77777777" w:rsidR="00DE05F7" w:rsidRPr="00DE05F7" w:rsidRDefault="00DE05F7" w:rsidP="00DE0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Сучасні методи лікування</w:t>
      </w:r>
    </w:p>
    <w:p w14:paraId="6A51E283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Лікування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 залежить від стадії захворювання, локалізації пухлини та загального стану здоров'я пацієнта. Основні сучасні методи включають:</w:t>
      </w:r>
    </w:p>
    <w:p w14:paraId="626BA829" w14:textId="16255735" w:rsidR="00DE05F7" w:rsidRPr="00DE05F7" w:rsidRDefault="00DE05F7" w:rsidP="00DE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Оперативне втручання залишається основним методом лікування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раку. У разі ранньої діагностики, операція може бути мінімально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інвазивною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 використанням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лапароскопічних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ендоскопічних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технологій. Це дозволяє зменшити ризики післяопераційних ускладнень та прискорити одужання пацієнта.</w:t>
      </w:r>
    </w:p>
    <w:p w14:paraId="571F0E4D" w14:textId="77777777" w:rsidR="00DE05F7" w:rsidRPr="00DE05F7" w:rsidRDefault="00DE05F7" w:rsidP="00DE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Хіміотерапія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Застосовується як перед операцією для зменшення пухлини (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неоад'ювантна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терапія), так і після неї для профілактики рецидивів. Сучасні препарати можуть бути ефективними навіть на пізніх стадіях раку, знижуючи темпи росту пухлини та покращуючи якість життя пацієнтів.</w:t>
      </w:r>
    </w:p>
    <w:p w14:paraId="5D747EE8" w14:textId="77777777" w:rsidR="00DE05F7" w:rsidRPr="00DE05F7" w:rsidRDefault="00DE05F7" w:rsidP="00DE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Променева терапія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Використовується для лікування раку прямої кишки, особливо на ранніх стадіях або у випадках, коли пухлина не піддається операції. Променева терапія може бути як окремим методом, так і частиною комплексного підходу, що поєднує хірургію та хіміотерапію.</w:t>
      </w:r>
    </w:p>
    <w:p w14:paraId="59356970" w14:textId="77777777" w:rsidR="00DE05F7" w:rsidRPr="00DE05F7" w:rsidRDefault="00DE05F7" w:rsidP="00DE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Імунотерапія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Це новий підхід до лікування онкологічних захворювань, зокрема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раку, що полягає в стимуляції імунної системи пацієнта для боротьби з пухлиною. Препарати цієї групи вже продемонстрували високу ефективність на певних стадіях раку.</w:t>
      </w:r>
    </w:p>
    <w:p w14:paraId="711AE1C0" w14:textId="77777777" w:rsidR="00DE05F7" w:rsidRPr="00DE05F7" w:rsidRDefault="00DE05F7" w:rsidP="00DE0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Мінімізація виведення стом</w:t>
      </w:r>
    </w:p>
    <w:p w14:paraId="2F536A74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Виведення стоми (штучного отвору на поверхні живота для виведення кишкового вмісту) є необхідним у деяких випадках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раку, однак ми робимо все можливе, щоб уникнути цієї процедури. Наша мета — збереження функції кишки та забезпечення високої якості життя після лікування.</w:t>
      </w:r>
    </w:p>
    <w:p w14:paraId="2E27A69A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Сучасні хірургічні техніки, такі як тотальна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мезоректальна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ексцизія та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лапароскопічні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методи, дозволяють видаляти пухлини з мінімальним пошкодженням оточуючих тканин, що знижує необхідність виведення стоми. Ми ретельно плануємо кожну операцію, залучаючи до обговорення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мультидисциплінарну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команду спеціалістів.</w:t>
      </w:r>
    </w:p>
    <w:p w14:paraId="422F4035" w14:textId="77777777" w:rsidR="00DE05F7" w:rsidRPr="00DE05F7" w:rsidRDefault="00DE05F7" w:rsidP="00DE0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Мультидисциплінарна</w:t>
      </w:r>
      <w:proofErr w:type="spellEnd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команда</w:t>
      </w:r>
    </w:p>
    <w:p w14:paraId="29BEF810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Наш підхід до лікування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 базується на роботі </w:t>
      </w:r>
      <w:proofErr w:type="spellStart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мультидисциплінарної</w:t>
      </w:r>
      <w:proofErr w:type="spellEnd"/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команди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, до якої входять онкологи, хірурги, радіологи, дієтологи, психологи та інші спеціалісти. Така кооперація дозволяє врахувати всі аспекти захворювання та підібрати індивідуальний план лікування для кожного пацієнта.</w:t>
      </w:r>
    </w:p>
    <w:p w14:paraId="1E3F4A3E" w14:textId="77777777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Ми акцентуємо увагу не лише на видаленні пухлини, але й на відновленні після операції, включаючи дієтичну підтримку, психологічну допомогу та заходи щодо профілактики рецидивів. Комплексний підхід забезпечує максимальну ефективність лікування та збереження якості життя пацієнта.</w:t>
      </w:r>
    </w:p>
    <w:p w14:paraId="7D0FEA7C" w14:textId="77777777" w:rsidR="00DE05F7" w:rsidRPr="00DE05F7" w:rsidRDefault="00DE05F7" w:rsidP="00DE0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Підтримка пацієнтів</w:t>
      </w:r>
    </w:p>
    <w:p w14:paraId="66A39F90" w14:textId="3F50F11D" w:rsid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Ми завжди відкриті для діалогу з нашими пацієнтами. Якщо у вас є питання, або ви бажаєте дізнатися більше про сучасні методи лікування </w:t>
      </w:r>
      <w:proofErr w:type="spellStart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колоректального</w:t>
      </w:r>
      <w:proofErr w:type="spellEnd"/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раку, ви можете звернутися до нашої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команди. </w:t>
      </w:r>
    </w:p>
    <w:p w14:paraId="19ECCA24" w14:textId="1B17B956" w:rsidR="00DE05F7" w:rsidRPr="00DE05F7" w:rsidRDefault="00DE05F7" w:rsidP="00DE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Ваш</w:t>
      </w:r>
      <w:r w:rsidRPr="00DE05F7">
        <w:rPr>
          <w:rFonts w:ascii="Times New Roman" w:eastAsia="Times New Roman" w:hAnsi="Times New Roman" w:cs="Times New Roman"/>
          <w:sz w:val="24"/>
          <w:szCs w:val="24"/>
          <w:lang w:eastAsia="uk-UA"/>
        </w:rPr>
        <w:t>е здоров'я — наш пріоритет. Ми допоможемо вам знайти найбільш ефективне рішення та підтримати вас на кожному етапі лікування.</w:t>
      </w:r>
    </w:p>
    <w:p w14:paraId="5D42CBE5" w14:textId="77777777" w:rsidR="00EA7875" w:rsidRDefault="00EA7875"/>
    <w:sectPr w:rsidR="00EA78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4A4"/>
    <w:multiLevelType w:val="multilevel"/>
    <w:tmpl w:val="5E7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868B3"/>
    <w:multiLevelType w:val="multilevel"/>
    <w:tmpl w:val="B03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4E"/>
    <w:rsid w:val="00947E4E"/>
    <w:rsid w:val="00DE05F7"/>
    <w:rsid w:val="00E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1A9F"/>
  <w15:chartTrackingRefBased/>
  <w15:docId w15:val="{8F0A78BA-D513-4075-8EBA-BA953C03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0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E0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05F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E05F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E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05F7"/>
    <w:rPr>
      <w:b/>
      <w:bCs/>
    </w:rPr>
  </w:style>
  <w:style w:type="character" w:styleId="a5">
    <w:name w:val="Hyperlink"/>
    <w:basedOn w:val="a0"/>
    <w:uiPriority w:val="99"/>
    <w:semiHidden/>
    <w:unhideWhenUsed/>
    <w:rsid w:val="00DE0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2128</Words>
  <Characters>1214</Characters>
  <Application>Microsoft Office Word</Application>
  <DocSecurity>0</DocSecurity>
  <Lines>10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2024-10-17T05:58:00Z</dcterms:created>
  <dcterms:modified xsi:type="dcterms:W3CDTF">2024-10-17T06:01:00Z</dcterms:modified>
</cp:coreProperties>
</file>