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53E70" w14:textId="77777777" w:rsidR="009D0C7E" w:rsidRPr="009D0C7E" w:rsidRDefault="009D0C7E" w:rsidP="009D0C7E">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9D0C7E">
        <w:rPr>
          <w:rFonts w:ascii="Times New Roman" w:eastAsia="Times New Roman" w:hAnsi="Times New Roman" w:cs="Times New Roman"/>
          <w:b/>
          <w:bCs/>
          <w:sz w:val="27"/>
          <w:szCs w:val="27"/>
          <w:lang w:eastAsia="uk-UA"/>
        </w:rPr>
        <w:t>Рак шлунка: сучасне лікування та комплексний підхід</w:t>
      </w:r>
    </w:p>
    <w:p w14:paraId="6829394F" w14:textId="77777777" w:rsidR="009D0C7E" w:rsidRPr="009D0C7E" w:rsidRDefault="009D0C7E" w:rsidP="009D0C7E">
      <w:p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b/>
          <w:bCs/>
          <w:sz w:val="24"/>
          <w:szCs w:val="24"/>
          <w:lang w:eastAsia="uk-UA"/>
        </w:rPr>
        <w:t>Рак шлунка</w:t>
      </w:r>
      <w:r w:rsidRPr="009D0C7E">
        <w:rPr>
          <w:rFonts w:ascii="Times New Roman" w:eastAsia="Times New Roman" w:hAnsi="Times New Roman" w:cs="Times New Roman"/>
          <w:sz w:val="24"/>
          <w:szCs w:val="24"/>
          <w:lang w:eastAsia="uk-UA"/>
        </w:rPr>
        <w:t xml:space="preserve"> — це одне з найнебезпечніших онкологічних захворювань, яке часто діагностується на пізніх стадіях через відсутність специфічних симптомів на ранніх етапах. Проте, завдяки сучасним методам діагностики та лікування, шанси на успішне одужання значно підвищуються. Важливу роль у лікуванні грає комплексний підхід, що включає кілька методів терапії та командну роботу фахівців різних профілів.</w:t>
      </w:r>
    </w:p>
    <w:p w14:paraId="108877D3" w14:textId="77777777" w:rsidR="009D0C7E" w:rsidRPr="009D0C7E" w:rsidRDefault="009D0C7E" w:rsidP="009D0C7E">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D0C7E">
        <w:rPr>
          <w:rFonts w:ascii="Times New Roman" w:eastAsia="Times New Roman" w:hAnsi="Times New Roman" w:cs="Times New Roman"/>
          <w:b/>
          <w:bCs/>
          <w:sz w:val="24"/>
          <w:szCs w:val="24"/>
          <w:lang w:eastAsia="uk-UA"/>
        </w:rPr>
        <w:t>Сучасні методи лікування раку шлунка</w:t>
      </w:r>
    </w:p>
    <w:p w14:paraId="5E69913F" w14:textId="77777777" w:rsidR="009D0C7E" w:rsidRPr="009D0C7E" w:rsidRDefault="009D0C7E" w:rsidP="009D0C7E">
      <w:p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sz w:val="24"/>
          <w:szCs w:val="24"/>
          <w:lang w:eastAsia="uk-UA"/>
        </w:rPr>
        <w:t>Залежно від стадії раку, розміру та локалізації пухлини, загального стану здоров'я пацієнта, застосовуються такі основні методи лікування:</w:t>
      </w:r>
    </w:p>
    <w:p w14:paraId="12F6158D" w14:textId="77777777" w:rsidR="009D0C7E" w:rsidRPr="009D0C7E" w:rsidRDefault="009D0C7E" w:rsidP="009D0C7E">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b/>
          <w:bCs/>
          <w:sz w:val="24"/>
          <w:szCs w:val="24"/>
          <w:lang w:eastAsia="uk-UA"/>
        </w:rPr>
        <w:t>Хірургічне лікування</w:t>
      </w:r>
      <w:r w:rsidRPr="009D0C7E">
        <w:rPr>
          <w:rFonts w:ascii="Times New Roman" w:eastAsia="Times New Roman" w:hAnsi="Times New Roman" w:cs="Times New Roman"/>
          <w:sz w:val="24"/>
          <w:szCs w:val="24"/>
          <w:lang w:eastAsia="uk-UA"/>
        </w:rPr>
        <w:br/>
        <w:t>Хірургія є основним методом лікування раку шлунка, особливо на ранніх стадіях. Видалення пухлини може включати часткову гастректомію (видалення частини шлунка) або повну гастректомію (видалення всього шлунка). Сучасні хірургічні техніки, такі як лапароскопічні операції, дозволяють зменшити травматичність втручання та прискорити відновлення пацієнта.</w:t>
      </w:r>
    </w:p>
    <w:p w14:paraId="05A578C6" w14:textId="77777777" w:rsidR="009D0C7E" w:rsidRPr="009D0C7E" w:rsidRDefault="009D0C7E" w:rsidP="009D0C7E">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b/>
          <w:bCs/>
          <w:sz w:val="24"/>
          <w:szCs w:val="24"/>
          <w:lang w:eastAsia="uk-UA"/>
        </w:rPr>
        <w:t>Хіміотерапія</w:t>
      </w:r>
      <w:r w:rsidRPr="009D0C7E">
        <w:rPr>
          <w:rFonts w:ascii="Times New Roman" w:eastAsia="Times New Roman" w:hAnsi="Times New Roman" w:cs="Times New Roman"/>
          <w:sz w:val="24"/>
          <w:szCs w:val="24"/>
          <w:lang w:eastAsia="uk-UA"/>
        </w:rPr>
        <w:br/>
        <w:t>Хіміотерапія може застосовуватися як до операції (неоад'ювантна хіміотерапія), щоб зменшити розмір пухлини, так і після операції (ад'ювантна хіміотерапія) для зниження ризику рецидиву. Комбінації сучасних препаратів дозволяють зупинити ріст ракових клітин і значно покращити прогноз пацієнтів, навіть на пізніх стадіях хвороби.</w:t>
      </w:r>
    </w:p>
    <w:p w14:paraId="38170066" w14:textId="77777777" w:rsidR="009D0C7E" w:rsidRPr="009D0C7E" w:rsidRDefault="009D0C7E" w:rsidP="009D0C7E">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b/>
          <w:bCs/>
          <w:sz w:val="24"/>
          <w:szCs w:val="24"/>
          <w:lang w:eastAsia="uk-UA"/>
        </w:rPr>
        <w:t>Променева терапія</w:t>
      </w:r>
      <w:r w:rsidRPr="009D0C7E">
        <w:rPr>
          <w:rFonts w:ascii="Times New Roman" w:eastAsia="Times New Roman" w:hAnsi="Times New Roman" w:cs="Times New Roman"/>
          <w:sz w:val="24"/>
          <w:szCs w:val="24"/>
          <w:lang w:eastAsia="uk-UA"/>
        </w:rPr>
        <w:br/>
        <w:t>Променева терапія використовується для знищення ракових клітин або зменшення пухлини перед операцією. Вона також може бути частиною паліативного лікування, коли мета полягає в полегшенні симптомів і покращенні якості життя пацієнта на пізніх стадіях захворювання.</w:t>
      </w:r>
    </w:p>
    <w:p w14:paraId="657712EF" w14:textId="77777777" w:rsidR="009D0C7E" w:rsidRPr="009D0C7E" w:rsidRDefault="009D0C7E" w:rsidP="009D0C7E">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b/>
          <w:bCs/>
          <w:sz w:val="24"/>
          <w:szCs w:val="24"/>
          <w:lang w:eastAsia="uk-UA"/>
        </w:rPr>
        <w:t>Цільова терапія</w:t>
      </w:r>
      <w:r w:rsidRPr="009D0C7E">
        <w:rPr>
          <w:rFonts w:ascii="Times New Roman" w:eastAsia="Times New Roman" w:hAnsi="Times New Roman" w:cs="Times New Roman"/>
          <w:sz w:val="24"/>
          <w:szCs w:val="24"/>
          <w:lang w:eastAsia="uk-UA"/>
        </w:rPr>
        <w:br/>
        <w:t>Один з найсучасніших методів лікування раку шлунка — цільова терапія. Вона полягає в застосуванні препаратів, що діють на конкретні молекулярні мішені пухлини, що допомагає зменшити пошкодження здорових клітин і підвищує ефективність лікування. Наприклад, деякі види раку шлунка можуть бути чутливими до препаратів, що блокують HER2 — білок, який стимулює ріст ракових клітин.</w:t>
      </w:r>
    </w:p>
    <w:p w14:paraId="241E3869" w14:textId="77777777" w:rsidR="009D0C7E" w:rsidRPr="009D0C7E" w:rsidRDefault="009D0C7E" w:rsidP="009D0C7E">
      <w:pPr>
        <w:numPr>
          <w:ilvl w:val="0"/>
          <w:numId w:val="1"/>
        </w:num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b/>
          <w:bCs/>
          <w:sz w:val="24"/>
          <w:szCs w:val="24"/>
          <w:lang w:eastAsia="uk-UA"/>
        </w:rPr>
        <w:t>Імунотерапія</w:t>
      </w:r>
      <w:r w:rsidRPr="009D0C7E">
        <w:rPr>
          <w:rFonts w:ascii="Times New Roman" w:eastAsia="Times New Roman" w:hAnsi="Times New Roman" w:cs="Times New Roman"/>
          <w:sz w:val="24"/>
          <w:szCs w:val="24"/>
          <w:lang w:eastAsia="uk-UA"/>
        </w:rPr>
        <w:br/>
        <w:t>Імунотерапія — це новітній підхід у лікуванні онкологічних захворювань. Вона стимулює імунну систему пацієнта до боротьби з раковими клітинами. У деяких випадках рак шлунка можна лікувати за допомогою інгібіторів контрольних точок, які допомагають імунним клітинам розпізнавати і знищувати пухлини.</w:t>
      </w:r>
    </w:p>
    <w:p w14:paraId="3666E8F7" w14:textId="77777777" w:rsidR="009D0C7E" w:rsidRPr="009D0C7E" w:rsidRDefault="009D0C7E" w:rsidP="009D0C7E">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D0C7E">
        <w:rPr>
          <w:rFonts w:ascii="Times New Roman" w:eastAsia="Times New Roman" w:hAnsi="Times New Roman" w:cs="Times New Roman"/>
          <w:b/>
          <w:bCs/>
          <w:sz w:val="24"/>
          <w:szCs w:val="24"/>
          <w:lang w:eastAsia="uk-UA"/>
        </w:rPr>
        <w:t>Комплексний підхід до лікування</w:t>
      </w:r>
    </w:p>
    <w:p w14:paraId="250416E3" w14:textId="77777777" w:rsidR="009D0C7E" w:rsidRPr="009D0C7E" w:rsidRDefault="009D0C7E" w:rsidP="009D0C7E">
      <w:p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sz w:val="24"/>
          <w:szCs w:val="24"/>
          <w:lang w:eastAsia="uk-UA"/>
        </w:rPr>
        <w:t xml:space="preserve">Ефективне лікування раку шлунка вимагає </w:t>
      </w:r>
      <w:r w:rsidRPr="009D0C7E">
        <w:rPr>
          <w:rFonts w:ascii="Times New Roman" w:eastAsia="Times New Roman" w:hAnsi="Times New Roman" w:cs="Times New Roman"/>
          <w:b/>
          <w:bCs/>
          <w:sz w:val="24"/>
          <w:szCs w:val="24"/>
          <w:lang w:eastAsia="uk-UA"/>
        </w:rPr>
        <w:t>комплексного підходу</w:t>
      </w:r>
      <w:r w:rsidRPr="009D0C7E">
        <w:rPr>
          <w:rFonts w:ascii="Times New Roman" w:eastAsia="Times New Roman" w:hAnsi="Times New Roman" w:cs="Times New Roman"/>
          <w:sz w:val="24"/>
          <w:szCs w:val="24"/>
          <w:lang w:eastAsia="uk-UA"/>
        </w:rPr>
        <w:t>, що включає кілька етапів і залучення різних фахівців. Мультидисциплінарна команда складається з онкологів, хірургів, радіологів, гастроентерологів, дієтологів і психологів, що разом розробляють індивідуальний план лікування для кожного пацієнта.</w:t>
      </w:r>
    </w:p>
    <w:p w14:paraId="28EEBD0F" w14:textId="77777777" w:rsidR="009D0C7E" w:rsidRPr="009D0C7E" w:rsidRDefault="009D0C7E" w:rsidP="009D0C7E">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b/>
          <w:bCs/>
          <w:sz w:val="24"/>
          <w:szCs w:val="24"/>
          <w:lang w:eastAsia="uk-UA"/>
        </w:rPr>
        <w:t>Діагностика та планування лікування</w:t>
      </w:r>
      <w:r w:rsidRPr="009D0C7E">
        <w:rPr>
          <w:rFonts w:ascii="Times New Roman" w:eastAsia="Times New Roman" w:hAnsi="Times New Roman" w:cs="Times New Roman"/>
          <w:sz w:val="24"/>
          <w:szCs w:val="24"/>
          <w:lang w:eastAsia="uk-UA"/>
        </w:rPr>
        <w:br/>
        <w:t>Перший крок до успішного лікування — це точна діагностика. Для цього використовуються сучасні методи, такі як ендоскопія, комп'ютерна томографія, біопсія, УЗД та аналізи крові на онкомаркери. На основі цих даних визначається стадія раку та обирається оптимальний план лікування.</w:t>
      </w:r>
    </w:p>
    <w:p w14:paraId="69D7C3EF" w14:textId="77777777" w:rsidR="009D0C7E" w:rsidRPr="009D0C7E" w:rsidRDefault="009D0C7E" w:rsidP="009D0C7E">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b/>
          <w:bCs/>
          <w:sz w:val="24"/>
          <w:szCs w:val="24"/>
          <w:lang w:eastAsia="uk-UA"/>
        </w:rPr>
        <w:lastRenderedPageBreak/>
        <w:t>Хірургічне втручання</w:t>
      </w:r>
      <w:r w:rsidRPr="009D0C7E">
        <w:rPr>
          <w:rFonts w:ascii="Times New Roman" w:eastAsia="Times New Roman" w:hAnsi="Times New Roman" w:cs="Times New Roman"/>
          <w:sz w:val="24"/>
          <w:szCs w:val="24"/>
          <w:lang w:eastAsia="uk-UA"/>
        </w:rPr>
        <w:br/>
        <w:t>Якщо пухлина виявлена на ранній стадії, основним методом лікування стає хірургія. Операції проводяться з мінімальною травматизацією, з урахуванням сучасних хірургічних методик. У разі необхідності пацієнтам проводять хіміотерапію або променеву терапію, щоб забезпечити максимальний результат.</w:t>
      </w:r>
    </w:p>
    <w:p w14:paraId="15849FB6" w14:textId="77777777" w:rsidR="009D0C7E" w:rsidRPr="009D0C7E" w:rsidRDefault="009D0C7E" w:rsidP="009D0C7E">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b/>
          <w:bCs/>
          <w:sz w:val="24"/>
          <w:szCs w:val="24"/>
          <w:lang w:eastAsia="uk-UA"/>
        </w:rPr>
        <w:t>Післяопераційна реабілітація</w:t>
      </w:r>
      <w:r w:rsidRPr="009D0C7E">
        <w:rPr>
          <w:rFonts w:ascii="Times New Roman" w:eastAsia="Times New Roman" w:hAnsi="Times New Roman" w:cs="Times New Roman"/>
          <w:sz w:val="24"/>
          <w:szCs w:val="24"/>
          <w:lang w:eastAsia="uk-UA"/>
        </w:rPr>
        <w:br/>
        <w:t>Важливим аспектом комплексного лікування є післяопераційна підтримка. Дієтологи допомагають адаптувати харчування після операції, психологи працюють з пацієнтом для покращення емоційного стану, а фізіотерапевти розробляють індивідуальні програми відновлення.</w:t>
      </w:r>
    </w:p>
    <w:p w14:paraId="1BEFD493" w14:textId="77777777" w:rsidR="009D0C7E" w:rsidRPr="009D0C7E" w:rsidRDefault="009D0C7E" w:rsidP="009D0C7E">
      <w:pPr>
        <w:numPr>
          <w:ilvl w:val="0"/>
          <w:numId w:val="2"/>
        </w:num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b/>
          <w:bCs/>
          <w:sz w:val="24"/>
          <w:szCs w:val="24"/>
          <w:lang w:eastAsia="uk-UA"/>
        </w:rPr>
        <w:t>Паліативна допомога</w:t>
      </w:r>
      <w:r w:rsidRPr="009D0C7E">
        <w:rPr>
          <w:rFonts w:ascii="Times New Roman" w:eastAsia="Times New Roman" w:hAnsi="Times New Roman" w:cs="Times New Roman"/>
          <w:sz w:val="24"/>
          <w:szCs w:val="24"/>
          <w:lang w:eastAsia="uk-UA"/>
        </w:rPr>
        <w:br/>
        <w:t>У випадках, коли рак шлунка діагностується на пізній стадії і радикальне лікування неможливе, важливу роль відіграє паліативна терапія. Вона спрямована на полегшення симптомів, контроль болю та покращення якості життя пацієнта.</w:t>
      </w:r>
    </w:p>
    <w:p w14:paraId="5ABABB81" w14:textId="77777777" w:rsidR="009D0C7E" w:rsidRPr="009D0C7E" w:rsidRDefault="009D0C7E" w:rsidP="009D0C7E">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D0C7E">
        <w:rPr>
          <w:rFonts w:ascii="Times New Roman" w:eastAsia="Times New Roman" w:hAnsi="Times New Roman" w:cs="Times New Roman"/>
          <w:b/>
          <w:bCs/>
          <w:sz w:val="24"/>
          <w:szCs w:val="24"/>
          <w:lang w:eastAsia="uk-UA"/>
        </w:rPr>
        <w:t>Переваги комплексного підходу</w:t>
      </w:r>
    </w:p>
    <w:p w14:paraId="48B8353B" w14:textId="77777777" w:rsidR="009D0C7E" w:rsidRPr="009D0C7E" w:rsidRDefault="009D0C7E" w:rsidP="009D0C7E">
      <w:p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sz w:val="24"/>
          <w:szCs w:val="24"/>
          <w:lang w:eastAsia="uk-UA"/>
        </w:rPr>
        <w:t>Завдяки залученню різних фахівців і використанню найсучасніших методів лікування, пацієнти мають змогу отримати індивідуальний план терапії, який враховує всі особливості захворювання та загальний стан здоров’я. Комплексний підхід дозволяє досягати найкращих результатів лікування, підвищуючи шанси на одужання і зменшуючи ризик рецидиву.</w:t>
      </w:r>
    </w:p>
    <w:p w14:paraId="5DDEEB74" w14:textId="77777777" w:rsidR="009D0C7E" w:rsidRPr="009D0C7E" w:rsidRDefault="009D0C7E" w:rsidP="009D0C7E">
      <w:pPr>
        <w:spacing w:before="100" w:beforeAutospacing="1" w:after="100" w:afterAutospacing="1" w:line="240" w:lineRule="auto"/>
        <w:outlineLvl w:val="3"/>
        <w:rPr>
          <w:rFonts w:ascii="Times New Roman" w:eastAsia="Times New Roman" w:hAnsi="Times New Roman" w:cs="Times New Roman"/>
          <w:b/>
          <w:bCs/>
          <w:sz w:val="24"/>
          <w:szCs w:val="24"/>
          <w:lang w:eastAsia="uk-UA"/>
        </w:rPr>
      </w:pPr>
      <w:r w:rsidRPr="009D0C7E">
        <w:rPr>
          <w:rFonts w:ascii="Times New Roman" w:eastAsia="Times New Roman" w:hAnsi="Times New Roman" w:cs="Times New Roman"/>
          <w:b/>
          <w:bCs/>
          <w:sz w:val="24"/>
          <w:szCs w:val="24"/>
          <w:lang w:eastAsia="uk-UA"/>
        </w:rPr>
        <w:t>Підтримка пацієнтів</w:t>
      </w:r>
    </w:p>
    <w:p w14:paraId="4BFBA4DF" w14:textId="77777777" w:rsidR="009D0C7E" w:rsidRPr="009D0C7E" w:rsidRDefault="009D0C7E" w:rsidP="009D0C7E">
      <w:p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sz w:val="24"/>
          <w:szCs w:val="24"/>
          <w:lang w:eastAsia="uk-UA"/>
        </w:rPr>
        <w:t>Ми завжди підтримуємо пацієнтів на кожному етапі лікування. Для отримання додаткової інформації про сучасні методи лікування раку шлунка, ви можете звернутися до перевірених джерел:</w:t>
      </w:r>
    </w:p>
    <w:p w14:paraId="0FF0CFCA" w14:textId="77777777" w:rsidR="009D0C7E" w:rsidRPr="009D0C7E" w:rsidRDefault="009D0C7E" w:rsidP="009D0C7E">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b/>
          <w:bCs/>
          <w:sz w:val="24"/>
          <w:szCs w:val="24"/>
          <w:lang w:eastAsia="uk-UA"/>
        </w:rPr>
        <w:t>NCCN (National Comprehensive Cancer Network)</w:t>
      </w:r>
      <w:r w:rsidRPr="009D0C7E">
        <w:rPr>
          <w:rFonts w:ascii="Times New Roman" w:eastAsia="Times New Roman" w:hAnsi="Times New Roman" w:cs="Times New Roman"/>
          <w:sz w:val="24"/>
          <w:szCs w:val="24"/>
          <w:lang w:eastAsia="uk-UA"/>
        </w:rPr>
        <w:t xml:space="preserve">: </w:t>
      </w:r>
      <w:hyperlink r:id="rId5" w:tgtFrame="_new" w:history="1">
        <w:r w:rsidRPr="009D0C7E">
          <w:rPr>
            <w:rFonts w:ascii="Times New Roman" w:eastAsia="Times New Roman" w:hAnsi="Times New Roman" w:cs="Times New Roman"/>
            <w:color w:val="0000FF"/>
            <w:sz w:val="24"/>
            <w:szCs w:val="24"/>
            <w:u w:val="single"/>
            <w:lang w:eastAsia="uk-UA"/>
          </w:rPr>
          <w:t>https://www.nccn.org</w:t>
        </w:r>
      </w:hyperlink>
    </w:p>
    <w:p w14:paraId="24602485" w14:textId="77777777" w:rsidR="009D0C7E" w:rsidRPr="009D0C7E" w:rsidRDefault="009D0C7E" w:rsidP="009D0C7E">
      <w:pPr>
        <w:numPr>
          <w:ilvl w:val="0"/>
          <w:numId w:val="3"/>
        </w:num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b/>
          <w:bCs/>
          <w:sz w:val="24"/>
          <w:szCs w:val="24"/>
          <w:lang w:eastAsia="uk-UA"/>
        </w:rPr>
        <w:t>PubMed</w:t>
      </w:r>
      <w:r w:rsidRPr="009D0C7E">
        <w:rPr>
          <w:rFonts w:ascii="Times New Roman" w:eastAsia="Times New Roman" w:hAnsi="Times New Roman" w:cs="Times New Roman"/>
          <w:sz w:val="24"/>
          <w:szCs w:val="24"/>
          <w:lang w:eastAsia="uk-UA"/>
        </w:rPr>
        <w:t xml:space="preserve">: </w:t>
      </w:r>
      <w:hyperlink r:id="rId6" w:tgtFrame="_new" w:history="1">
        <w:r w:rsidRPr="009D0C7E">
          <w:rPr>
            <w:rFonts w:ascii="Times New Roman" w:eastAsia="Times New Roman" w:hAnsi="Times New Roman" w:cs="Times New Roman"/>
            <w:color w:val="0000FF"/>
            <w:sz w:val="24"/>
            <w:szCs w:val="24"/>
            <w:u w:val="single"/>
            <w:lang w:eastAsia="uk-UA"/>
          </w:rPr>
          <w:t>https://pubmed.ncbi.nlm.nih.gov</w:t>
        </w:r>
      </w:hyperlink>
    </w:p>
    <w:p w14:paraId="1765B545" w14:textId="77777777" w:rsidR="009D0C7E" w:rsidRPr="009D0C7E" w:rsidRDefault="009D0C7E" w:rsidP="009D0C7E">
      <w:pPr>
        <w:spacing w:before="100" w:beforeAutospacing="1" w:after="100" w:afterAutospacing="1" w:line="240" w:lineRule="auto"/>
        <w:rPr>
          <w:rFonts w:ascii="Times New Roman" w:eastAsia="Times New Roman" w:hAnsi="Times New Roman" w:cs="Times New Roman"/>
          <w:sz w:val="24"/>
          <w:szCs w:val="24"/>
          <w:lang w:eastAsia="uk-UA"/>
        </w:rPr>
      </w:pPr>
      <w:r w:rsidRPr="009D0C7E">
        <w:rPr>
          <w:rFonts w:ascii="Times New Roman" w:eastAsia="Times New Roman" w:hAnsi="Times New Roman" w:cs="Times New Roman"/>
          <w:sz w:val="24"/>
          <w:szCs w:val="24"/>
          <w:lang w:eastAsia="uk-UA"/>
        </w:rPr>
        <w:t>Наш пріоритет — це здоров'я та якість життя пацієнтів, і ми завжди готові допомогти вам у боротьбі з раком шлунка.</w:t>
      </w:r>
    </w:p>
    <w:p w14:paraId="634BADA9" w14:textId="77777777" w:rsidR="005950A6" w:rsidRDefault="005950A6"/>
    <w:sectPr w:rsidR="005950A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4D75"/>
    <w:multiLevelType w:val="multilevel"/>
    <w:tmpl w:val="87AEB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CE2ECD"/>
    <w:multiLevelType w:val="multilevel"/>
    <w:tmpl w:val="3C4EF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DF5C1F"/>
    <w:multiLevelType w:val="multilevel"/>
    <w:tmpl w:val="CF9C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E5D"/>
    <w:rsid w:val="00510E5D"/>
    <w:rsid w:val="005950A6"/>
    <w:rsid w:val="009D0C7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36D9B-87CC-4A69-B830-D8DDD3628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9D0C7E"/>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9D0C7E"/>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9D0C7E"/>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9D0C7E"/>
    <w:rPr>
      <w:rFonts w:ascii="Times New Roman" w:eastAsia="Times New Roman" w:hAnsi="Times New Roman" w:cs="Times New Roman"/>
      <w:b/>
      <w:bCs/>
      <w:sz w:val="24"/>
      <w:szCs w:val="24"/>
      <w:lang w:eastAsia="uk-UA"/>
    </w:rPr>
  </w:style>
  <w:style w:type="paragraph" w:styleId="a3">
    <w:name w:val="Normal (Web)"/>
    <w:basedOn w:val="a"/>
    <w:uiPriority w:val="99"/>
    <w:semiHidden/>
    <w:unhideWhenUsed/>
    <w:rsid w:val="009D0C7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9D0C7E"/>
    <w:rPr>
      <w:b/>
      <w:bCs/>
    </w:rPr>
  </w:style>
  <w:style w:type="character" w:styleId="a5">
    <w:name w:val="Hyperlink"/>
    <w:basedOn w:val="a0"/>
    <w:uiPriority w:val="99"/>
    <w:semiHidden/>
    <w:unhideWhenUsed/>
    <w:rsid w:val="009D0C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61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med.ncbi.nlm.nih.gov" TargetMode="External"/><Relationship Id="rId5" Type="http://schemas.openxmlformats.org/officeDocument/2006/relationships/hyperlink" Target="https://www.nccn.org"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3015</Words>
  <Characters>1719</Characters>
  <Application>Microsoft Office Word</Application>
  <DocSecurity>0</DocSecurity>
  <Lines>14</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Жовніренко</dc:creator>
  <cp:keywords/>
  <dc:description/>
  <cp:lastModifiedBy>Дмитро Жовніренко</cp:lastModifiedBy>
  <cp:revision>3</cp:revision>
  <dcterms:created xsi:type="dcterms:W3CDTF">2024-10-17T06:04:00Z</dcterms:created>
  <dcterms:modified xsi:type="dcterms:W3CDTF">2024-10-17T06:04:00Z</dcterms:modified>
</cp:coreProperties>
</file>