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90BD51" w14:textId="77777777" w:rsidR="00C57D35" w:rsidRDefault="00C57D35" w:rsidP="00C57D35">
      <w:pPr>
        <w:pStyle w:val="3"/>
      </w:pPr>
      <w:r>
        <w:t xml:space="preserve">Лікування комбінованого геморою традиційним, лазерним, </w:t>
      </w:r>
      <w:proofErr w:type="spellStart"/>
      <w:r>
        <w:t>біозварювальним</w:t>
      </w:r>
      <w:proofErr w:type="spellEnd"/>
      <w:r>
        <w:t xml:space="preserve"> методом та лікуванням латексними кільцями</w:t>
      </w:r>
    </w:p>
    <w:p w14:paraId="17BB8F7D" w14:textId="77777777" w:rsidR="00C57D35" w:rsidRDefault="00C57D35" w:rsidP="00C57D35">
      <w:pPr>
        <w:pStyle w:val="a3"/>
      </w:pPr>
      <w:r>
        <w:t xml:space="preserve">Комбінований геморой — це захворювання, яке об'єднує в собі внутрішній та зовнішній геморой, часто викликаючи болісні відчуття, кровотечі та значний дискомфорт. Сучасна медицина пропонує кілька ефективних методів лікування комбінованого геморою, серед яких традиційний, лазерний, </w:t>
      </w:r>
      <w:proofErr w:type="spellStart"/>
      <w:r>
        <w:t>біозварювальний</w:t>
      </w:r>
      <w:proofErr w:type="spellEnd"/>
      <w:r>
        <w:t xml:space="preserve"> метод та лікування латексними кільцями.</w:t>
      </w:r>
    </w:p>
    <w:p w14:paraId="117C77B1" w14:textId="77777777" w:rsidR="00C57D35" w:rsidRDefault="00C57D35" w:rsidP="00C57D35">
      <w:pPr>
        <w:pStyle w:val="4"/>
      </w:pPr>
      <w:r>
        <w:t>Традиційне лікування</w:t>
      </w:r>
    </w:p>
    <w:p w14:paraId="6F088D80" w14:textId="77777777" w:rsidR="00C57D35" w:rsidRDefault="00C57D35" w:rsidP="00C57D35">
      <w:pPr>
        <w:pStyle w:val="a3"/>
      </w:pPr>
      <w:r>
        <w:t>Традиційний підхід до лікування комбінованого геморою включає консервативні методи, які спрямовані на зменшення симптомів. Основні методи:</w:t>
      </w:r>
    </w:p>
    <w:p w14:paraId="36295D4A" w14:textId="77777777" w:rsidR="00C57D35" w:rsidRDefault="00C57D35" w:rsidP="00C57D35">
      <w:pPr>
        <w:pStyle w:val="a3"/>
        <w:numPr>
          <w:ilvl w:val="0"/>
          <w:numId w:val="4"/>
        </w:numPr>
      </w:pPr>
      <w:r>
        <w:rPr>
          <w:rStyle w:val="a4"/>
        </w:rPr>
        <w:t>Призначення ліків</w:t>
      </w:r>
      <w:r>
        <w:t>: Використовуються мазі, креми, свічки та пероральні препарати для зменшення запалення, набряку і болю.</w:t>
      </w:r>
    </w:p>
    <w:p w14:paraId="6BECA809" w14:textId="77777777" w:rsidR="00C57D35" w:rsidRDefault="00C57D35" w:rsidP="00C57D35">
      <w:pPr>
        <w:pStyle w:val="a3"/>
        <w:numPr>
          <w:ilvl w:val="0"/>
          <w:numId w:val="4"/>
        </w:numPr>
      </w:pPr>
      <w:r>
        <w:rPr>
          <w:rStyle w:val="a4"/>
        </w:rPr>
        <w:t>Корекція дієти</w:t>
      </w:r>
      <w:r>
        <w:t>: Збільшення в раціоні продуктів з високим вмістом клітковини допомагає пом'якшити стілець та полегшити дефекацію, що зменшує тиск на гемороїдальні вузли.</w:t>
      </w:r>
    </w:p>
    <w:p w14:paraId="70F75E66" w14:textId="77777777" w:rsidR="00C57D35" w:rsidRDefault="00C57D35" w:rsidP="00C57D35">
      <w:pPr>
        <w:pStyle w:val="a3"/>
        <w:numPr>
          <w:ilvl w:val="0"/>
          <w:numId w:val="4"/>
        </w:numPr>
      </w:pPr>
      <w:r>
        <w:rPr>
          <w:rStyle w:val="a4"/>
        </w:rPr>
        <w:t>Сидячі ванночки</w:t>
      </w:r>
      <w:r>
        <w:t>: Теплі сидячі ванночки допомагають зняти дискомфорт та зменшити запалення.</w:t>
      </w:r>
    </w:p>
    <w:p w14:paraId="5CED5614" w14:textId="77777777" w:rsidR="00C57D35" w:rsidRDefault="00C57D35" w:rsidP="00C57D35">
      <w:pPr>
        <w:pStyle w:val="a3"/>
      </w:pPr>
      <w:r>
        <w:t>Цей підхід найбільш ефективний на початкових стадіях захворювання.</w:t>
      </w:r>
    </w:p>
    <w:p w14:paraId="180C342E" w14:textId="77777777" w:rsidR="00C57D35" w:rsidRDefault="00C57D35" w:rsidP="00C57D35">
      <w:pPr>
        <w:pStyle w:val="4"/>
      </w:pPr>
      <w:r>
        <w:t>Лазерне лікування</w:t>
      </w:r>
    </w:p>
    <w:p w14:paraId="273A864E" w14:textId="77777777" w:rsidR="00C57D35" w:rsidRDefault="00C57D35" w:rsidP="00C57D35">
      <w:pPr>
        <w:pStyle w:val="a3"/>
      </w:pPr>
      <w:r>
        <w:t xml:space="preserve">Лазерний метод лікування комбінованого геморою є високоефективним завдяки своїй точності та мінімальній </w:t>
      </w:r>
      <w:proofErr w:type="spellStart"/>
      <w:r>
        <w:t>травматичності</w:t>
      </w:r>
      <w:proofErr w:type="spellEnd"/>
      <w:r>
        <w:t>:</w:t>
      </w:r>
    </w:p>
    <w:p w14:paraId="0B3F1DA7" w14:textId="77777777" w:rsidR="00C57D35" w:rsidRDefault="00C57D35" w:rsidP="00C57D35">
      <w:pPr>
        <w:pStyle w:val="a3"/>
        <w:numPr>
          <w:ilvl w:val="0"/>
          <w:numId w:val="5"/>
        </w:numPr>
      </w:pPr>
      <w:r>
        <w:rPr>
          <w:rStyle w:val="a4"/>
        </w:rPr>
        <w:t>Швидке відновлення</w:t>
      </w:r>
      <w:r>
        <w:t>: Після лазерної процедури пацієнти швидше повертаються до повсякденного життя.</w:t>
      </w:r>
    </w:p>
    <w:p w14:paraId="0F6155CE" w14:textId="77777777" w:rsidR="00C57D35" w:rsidRDefault="00C57D35" w:rsidP="00C57D35">
      <w:pPr>
        <w:pStyle w:val="a3"/>
        <w:numPr>
          <w:ilvl w:val="0"/>
          <w:numId w:val="5"/>
        </w:numPr>
      </w:pPr>
      <w:r>
        <w:rPr>
          <w:rStyle w:val="a4"/>
        </w:rPr>
        <w:t>Мінімальна кровотеча</w:t>
      </w:r>
      <w:r>
        <w:t>: Лазер коагулює судини під час видалення вузлів, що знижує ризик кровотечі.</w:t>
      </w:r>
    </w:p>
    <w:p w14:paraId="242573EA" w14:textId="77777777" w:rsidR="00C57D35" w:rsidRDefault="00C57D35" w:rsidP="00C57D35">
      <w:pPr>
        <w:pStyle w:val="a3"/>
      </w:pPr>
      <w:r>
        <w:t>Цей метод підходить для пацієнтів із середньою і важкою стадіями комбінованого геморою.</w:t>
      </w:r>
    </w:p>
    <w:p w14:paraId="4BDC94B3" w14:textId="77777777" w:rsidR="00C57D35" w:rsidRDefault="00C57D35" w:rsidP="00C57D35">
      <w:pPr>
        <w:pStyle w:val="4"/>
      </w:pPr>
      <w:proofErr w:type="spellStart"/>
      <w:r>
        <w:t>Біозварювальний</w:t>
      </w:r>
      <w:proofErr w:type="spellEnd"/>
      <w:r>
        <w:t xml:space="preserve"> метод</w:t>
      </w:r>
    </w:p>
    <w:p w14:paraId="684175CF" w14:textId="77777777" w:rsidR="00C57D35" w:rsidRDefault="00C57D35" w:rsidP="00C57D35">
      <w:pPr>
        <w:pStyle w:val="a3"/>
      </w:pPr>
      <w:proofErr w:type="spellStart"/>
      <w:r>
        <w:t>Біозварювальна</w:t>
      </w:r>
      <w:proofErr w:type="spellEnd"/>
      <w:r>
        <w:t xml:space="preserve"> технологія є інноваційним методом лікування геморою, що базується на зварюванні тканин під дією електротермічного впливу:</w:t>
      </w:r>
    </w:p>
    <w:p w14:paraId="32517DC9" w14:textId="77777777" w:rsidR="00C57D35" w:rsidRDefault="00C57D35" w:rsidP="00C57D35">
      <w:pPr>
        <w:pStyle w:val="a3"/>
        <w:numPr>
          <w:ilvl w:val="0"/>
          <w:numId w:val="6"/>
        </w:numPr>
      </w:pPr>
      <w:r>
        <w:rPr>
          <w:rStyle w:val="a4"/>
        </w:rPr>
        <w:t>Безшовне лікування</w:t>
      </w:r>
      <w:r>
        <w:t>: Ця методика не вимагає швів і забезпечує швидке загоєння.</w:t>
      </w:r>
    </w:p>
    <w:p w14:paraId="7B535DF6" w14:textId="77777777" w:rsidR="00C57D35" w:rsidRDefault="00C57D35" w:rsidP="00C57D35">
      <w:pPr>
        <w:pStyle w:val="a3"/>
        <w:numPr>
          <w:ilvl w:val="0"/>
          <w:numId w:val="6"/>
        </w:numPr>
      </w:pPr>
      <w:r>
        <w:rPr>
          <w:rStyle w:val="a4"/>
        </w:rPr>
        <w:t xml:space="preserve">Мінімальна </w:t>
      </w:r>
      <w:proofErr w:type="spellStart"/>
      <w:r>
        <w:rPr>
          <w:rStyle w:val="a4"/>
        </w:rPr>
        <w:t>травматичність</w:t>
      </w:r>
      <w:proofErr w:type="spellEnd"/>
      <w:r>
        <w:t>: Вплив здійснюється лише на пошкоджені тканини, що знижує ризик ускладнень.</w:t>
      </w:r>
    </w:p>
    <w:p w14:paraId="48488D52" w14:textId="77777777" w:rsidR="00C57D35" w:rsidRDefault="00C57D35" w:rsidP="00C57D35">
      <w:pPr>
        <w:pStyle w:val="a3"/>
        <w:numPr>
          <w:ilvl w:val="0"/>
          <w:numId w:val="6"/>
        </w:numPr>
      </w:pPr>
      <w:r>
        <w:rPr>
          <w:rStyle w:val="a4"/>
        </w:rPr>
        <w:t>Зниження болю</w:t>
      </w:r>
      <w:r>
        <w:t xml:space="preserve">: </w:t>
      </w:r>
      <w:proofErr w:type="spellStart"/>
      <w:r>
        <w:t>Біозварювання</w:t>
      </w:r>
      <w:proofErr w:type="spellEnd"/>
      <w:r>
        <w:t xml:space="preserve"> є практично безболісним процесом.</w:t>
      </w:r>
    </w:p>
    <w:p w14:paraId="22624C72" w14:textId="77777777" w:rsidR="00C57D35" w:rsidRDefault="00C57D35" w:rsidP="00C57D35">
      <w:pPr>
        <w:pStyle w:val="4"/>
      </w:pPr>
      <w:r>
        <w:t>Лікування латексними кільцями</w:t>
      </w:r>
    </w:p>
    <w:p w14:paraId="301B7A19" w14:textId="77777777" w:rsidR="00C57D35" w:rsidRDefault="00C57D35" w:rsidP="00C57D35">
      <w:pPr>
        <w:pStyle w:val="a3"/>
      </w:pPr>
      <w:r>
        <w:t xml:space="preserve">Латексне </w:t>
      </w:r>
      <w:proofErr w:type="spellStart"/>
      <w:r>
        <w:t>лігування</w:t>
      </w:r>
      <w:proofErr w:type="spellEnd"/>
      <w:r>
        <w:t xml:space="preserve"> є одним із найпопулярніших </w:t>
      </w:r>
      <w:proofErr w:type="spellStart"/>
      <w:r>
        <w:t>малоінвазивних</w:t>
      </w:r>
      <w:proofErr w:type="spellEnd"/>
      <w:r>
        <w:t xml:space="preserve"> методів лікування внутрішнього геморою:</w:t>
      </w:r>
    </w:p>
    <w:p w14:paraId="2927CBE7" w14:textId="77777777" w:rsidR="00C57D35" w:rsidRDefault="00C57D35" w:rsidP="00C57D35">
      <w:pPr>
        <w:pStyle w:val="a3"/>
        <w:numPr>
          <w:ilvl w:val="0"/>
          <w:numId w:val="7"/>
        </w:numPr>
      </w:pPr>
      <w:r>
        <w:rPr>
          <w:rStyle w:val="a4"/>
        </w:rPr>
        <w:t>Механізм дії</w:t>
      </w:r>
      <w:r>
        <w:t>: Латексне кільце накладається на основу гемороїдального вузла, перекриваючи кровопостачання, що призводить до відмирання вузла протягом декількох днів.</w:t>
      </w:r>
    </w:p>
    <w:p w14:paraId="76C626F2" w14:textId="77777777" w:rsidR="00C57D35" w:rsidRDefault="00C57D35" w:rsidP="00C57D35">
      <w:pPr>
        <w:pStyle w:val="a3"/>
        <w:numPr>
          <w:ilvl w:val="0"/>
          <w:numId w:val="7"/>
        </w:numPr>
      </w:pPr>
      <w:r>
        <w:rPr>
          <w:rStyle w:val="a4"/>
        </w:rPr>
        <w:lastRenderedPageBreak/>
        <w:t>Безболісна процедура</w:t>
      </w:r>
      <w:r>
        <w:t>: Оскільки всередині анального каналу немає нервових закінчень, пацієнти зазвичай не відчувають болю під час процедури.</w:t>
      </w:r>
    </w:p>
    <w:p w14:paraId="2AD0FD70" w14:textId="77777777" w:rsidR="00C57D35" w:rsidRDefault="00C57D35" w:rsidP="00C57D35">
      <w:pPr>
        <w:pStyle w:val="a3"/>
        <w:numPr>
          <w:ilvl w:val="0"/>
          <w:numId w:val="7"/>
        </w:numPr>
      </w:pPr>
      <w:r>
        <w:rPr>
          <w:rStyle w:val="a4"/>
        </w:rPr>
        <w:t>Швидке повернення до звичного життя</w:t>
      </w:r>
      <w:r>
        <w:t>: Процедура займає мінімум часу і дозволяє пацієнту повернутися до повсякденних справ практично одразу.</w:t>
      </w:r>
    </w:p>
    <w:p w14:paraId="2E977E57" w14:textId="77777777" w:rsidR="00C57D35" w:rsidRDefault="00C57D35" w:rsidP="00C57D35">
      <w:pPr>
        <w:pStyle w:val="3"/>
      </w:pPr>
      <w:r>
        <w:t>Висновок</w:t>
      </w:r>
    </w:p>
    <w:p w14:paraId="04D6A27B" w14:textId="77777777" w:rsidR="00C57D35" w:rsidRDefault="00C57D35" w:rsidP="00C57D35">
      <w:pPr>
        <w:pStyle w:val="a3"/>
      </w:pPr>
      <w:r>
        <w:t xml:space="preserve">Вибір методу лікування комбінованого геморою залежить від стадії захворювання та загального стану здоров'я пацієнта. Традиційні методи підходять для початкових стадій, тоді як лазерне лікування, </w:t>
      </w:r>
      <w:proofErr w:type="spellStart"/>
      <w:r>
        <w:t>біозварювальна</w:t>
      </w:r>
      <w:proofErr w:type="spellEnd"/>
      <w:r>
        <w:t xml:space="preserve"> технологія та латексне </w:t>
      </w:r>
      <w:proofErr w:type="spellStart"/>
      <w:r>
        <w:t>лігування</w:t>
      </w:r>
      <w:proofErr w:type="spellEnd"/>
      <w:r>
        <w:t xml:space="preserve"> ефективніші на пізніших стадіях або при ускладнених формах захворювання. Консультація з лікарем допоможе визначити найбільш підходящий метод для кожного пацієнта, з урахуванням його індивідуальних особливостей.</w:t>
      </w:r>
    </w:p>
    <w:p w14:paraId="3386F9AF" w14:textId="77777777" w:rsidR="00C57D35" w:rsidRDefault="00C57D35" w:rsidP="00C57D35">
      <w:pPr>
        <w:spacing w:before="100" w:beforeAutospacing="1" w:after="100" w:afterAutospacing="1" w:line="240" w:lineRule="auto"/>
        <w:outlineLvl w:val="2"/>
        <w:rPr>
          <w:rFonts w:ascii="Times New Roman" w:eastAsia="Times New Roman" w:hAnsi="Times New Roman" w:cs="Times New Roman"/>
          <w:b/>
          <w:bCs/>
          <w:sz w:val="27"/>
          <w:szCs w:val="27"/>
          <w:lang w:eastAsia="uk-UA"/>
        </w:rPr>
      </w:pPr>
    </w:p>
    <w:p w14:paraId="25BE69E4" w14:textId="77777777" w:rsidR="00C57D35" w:rsidRDefault="00C57D35" w:rsidP="00C57D35">
      <w:pPr>
        <w:spacing w:before="100" w:beforeAutospacing="1" w:after="100" w:afterAutospacing="1" w:line="240" w:lineRule="auto"/>
        <w:outlineLvl w:val="2"/>
        <w:rPr>
          <w:rFonts w:ascii="Times New Roman" w:eastAsia="Times New Roman" w:hAnsi="Times New Roman" w:cs="Times New Roman"/>
          <w:b/>
          <w:bCs/>
          <w:sz w:val="27"/>
          <w:szCs w:val="27"/>
          <w:lang w:eastAsia="uk-UA"/>
        </w:rPr>
      </w:pPr>
    </w:p>
    <w:p w14:paraId="7F40802C" w14:textId="77777777" w:rsidR="00C57D35" w:rsidRDefault="00C57D35" w:rsidP="00C57D35">
      <w:pPr>
        <w:spacing w:before="100" w:beforeAutospacing="1" w:after="100" w:afterAutospacing="1" w:line="240" w:lineRule="auto"/>
        <w:outlineLvl w:val="2"/>
        <w:rPr>
          <w:rFonts w:ascii="Times New Roman" w:eastAsia="Times New Roman" w:hAnsi="Times New Roman" w:cs="Times New Roman"/>
          <w:b/>
          <w:bCs/>
          <w:sz w:val="27"/>
          <w:szCs w:val="27"/>
          <w:lang w:eastAsia="uk-UA"/>
        </w:rPr>
      </w:pPr>
    </w:p>
    <w:p w14:paraId="2AFB7D96" w14:textId="14F111B1" w:rsidR="00C57D35" w:rsidRPr="00C57D35" w:rsidRDefault="00C57D35" w:rsidP="00C57D35">
      <w:pPr>
        <w:spacing w:before="100" w:beforeAutospacing="1" w:after="100" w:afterAutospacing="1" w:line="240" w:lineRule="auto"/>
        <w:outlineLvl w:val="2"/>
        <w:rPr>
          <w:rFonts w:ascii="Times New Roman" w:eastAsia="Times New Roman" w:hAnsi="Times New Roman" w:cs="Times New Roman"/>
          <w:b/>
          <w:bCs/>
          <w:sz w:val="27"/>
          <w:szCs w:val="27"/>
          <w:lang w:eastAsia="uk-UA"/>
        </w:rPr>
      </w:pPr>
      <w:r w:rsidRPr="00C57D35">
        <w:rPr>
          <w:rFonts w:ascii="Times New Roman" w:eastAsia="Times New Roman" w:hAnsi="Times New Roman" w:cs="Times New Roman"/>
          <w:b/>
          <w:bCs/>
          <w:sz w:val="27"/>
          <w:szCs w:val="27"/>
          <w:lang w:eastAsia="uk-UA"/>
        </w:rPr>
        <w:t>Недоліки операцій Лонга, THD і HAL-RAR</w:t>
      </w:r>
    </w:p>
    <w:p w14:paraId="0D0DBC5C" w14:textId="77777777" w:rsidR="00C57D35" w:rsidRPr="00C57D35" w:rsidRDefault="00C57D35" w:rsidP="00C57D35">
      <w:pPr>
        <w:spacing w:before="100" w:beforeAutospacing="1" w:after="100" w:afterAutospacing="1" w:line="240" w:lineRule="auto"/>
        <w:rPr>
          <w:rFonts w:ascii="Times New Roman" w:eastAsia="Times New Roman" w:hAnsi="Times New Roman" w:cs="Times New Roman"/>
          <w:sz w:val="24"/>
          <w:szCs w:val="24"/>
          <w:lang w:eastAsia="uk-UA"/>
        </w:rPr>
      </w:pPr>
      <w:r w:rsidRPr="00C57D35">
        <w:rPr>
          <w:rFonts w:ascii="Times New Roman" w:eastAsia="Times New Roman" w:hAnsi="Times New Roman" w:cs="Times New Roman"/>
          <w:sz w:val="24"/>
          <w:szCs w:val="24"/>
          <w:lang w:eastAsia="uk-UA"/>
        </w:rPr>
        <w:t xml:space="preserve">Різні хірургічні методи лікування геморою, такі як операція Лонга, </w:t>
      </w:r>
      <w:proofErr w:type="spellStart"/>
      <w:r w:rsidRPr="00C57D35">
        <w:rPr>
          <w:rFonts w:ascii="Times New Roman" w:eastAsia="Times New Roman" w:hAnsi="Times New Roman" w:cs="Times New Roman"/>
          <w:sz w:val="24"/>
          <w:szCs w:val="24"/>
          <w:lang w:eastAsia="uk-UA"/>
        </w:rPr>
        <w:t>трансанальна</w:t>
      </w:r>
      <w:proofErr w:type="spellEnd"/>
      <w:r w:rsidRPr="00C57D35">
        <w:rPr>
          <w:rFonts w:ascii="Times New Roman" w:eastAsia="Times New Roman" w:hAnsi="Times New Roman" w:cs="Times New Roman"/>
          <w:sz w:val="24"/>
          <w:szCs w:val="24"/>
          <w:lang w:eastAsia="uk-UA"/>
        </w:rPr>
        <w:t xml:space="preserve"> гемороїдальна </w:t>
      </w:r>
      <w:proofErr w:type="spellStart"/>
      <w:r w:rsidRPr="00C57D35">
        <w:rPr>
          <w:rFonts w:ascii="Times New Roman" w:eastAsia="Times New Roman" w:hAnsi="Times New Roman" w:cs="Times New Roman"/>
          <w:sz w:val="24"/>
          <w:szCs w:val="24"/>
          <w:lang w:eastAsia="uk-UA"/>
        </w:rPr>
        <w:t>деартерізація</w:t>
      </w:r>
      <w:proofErr w:type="spellEnd"/>
      <w:r w:rsidRPr="00C57D35">
        <w:rPr>
          <w:rFonts w:ascii="Times New Roman" w:eastAsia="Times New Roman" w:hAnsi="Times New Roman" w:cs="Times New Roman"/>
          <w:sz w:val="24"/>
          <w:szCs w:val="24"/>
          <w:lang w:eastAsia="uk-UA"/>
        </w:rPr>
        <w:t xml:space="preserve"> (THD) та гемороїдальна артеріальна </w:t>
      </w:r>
      <w:proofErr w:type="spellStart"/>
      <w:r w:rsidRPr="00C57D35">
        <w:rPr>
          <w:rFonts w:ascii="Times New Roman" w:eastAsia="Times New Roman" w:hAnsi="Times New Roman" w:cs="Times New Roman"/>
          <w:sz w:val="24"/>
          <w:szCs w:val="24"/>
          <w:lang w:eastAsia="uk-UA"/>
        </w:rPr>
        <w:t>лігування</w:t>
      </w:r>
      <w:proofErr w:type="spellEnd"/>
      <w:r w:rsidRPr="00C57D35">
        <w:rPr>
          <w:rFonts w:ascii="Times New Roman" w:eastAsia="Times New Roman" w:hAnsi="Times New Roman" w:cs="Times New Roman"/>
          <w:sz w:val="24"/>
          <w:szCs w:val="24"/>
          <w:lang w:eastAsia="uk-UA"/>
        </w:rPr>
        <w:t xml:space="preserve"> з ректальною </w:t>
      </w:r>
      <w:proofErr w:type="spellStart"/>
      <w:r w:rsidRPr="00C57D35">
        <w:rPr>
          <w:rFonts w:ascii="Times New Roman" w:eastAsia="Times New Roman" w:hAnsi="Times New Roman" w:cs="Times New Roman"/>
          <w:sz w:val="24"/>
          <w:szCs w:val="24"/>
          <w:lang w:eastAsia="uk-UA"/>
        </w:rPr>
        <w:t>анопластикою</w:t>
      </w:r>
      <w:proofErr w:type="spellEnd"/>
      <w:r w:rsidRPr="00C57D35">
        <w:rPr>
          <w:rFonts w:ascii="Times New Roman" w:eastAsia="Times New Roman" w:hAnsi="Times New Roman" w:cs="Times New Roman"/>
          <w:sz w:val="24"/>
          <w:szCs w:val="24"/>
          <w:lang w:eastAsia="uk-UA"/>
        </w:rPr>
        <w:t xml:space="preserve"> (HAL-RAR), мають свої переваги, але також супроводжуються певними недоліками. Розглянемо основні мінуси кожної з цих </w:t>
      </w:r>
      <w:proofErr w:type="spellStart"/>
      <w:r w:rsidRPr="00C57D35">
        <w:rPr>
          <w:rFonts w:ascii="Times New Roman" w:eastAsia="Times New Roman" w:hAnsi="Times New Roman" w:cs="Times New Roman"/>
          <w:sz w:val="24"/>
          <w:szCs w:val="24"/>
          <w:lang w:eastAsia="uk-UA"/>
        </w:rPr>
        <w:t>методик</w:t>
      </w:r>
      <w:proofErr w:type="spellEnd"/>
      <w:r w:rsidRPr="00C57D35">
        <w:rPr>
          <w:rFonts w:ascii="Times New Roman" w:eastAsia="Times New Roman" w:hAnsi="Times New Roman" w:cs="Times New Roman"/>
          <w:sz w:val="24"/>
          <w:szCs w:val="24"/>
          <w:lang w:eastAsia="uk-UA"/>
        </w:rPr>
        <w:t>.</w:t>
      </w:r>
    </w:p>
    <w:p w14:paraId="62FFD93B" w14:textId="77777777" w:rsidR="00C57D35" w:rsidRPr="00C57D35" w:rsidRDefault="00C57D35" w:rsidP="00C57D35">
      <w:pPr>
        <w:spacing w:before="100" w:beforeAutospacing="1" w:after="100" w:afterAutospacing="1" w:line="240" w:lineRule="auto"/>
        <w:outlineLvl w:val="3"/>
        <w:rPr>
          <w:rFonts w:ascii="Times New Roman" w:eastAsia="Times New Roman" w:hAnsi="Times New Roman" w:cs="Times New Roman"/>
          <w:b/>
          <w:bCs/>
          <w:sz w:val="24"/>
          <w:szCs w:val="24"/>
          <w:lang w:eastAsia="uk-UA"/>
        </w:rPr>
      </w:pPr>
      <w:r w:rsidRPr="00C57D35">
        <w:rPr>
          <w:rFonts w:ascii="Times New Roman" w:eastAsia="Times New Roman" w:hAnsi="Times New Roman" w:cs="Times New Roman"/>
          <w:b/>
          <w:bCs/>
          <w:sz w:val="24"/>
          <w:szCs w:val="24"/>
          <w:lang w:eastAsia="uk-UA"/>
        </w:rPr>
        <w:t>Недоліки операції Лонга</w:t>
      </w:r>
    </w:p>
    <w:p w14:paraId="0C3D9509" w14:textId="77777777" w:rsidR="00C57D35" w:rsidRPr="00C57D35" w:rsidRDefault="00C57D35" w:rsidP="00C57D35">
      <w:pPr>
        <w:spacing w:before="100" w:beforeAutospacing="1" w:after="100" w:afterAutospacing="1" w:line="240" w:lineRule="auto"/>
        <w:rPr>
          <w:rFonts w:ascii="Times New Roman" w:eastAsia="Times New Roman" w:hAnsi="Times New Roman" w:cs="Times New Roman"/>
          <w:sz w:val="24"/>
          <w:szCs w:val="24"/>
          <w:lang w:eastAsia="uk-UA"/>
        </w:rPr>
      </w:pPr>
      <w:r w:rsidRPr="00C57D35">
        <w:rPr>
          <w:rFonts w:ascii="Times New Roman" w:eastAsia="Times New Roman" w:hAnsi="Times New Roman" w:cs="Times New Roman"/>
          <w:sz w:val="24"/>
          <w:szCs w:val="24"/>
          <w:lang w:eastAsia="uk-UA"/>
        </w:rPr>
        <w:t xml:space="preserve">Операція Лонга (або циркулярна </w:t>
      </w:r>
      <w:proofErr w:type="spellStart"/>
      <w:r w:rsidRPr="00C57D35">
        <w:rPr>
          <w:rFonts w:ascii="Times New Roman" w:eastAsia="Times New Roman" w:hAnsi="Times New Roman" w:cs="Times New Roman"/>
          <w:sz w:val="24"/>
          <w:szCs w:val="24"/>
          <w:lang w:eastAsia="uk-UA"/>
        </w:rPr>
        <w:t>степлерна</w:t>
      </w:r>
      <w:proofErr w:type="spellEnd"/>
      <w:r w:rsidRPr="00C57D35">
        <w:rPr>
          <w:rFonts w:ascii="Times New Roman" w:eastAsia="Times New Roman" w:hAnsi="Times New Roman" w:cs="Times New Roman"/>
          <w:sz w:val="24"/>
          <w:szCs w:val="24"/>
          <w:lang w:eastAsia="uk-UA"/>
        </w:rPr>
        <w:t xml:space="preserve"> </w:t>
      </w:r>
      <w:proofErr w:type="spellStart"/>
      <w:r w:rsidRPr="00C57D35">
        <w:rPr>
          <w:rFonts w:ascii="Times New Roman" w:eastAsia="Times New Roman" w:hAnsi="Times New Roman" w:cs="Times New Roman"/>
          <w:sz w:val="24"/>
          <w:szCs w:val="24"/>
          <w:lang w:eastAsia="uk-UA"/>
        </w:rPr>
        <w:t>гемороїдопексія</w:t>
      </w:r>
      <w:proofErr w:type="spellEnd"/>
      <w:r w:rsidRPr="00C57D35">
        <w:rPr>
          <w:rFonts w:ascii="Times New Roman" w:eastAsia="Times New Roman" w:hAnsi="Times New Roman" w:cs="Times New Roman"/>
          <w:sz w:val="24"/>
          <w:szCs w:val="24"/>
          <w:lang w:eastAsia="uk-UA"/>
        </w:rPr>
        <w:t xml:space="preserve">) — це метод лікування внутрішнього геморою за допомогою спеціального </w:t>
      </w:r>
      <w:proofErr w:type="spellStart"/>
      <w:r w:rsidRPr="00C57D35">
        <w:rPr>
          <w:rFonts w:ascii="Times New Roman" w:eastAsia="Times New Roman" w:hAnsi="Times New Roman" w:cs="Times New Roman"/>
          <w:sz w:val="24"/>
          <w:szCs w:val="24"/>
          <w:lang w:eastAsia="uk-UA"/>
        </w:rPr>
        <w:t>степлера</w:t>
      </w:r>
      <w:proofErr w:type="spellEnd"/>
      <w:r w:rsidRPr="00C57D35">
        <w:rPr>
          <w:rFonts w:ascii="Times New Roman" w:eastAsia="Times New Roman" w:hAnsi="Times New Roman" w:cs="Times New Roman"/>
          <w:sz w:val="24"/>
          <w:szCs w:val="24"/>
          <w:lang w:eastAsia="uk-UA"/>
        </w:rPr>
        <w:t>, який видаляє частину слизової оболонки прямої кишки та підтягує гемороїдальні вузли. Її недоліки включають:</w:t>
      </w:r>
    </w:p>
    <w:p w14:paraId="318B43A0" w14:textId="77777777" w:rsidR="00C57D35" w:rsidRPr="00C57D35" w:rsidRDefault="00C57D35" w:rsidP="00C57D35">
      <w:pPr>
        <w:numPr>
          <w:ilvl w:val="0"/>
          <w:numId w:val="1"/>
        </w:numPr>
        <w:spacing w:before="100" w:beforeAutospacing="1" w:after="100" w:afterAutospacing="1" w:line="240" w:lineRule="auto"/>
        <w:rPr>
          <w:rFonts w:ascii="Times New Roman" w:eastAsia="Times New Roman" w:hAnsi="Times New Roman" w:cs="Times New Roman"/>
          <w:sz w:val="24"/>
          <w:szCs w:val="24"/>
          <w:lang w:eastAsia="uk-UA"/>
        </w:rPr>
      </w:pPr>
      <w:r w:rsidRPr="00C57D35">
        <w:rPr>
          <w:rFonts w:ascii="Times New Roman" w:eastAsia="Times New Roman" w:hAnsi="Times New Roman" w:cs="Times New Roman"/>
          <w:b/>
          <w:bCs/>
          <w:sz w:val="24"/>
          <w:szCs w:val="24"/>
          <w:lang w:eastAsia="uk-UA"/>
        </w:rPr>
        <w:t>Підходить лише для внутрішнього геморою</w:t>
      </w:r>
      <w:r w:rsidRPr="00C57D35">
        <w:rPr>
          <w:rFonts w:ascii="Times New Roman" w:eastAsia="Times New Roman" w:hAnsi="Times New Roman" w:cs="Times New Roman"/>
          <w:sz w:val="24"/>
          <w:szCs w:val="24"/>
          <w:lang w:eastAsia="uk-UA"/>
        </w:rPr>
        <w:t>: Операція не є ефективною при лікуванні зовнішнього геморою, що обмежує її застосування.</w:t>
      </w:r>
    </w:p>
    <w:p w14:paraId="46AE244C" w14:textId="77777777" w:rsidR="00C57D35" w:rsidRPr="00C57D35" w:rsidRDefault="00C57D35" w:rsidP="00C57D35">
      <w:pPr>
        <w:numPr>
          <w:ilvl w:val="0"/>
          <w:numId w:val="1"/>
        </w:numPr>
        <w:spacing w:before="100" w:beforeAutospacing="1" w:after="100" w:afterAutospacing="1" w:line="240" w:lineRule="auto"/>
        <w:rPr>
          <w:rFonts w:ascii="Times New Roman" w:eastAsia="Times New Roman" w:hAnsi="Times New Roman" w:cs="Times New Roman"/>
          <w:sz w:val="24"/>
          <w:szCs w:val="24"/>
          <w:lang w:eastAsia="uk-UA"/>
        </w:rPr>
      </w:pPr>
      <w:r w:rsidRPr="00C57D35">
        <w:rPr>
          <w:rFonts w:ascii="Times New Roman" w:eastAsia="Times New Roman" w:hAnsi="Times New Roman" w:cs="Times New Roman"/>
          <w:b/>
          <w:bCs/>
          <w:sz w:val="24"/>
          <w:szCs w:val="24"/>
          <w:lang w:eastAsia="uk-UA"/>
        </w:rPr>
        <w:t>Біль після операції</w:t>
      </w:r>
      <w:r w:rsidRPr="00C57D35">
        <w:rPr>
          <w:rFonts w:ascii="Times New Roman" w:eastAsia="Times New Roman" w:hAnsi="Times New Roman" w:cs="Times New Roman"/>
          <w:sz w:val="24"/>
          <w:szCs w:val="24"/>
          <w:lang w:eastAsia="uk-UA"/>
        </w:rPr>
        <w:t xml:space="preserve">: Хоча цей метод менш болісний у порівнянні з традиційною </w:t>
      </w:r>
      <w:proofErr w:type="spellStart"/>
      <w:r w:rsidRPr="00C57D35">
        <w:rPr>
          <w:rFonts w:ascii="Times New Roman" w:eastAsia="Times New Roman" w:hAnsi="Times New Roman" w:cs="Times New Roman"/>
          <w:sz w:val="24"/>
          <w:szCs w:val="24"/>
          <w:lang w:eastAsia="uk-UA"/>
        </w:rPr>
        <w:t>гемороїдектомією</w:t>
      </w:r>
      <w:proofErr w:type="spellEnd"/>
      <w:r w:rsidRPr="00C57D35">
        <w:rPr>
          <w:rFonts w:ascii="Times New Roman" w:eastAsia="Times New Roman" w:hAnsi="Times New Roman" w:cs="Times New Roman"/>
          <w:sz w:val="24"/>
          <w:szCs w:val="24"/>
          <w:lang w:eastAsia="uk-UA"/>
        </w:rPr>
        <w:t>, деякі пацієнти все ще можуть відчувати значний біль після процедури, особливо під час дефекації.</w:t>
      </w:r>
    </w:p>
    <w:p w14:paraId="21B342EA" w14:textId="77777777" w:rsidR="00C57D35" w:rsidRPr="00C57D35" w:rsidRDefault="00C57D35" w:rsidP="00C57D35">
      <w:pPr>
        <w:numPr>
          <w:ilvl w:val="0"/>
          <w:numId w:val="1"/>
        </w:numPr>
        <w:spacing w:before="100" w:beforeAutospacing="1" w:after="100" w:afterAutospacing="1" w:line="240" w:lineRule="auto"/>
        <w:rPr>
          <w:rFonts w:ascii="Times New Roman" w:eastAsia="Times New Roman" w:hAnsi="Times New Roman" w:cs="Times New Roman"/>
          <w:sz w:val="24"/>
          <w:szCs w:val="24"/>
          <w:lang w:eastAsia="uk-UA"/>
        </w:rPr>
      </w:pPr>
      <w:r w:rsidRPr="00C57D35">
        <w:rPr>
          <w:rFonts w:ascii="Times New Roman" w:eastAsia="Times New Roman" w:hAnsi="Times New Roman" w:cs="Times New Roman"/>
          <w:b/>
          <w:bCs/>
          <w:sz w:val="24"/>
          <w:szCs w:val="24"/>
          <w:lang w:eastAsia="uk-UA"/>
        </w:rPr>
        <w:t>Ризик рецидиву</w:t>
      </w:r>
      <w:r w:rsidRPr="00C57D35">
        <w:rPr>
          <w:rFonts w:ascii="Times New Roman" w:eastAsia="Times New Roman" w:hAnsi="Times New Roman" w:cs="Times New Roman"/>
          <w:sz w:val="24"/>
          <w:szCs w:val="24"/>
          <w:lang w:eastAsia="uk-UA"/>
        </w:rPr>
        <w:t>: Через специфіку методу можливий ризик повторного утворення гемороїдальних вузлів, оскільки не всі джерела кровопостачання можуть бути перекриті.</w:t>
      </w:r>
    </w:p>
    <w:p w14:paraId="751AD389" w14:textId="77777777" w:rsidR="00C57D35" w:rsidRPr="00C57D35" w:rsidRDefault="00C57D35" w:rsidP="00C57D35">
      <w:pPr>
        <w:numPr>
          <w:ilvl w:val="0"/>
          <w:numId w:val="1"/>
        </w:numPr>
        <w:spacing w:before="100" w:beforeAutospacing="1" w:after="100" w:afterAutospacing="1" w:line="240" w:lineRule="auto"/>
        <w:rPr>
          <w:rFonts w:ascii="Times New Roman" w:eastAsia="Times New Roman" w:hAnsi="Times New Roman" w:cs="Times New Roman"/>
          <w:sz w:val="24"/>
          <w:szCs w:val="24"/>
          <w:lang w:eastAsia="uk-UA"/>
        </w:rPr>
      </w:pPr>
      <w:r w:rsidRPr="00C57D35">
        <w:rPr>
          <w:rFonts w:ascii="Times New Roman" w:eastAsia="Times New Roman" w:hAnsi="Times New Roman" w:cs="Times New Roman"/>
          <w:b/>
          <w:bCs/>
          <w:sz w:val="24"/>
          <w:szCs w:val="24"/>
          <w:lang w:eastAsia="uk-UA"/>
        </w:rPr>
        <w:t>Ускладнення</w:t>
      </w:r>
      <w:r w:rsidRPr="00C57D35">
        <w:rPr>
          <w:rFonts w:ascii="Times New Roman" w:eastAsia="Times New Roman" w:hAnsi="Times New Roman" w:cs="Times New Roman"/>
          <w:sz w:val="24"/>
          <w:szCs w:val="24"/>
          <w:lang w:eastAsia="uk-UA"/>
        </w:rPr>
        <w:t>: Можливі ускладнення, такі як стриктури (звуження) анального каналу або ректальні фістули.</w:t>
      </w:r>
    </w:p>
    <w:p w14:paraId="21322861" w14:textId="77777777" w:rsidR="00C57D35" w:rsidRPr="00C57D35" w:rsidRDefault="00C57D35" w:rsidP="00C57D35">
      <w:pPr>
        <w:spacing w:before="100" w:beforeAutospacing="1" w:after="100" w:afterAutospacing="1" w:line="240" w:lineRule="auto"/>
        <w:outlineLvl w:val="3"/>
        <w:rPr>
          <w:rFonts w:ascii="Times New Roman" w:eastAsia="Times New Roman" w:hAnsi="Times New Roman" w:cs="Times New Roman"/>
          <w:b/>
          <w:bCs/>
          <w:sz w:val="24"/>
          <w:szCs w:val="24"/>
          <w:lang w:eastAsia="uk-UA"/>
        </w:rPr>
      </w:pPr>
      <w:r w:rsidRPr="00C57D35">
        <w:rPr>
          <w:rFonts w:ascii="Times New Roman" w:eastAsia="Times New Roman" w:hAnsi="Times New Roman" w:cs="Times New Roman"/>
          <w:b/>
          <w:bCs/>
          <w:sz w:val="24"/>
          <w:szCs w:val="24"/>
          <w:lang w:eastAsia="uk-UA"/>
        </w:rPr>
        <w:t>Недоліки операції THD (</w:t>
      </w:r>
      <w:proofErr w:type="spellStart"/>
      <w:r w:rsidRPr="00C57D35">
        <w:rPr>
          <w:rFonts w:ascii="Times New Roman" w:eastAsia="Times New Roman" w:hAnsi="Times New Roman" w:cs="Times New Roman"/>
          <w:b/>
          <w:bCs/>
          <w:sz w:val="24"/>
          <w:szCs w:val="24"/>
          <w:lang w:eastAsia="uk-UA"/>
        </w:rPr>
        <w:t>Трансанальна</w:t>
      </w:r>
      <w:proofErr w:type="spellEnd"/>
      <w:r w:rsidRPr="00C57D35">
        <w:rPr>
          <w:rFonts w:ascii="Times New Roman" w:eastAsia="Times New Roman" w:hAnsi="Times New Roman" w:cs="Times New Roman"/>
          <w:b/>
          <w:bCs/>
          <w:sz w:val="24"/>
          <w:szCs w:val="24"/>
          <w:lang w:eastAsia="uk-UA"/>
        </w:rPr>
        <w:t xml:space="preserve"> гемороїдальна </w:t>
      </w:r>
      <w:proofErr w:type="spellStart"/>
      <w:r w:rsidRPr="00C57D35">
        <w:rPr>
          <w:rFonts w:ascii="Times New Roman" w:eastAsia="Times New Roman" w:hAnsi="Times New Roman" w:cs="Times New Roman"/>
          <w:b/>
          <w:bCs/>
          <w:sz w:val="24"/>
          <w:szCs w:val="24"/>
          <w:lang w:eastAsia="uk-UA"/>
        </w:rPr>
        <w:t>деартерізація</w:t>
      </w:r>
      <w:proofErr w:type="spellEnd"/>
      <w:r w:rsidRPr="00C57D35">
        <w:rPr>
          <w:rFonts w:ascii="Times New Roman" w:eastAsia="Times New Roman" w:hAnsi="Times New Roman" w:cs="Times New Roman"/>
          <w:b/>
          <w:bCs/>
          <w:sz w:val="24"/>
          <w:szCs w:val="24"/>
          <w:lang w:eastAsia="uk-UA"/>
        </w:rPr>
        <w:t>)</w:t>
      </w:r>
    </w:p>
    <w:p w14:paraId="1C43E396" w14:textId="77777777" w:rsidR="00C57D35" w:rsidRPr="00C57D35" w:rsidRDefault="00C57D35" w:rsidP="00C57D35">
      <w:pPr>
        <w:spacing w:before="100" w:beforeAutospacing="1" w:after="100" w:afterAutospacing="1" w:line="240" w:lineRule="auto"/>
        <w:rPr>
          <w:rFonts w:ascii="Times New Roman" w:eastAsia="Times New Roman" w:hAnsi="Times New Roman" w:cs="Times New Roman"/>
          <w:sz w:val="24"/>
          <w:szCs w:val="24"/>
          <w:lang w:eastAsia="uk-UA"/>
        </w:rPr>
      </w:pPr>
      <w:r w:rsidRPr="00C57D35">
        <w:rPr>
          <w:rFonts w:ascii="Times New Roman" w:eastAsia="Times New Roman" w:hAnsi="Times New Roman" w:cs="Times New Roman"/>
          <w:sz w:val="24"/>
          <w:szCs w:val="24"/>
          <w:lang w:eastAsia="uk-UA"/>
        </w:rPr>
        <w:t xml:space="preserve">THD — це метод, який передбачає перев'язування артерій, що живлять гемороїдальні вузли, з використанням </w:t>
      </w:r>
      <w:proofErr w:type="spellStart"/>
      <w:r w:rsidRPr="00C57D35">
        <w:rPr>
          <w:rFonts w:ascii="Times New Roman" w:eastAsia="Times New Roman" w:hAnsi="Times New Roman" w:cs="Times New Roman"/>
          <w:sz w:val="24"/>
          <w:szCs w:val="24"/>
          <w:lang w:eastAsia="uk-UA"/>
        </w:rPr>
        <w:t>допплеровського</w:t>
      </w:r>
      <w:proofErr w:type="spellEnd"/>
      <w:r w:rsidRPr="00C57D35">
        <w:rPr>
          <w:rFonts w:ascii="Times New Roman" w:eastAsia="Times New Roman" w:hAnsi="Times New Roman" w:cs="Times New Roman"/>
          <w:sz w:val="24"/>
          <w:szCs w:val="24"/>
          <w:lang w:eastAsia="uk-UA"/>
        </w:rPr>
        <w:t xml:space="preserve"> ультразвуку. Основні недоліки:</w:t>
      </w:r>
    </w:p>
    <w:p w14:paraId="737EBCDE" w14:textId="77777777" w:rsidR="00C57D35" w:rsidRPr="00C57D35" w:rsidRDefault="00C57D35" w:rsidP="00C57D35">
      <w:pPr>
        <w:numPr>
          <w:ilvl w:val="0"/>
          <w:numId w:val="2"/>
        </w:numPr>
        <w:spacing w:before="100" w:beforeAutospacing="1" w:after="100" w:afterAutospacing="1" w:line="240" w:lineRule="auto"/>
        <w:rPr>
          <w:rFonts w:ascii="Times New Roman" w:eastAsia="Times New Roman" w:hAnsi="Times New Roman" w:cs="Times New Roman"/>
          <w:sz w:val="24"/>
          <w:szCs w:val="24"/>
          <w:lang w:eastAsia="uk-UA"/>
        </w:rPr>
      </w:pPr>
      <w:r w:rsidRPr="00C57D35">
        <w:rPr>
          <w:rFonts w:ascii="Times New Roman" w:eastAsia="Times New Roman" w:hAnsi="Times New Roman" w:cs="Times New Roman"/>
          <w:b/>
          <w:bCs/>
          <w:sz w:val="24"/>
          <w:szCs w:val="24"/>
          <w:lang w:eastAsia="uk-UA"/>
        </w:rPr>
        <w:t>Потребує високої кваліфікації хірурга</w:t>
      </w:r>
      <w:r w:rsidRPr="00C57D35">
        <w:rPr>
          <w:rFonts w:ascii="Times New Roman" w:eastAsia="Times New Roman" w:hAnsi="Times New Roman" w:cs="Times New Roman"/>
          <w:sz w:val="24"/>
          <w:szCs w:val="24"/>
          <w:lang w:eastAsia="uk-UA"/>
        </w:rPr>
        <w:t>: Процедура вимагає точності та досвіду, і ефективність може залежати від кваліфікації лікаря.</w:t>
      </w:r>
    </w:p>
    <w:p w14:paraId="60208682" w14:textId="77777777" w:rsidR="00C57D35" w:rsidRPr="00C57D35" w:rsidRDefault="00C57D35" w:rsidP="00C57D35">
      <w:pPr>
        <w:numPr>
          <w:ilvl w:val="0"/>
          <w:numId w:val="2"/>
        </w:numPr>
        <w:spacing w:before="100" w:beforeAutospacing="1" w:after="100" w:afterAutospacing="1" w:line="240" w:lineRule="auto"/>
        <w:rPr>
          <w:rFonts w:ascii="Times New Roman" w:eastAsia="Times New Roman" w:hAnsi="Times New Roman" w:cs="Times New Roman"/>
          <w:sz w:val="24"/>
          <w:szCs w:val="24"/>
          <w:lang w:eastAsia="uk-UA"/>
        </w:rPr>
      </w:pPr>
      <w:r w:rsidRPr="00C57D35">
        <w:rPr>
          <w:rFonts w:ascii="Times New Roman" w:eastAsia="Times New Roman" w:hAnsi="Times New Roman" w:cs="Times New Roman"/>
          <w:b/>
          <w:bCs/>
          <w:sz w:val="24"/>
          <w:szCs w:val="24"/>
          <w:lang w:eastAsia="uk-UA"/>
        </w:rPr>
        <w:t>Біль та дискомфорт після процедури</w:t>
      </w:r>
      <w:r w:rsidRPr="00C57D35">
        <w:rPr>
          <w:rFonts w:ascii="Times New Roman" w:eastAsia="Times New Roman" w:hAnsi="Times New Roman" w:cs="Times New Roman"/>
          <w:sz w:val="24"/>
          <w:szCs w:val="24"/>
          <w:lang w:eastAsia="uk-UA"/>
        </w:rPr>
        <w:t xml:space="preserve">: Незважаючи на мінімальну </w:t>
      </w:r>
      <w:proofErr w:type="spellStart"/>
      <w:r w:rsidRPr="00C57D35">
        <w:rPr>
          <w:rFonts w:ascii="Times New Roman" w:eastAsia="Times New Roman" w:hAnsi="Times New Roman" w:cs="Times New Roman"/>
          <w:sz w:val="24"/>
          <w:szCs w:val="24"/>
          <w:lang w:eastAsia="uk-UA"/>
        </w:rPr>
        <w:t>інвазивність</w:t>
      </w:r>
      <w:proofErr w:type="spellEnd"/>
      <w:r w:rsidRPr="00C57D35">
        <w:rPr>
          <w:rFonts w:ascii="Times New Roman" w:eastAsia="Times New Roman" w:hAnsi="Times New Roman" w:cs="Times New Roman"/>
          <w:sz w:val="24"/>
          <w:szCs w:val="24"/>
          <w:lang w:eastAsia="uk-UA"/>
        </w:rPr>
        <w:t>, деякі пацієнти можуть відчувати біль або дискомфорт у післяопераційний період.</w:t>
      </w:r>
    </w:p>
    <w:p w14:paraId="5AD51ECA" w14:textId="77777777" w:rsidR="00C57D35" w:rsidRPr="00C57D35" w:rsidRDefault="00C57D35" w:rsidP="00C57D35">
      <w:pPr>
        <w:numPr>
          <w:ilvl w:val="0"/>
          <w:numId w:val="2"/>
        </w:numPr>
        <w:spacing w:before="100" w:beforeAutospacing="1" w:after="100" w:afterAutospacing="1" w:line="240" w:lineRule="auto"/>
        <w:rPr>
          <w:rFonts w:ascii="Times New Roman" w:eastAsia="Times New Roman" w:hAnsi="Times New Roman" w:cs="Times New Roman"/>
          <w:sz w:val="24"/>
          <w:szCs w:val="24"/>
          <w:lang w:eastAsia="uk-UA"/>
        </w:rPr>
      </w:pPr>
      <w:r w:rsidRPr="00C57D35">
        <w:rPr>
          <w:rFonts w:ascii="Times New Roman" w:eastAsia="Times New Roman" w:hAnsi="Times New Roman" w:cs="Times New Roman"/>
          <w:b/>
          <w:bCs/>
          <w:sz w:val="24"/>
          <w:szCs w:val="24"/>
          <w:lang w:eastAsia="uk-UA"/>
        </w:rPr>
        <w:lastRenderedPageBreak/>
        <w:t>Можливість рецидиву</w:t>
      </w:r>
      <w:r w:rsidRPr="00C57D35">
        <w:rPr>
          <w:rFonts w:ascii="Times New Roman" w:eastAsia="Times New Roman" w:hAnsi="Times New Roman" w:cs="Times New Roman"/>
          <w:sz w:val="24"/>
          <w:szCs w:val="24"/>
          <w:lang w:eastAsia="uk-UA"/>
        </w:rPr>
        <w:t>: Іноді можливий рецидив захворювання, якщо всі артерії, що постачають гемороїдальні вузли, не були ефективно перев'язані.</w:t>
      </w:r>
    </w:p>
    <w:p w14:paraId="3D0B04FF" w14:textId="77777777" w:rsidR="00C57D35" w:rsidRPr="00C57D35" w:rsidRDefault="00C57D35" w:rsidP="00C57D35">
      <w:pPr>
        <w:numPr>
          <w:ilvl w:val="0"/>
          <w:numId w:val="2"/>
        </w:numPr>
        <w:spacing w:before="100" w:beforeAutospacing="1" w:after="100" w:afterAutospacing="1" w:line="240" w:lineRule="auto"/>
        <w:rPr>
          <w:rFonts w:ascii="Times New Roman" w:eastAsia="Times New Roman" w:hAnsi="Times New Roman" w:cs="Times New Roman"/>
          <w:sz w:val="24"/>
          <w:szCs w:val="24"/>
          <w:lang w:eastAsia="uk-UA"/>
        </w:rPr>
      </w:pPr>
      <w:r w:rsidRPr="00C57D35">
        <w:rPr>
          <w:rFonts w:ascii="Times New Roman" w:eastAsia="Times New Roman" w:hAnsi="Times New Roman" w:cs="Times New Roman"/>
          <w:b/>
          <w:bCs/>
          <w:sz w:val="24"/>
          <w:szCs w:val="24"/>
          <w:lang w:eastAsia="uk-UA"/>
        </w:rPr>
        <w:t>Обмеженість у важких випадках</w:t>
      </w:r>
      <w:r w:rsidRPr="00C57D35">
        <w:rPr>
          <w:rFonts w:ascii="Times New Roman" w:eastAsia="Times New Roman" w:hAnsi="Times New Roman" w:cs="Times New Roman"/>
          <w:sz w:val="24"/>
          <w:szCs w:val="24"/>
          <w:lang w:eastAsia="uk-UA"/>
        </w:rPr>
        <w:t>: THD може бути менш ефективним на пізніх стадіях геморою, коли вузли занадто великі або ускладнені.</w:t>
      </w:r>
    </w:p>
    <w:p w14:paraId="6ACB8DC4" w14:textId="77777777" w:rsidR="00C57D35" w:rsidRPr="00C57D35" w:rsidRDefault="00C57D35" w:rsidP="00C57D35">
      <w:pPr>
        <w:spacing w:before="100" w:beforeAutospacing="1" w:after="100" w:afterAutospacing="1" w:line="240" w:lineRule="auto"/>
        <w:outlineLvl w:val="3"/>
        <w:rPr>
          <w:rFonts w:ascii="Times New Roman" w:eastAsia="Times New Roman" w:hAnsi="Times New Roman" w:cs="Times New Roman"/>
          <w:b/>
          <w:bCs/>
          <w:sz w:val="24"/>
          <w:szCs w:val="24"/>
          <w:lang w:eastAsia="uk-UA"/>
        </w:rPr>
      </w:pPr>
      <w:r w:rsidRPr="00C57D35">
        <w:rPr>
          <w:rFonts w:ascii="Times New Roman" w:eastAsia="Times New Roman" w:hAnsi="Times New Roman" w:cs="Times New Roman"/>
          <w:b/>
          <w:bCs/>
          <w:sz w:val="24"/>
          <w:szCs w:val="24"/>
          <w:lang w:eastAsia="uk-UA"/>
        </w:rPr>
        <w:t xml:space="preserve">Недоліки операції HAL-RAR (Гемороїдальне артеріальне </w:t>
      </w:r>
      <w:proofErr w:type="spellStart"/>
      <w:r w:rsidRPr="00C57D35">
        <w:rPr>
          <w:rFonts w:ascii="Times New Roman" w:eastAsia="Times New Roman" w:hAnsi="Times New Roman" w:cs="Times New Roman"/>
          <w:b/>
          <w:bCs/>
          <w:sz w:val="24"/>
          <w:szCs w:val="24"/>
          <w:lang w:eastAsia="uk-UA"/>
        </w:rPr>
        <w:t>лігування</w:t>
      </w:r>
      <w:proofErr w:type="spellEnd"/>
      <w:r w:rsidRPr="00C57D35">
        <w:rPr>
          <w:rFonts w:ascii="Times New Roman" w:eastAsia="Times New Roman" w:hAnsi="Times New Roman" w:cs="Times New Roman"/>
          <w:b/>
          <w:bCs/>
          <w:sz w:val="24"/>
          <w:szCs w:val="24"/>
          <w:lang w:eastAsia="uk-UA"/>
        </w:rPr>
        <w:t xml:space="preserve"> з ректальною </w:t>
      </w:r>
      <w:proofErr w:type="spellStart"/>
      <w:r w:rsidRPr="00C57D35">
        <w:rPr>
          <w:rFonts w:ascii="Times New Roman" w:eastAsia="Times New Roman" w:hAnsi="Times New Roman" w:cs="Times New Roman"/>
          <w:b/>
          <w:bCs/>
          <w:sz w:val="24"/>
          <w:szCs w:val="24"/>
          <w:lang w:eastAsia="uk-UA"/>
        </w:rPr>
        <w:t>анопластикою</w:t>
      </w:r>
      <w:proofErr w:type="spellEnd"/>
      <w:r w:rsidRPr="00C57D35">
        <w:rPr>
          <w:rFonts w:ascii="Times New Roman" w:eastAsia="Times New Roman" w:hAnsi="Times New Roman" w:cs="Times New Roman"/>
          <w:b/>
          <w:bCs/>
          <w:sz w:val="24"/>
          <w:szCs w:val="24"/>
          <w:lang w:eastAsia="uk-UA"/>
        </w:rPr>
        <w:t>)</w:t>
      </w:r>
    </w:p>
    <w:p w14:paraId="1E0A7DF5" w14:textId="77777777" w:rsidR="00C57D35" w:rsidRPr="00C57D35" w:rsidRDefault="00C57D35" w:rsidP="00C57D35">
      <w:pPr>
        <w:spacing w:before="100" w:beforeAutospacing="1" w:after="100" w:afterAutospacing="1" w:line="240" w:lineRule="auto"/>
        <w:rPr>
          <w:rFonts w:ascii="Times New Roman" w:eastAsia="Times New Roman" w:hAnsi="Times New Roman" w:cs="Times New Roman"/>
          <w:sz w:val="24"/>
          <w:szCs w:val="24"/>
          <w:lang w:eastAsia="uk-UA"/>
        </w:rPr>
      </w:pPr>
      <w:r w:rsidRPr="00C57D35">
        <w:rPr>
          <w:rFonts w:ascii="Times New Roman" w:eastAsia="Times New Roman" w:hAnsi="Times New Roman" w:cs="Times New Roman"/>
          <w:sz w:val="24"/>
          <w:szCs w:val="24"/>
          <w:lang w:eastAsia="uk-UA"/>
        </w:rPr>
        <w:t>HAL-RAR поєднує перев'язування гемороїдальних артерій (HAL) з підтяжкою та фіксацією гемороїдальних вузлів (RAR). Основні недоліки цієї методики:</w:t>
      </w:r>
    </w:p>
    <w:p w14:paraId="138EED42" w14:textId="77777777" w:rsidR="00C57D35" w:rsidRPr="00C57D35" w:rsidRDefault="00C57D35" w:rsidP="00C57D35">
      <w:pPr>
        <w:numPr>
          <w:ilvl w:val="0"/>
          <w:numId w:val="3"/>
        </w:numPr>
        <w:spacing w:before="100" w:beforeAutospacing="1" w:after="100" w:afterAutospacing="1" w:line="240" w:lineRule="auto"/>
        <w:rPr>
          <w:rFonts w:ascii="Times New Roman" w:eastAsia="Times New Roman" w:hAnsi="Times New Roman" w:cs="Times New Roman"/>
          <w:sz w:val="24"/>
          <w:szCs w:val="24"/>
          <w:lang w:eastAsia="uk-UA"/>
        </w:rPr>
      </w:pPr>
      <w:r w:rsidRPr="00C57D35">
        <w:rPr>
          <w:rFonts w:ascii="Times New Roman" w:eastAsia="Times New Roman" w:hAnsi="Times New Roman" w:cs="Times New Roman"/>
          <w:b/>
          <w:bCs/>
          <w:sz w:val="24"/>
          <w:szCs w:val="24"/>
          <w:lang w:eastAsia="uk-UA"/>
        </w:rPr>
        <w:t>Складність техніки</w:t>
      </w:r>
      <w:r w:rsidRPr="00C57D35">
        <w:rPr>
          <w:rFonts w:ascii="Times New Roman" w:eastAsia="Times New Roman" w:hAnsi="Times New Roman" w:cs="Times New Roman"/>
          <w:sz w:val="24"/>
          <w:szCs w:val="24"/>
          <w:lang w:eastAsia="uk-UA"/>
        </w:rPr>
        <w:t>: Метод потребує спеціалізованого обладнання і високої точності під час проведення процедури, що може вплинути на результат у разі недостатнього досвіду хірурга.</w:t>
      </w:r>
    </w:p>
    <w:p w14:paraId="6D30BADD" w14:textId="77777777" w:rsidR="00C57D35" w:rsidRPr="00C57D35" w:rsidRDefault="00C57D35" w:rsidP="00C57D35">
      <w:pPr>
        <w:numPr>
          <w:ilvl w:val="0"/>
          <w:numId w:val="3"/>
        </w:numPr>
        <w:spacing w:before="100" w:beforeAutospacing="1" w:after="100" w:afterAutospacing="1" w:line="240" w:lineRule="auto"/>
        <w:rPr>
          <w:rFonts w:ascii="Times New Roman" w:eastAsia="Times New Roman" w:hAnsi="Times New Roman" w:cs="Times New Roman"/>
          <w:sz w:val="24"/>
          <w:szCs w:val="24"/>
          <w:lang w:eastAsia="uk-UA"/>
        </w:rPr>
      </w:pPr>
      <w:r w:rsidRPr="00C57D35">
        <w:rPr>
          <w:rFonts w:ascii="Times New Roman" w:eastAsia="Times New Roman" w:hAnsi="Times New Roman" w:cs="Times New Roman"/>
          <w:b/>
          <w:bCs/>
          <w:sz w:val="24"/>
          <w:szCs w:val="24"/>
          <w:lang w:eastAsia="uk-UA"/>
        </w:rPr>
        <w:t>Дискомфорт після операції</w:t>
      </w:r>
      <w:r w:rsidRPr="00C57D35">
        <w:rPr>
          <w:rFonts w:ascii="Times New Roman" w:eastAsia="Times New Roman" w:hAnsi="Times New Roman" w:cs="Times New Roman"/>
          <w:sz w:val="24"/>
          <w:szCs w:val="24"/>
          <w:lang w:eastAsia="uk-UA"/>
        </w:rPr>
        <w:t>: Деякі пацієнти можуть відчувати біль, особливо при підтяжці великих вузлів, що потребує додаткового знеболення.</w:t>
      </w:r>
    </w:p>
    <w:p w14:paraId="017DB1D7" w14:textId="77777777" w:rsidR="00C57D35" w:rsidRPr="00C57D35" w:rsidRDefault="00C57D35" w:rsidP="00C57D35">
      <w:pPr>
        <w:numPr>
          <w:ilvl w:val="0"/>
          <w:numId w:val="3"/>
        </w:numPr>
        <w:spacing w:before="100" w:beforeAutospacing="1" w:after="100" w:afterAutospacing="1" w:line="240" w:lineRule="auto"/>
        <w:rPr>
          <w:rFonts w:ascii="Times New Roman" w:eastAsia="Times New Roman" w:hAnsi="Times New Roman" w:cs="Times New Roman"/>
          <w:sz w:val="24"/>
          <w:szCs w:val="24"/>
          <w:lang w:eastAsia="uk-UA"/>
        </w:rPr>
      </w:pPr>
      <w:r w:rsidRPr="00C57D35">
        <w:rPr>
          <w:rFonts w:ascii="Times New Roman" w:eastAsia="Times New Roman" w:hAnsi="Times New Roman" w:cs="Times New Roman"/>
          <w:b/>
          <w:bCs/>
          <w:sz w:val="24"/>
          <w:szCs w:val="24"/>
          <w:lang w:eastAsia="uk-UA"/>
        </w:rPr>
        <w:t>Вартість процедури</w:t>
      </w:r>
      <w:r w:rsidRPr="00C57D35">
        <w:rPr>
          <w:rFonts w:ascii="Times New Roman" w:eastAsia="Times New Roman" w:hAnsi="Times New Roman" w:cs="Times New Roman"/>
          <w:sz w:val="24"/>
          <w:szCs w:val="24"/>
          <w:lang w:eastAsia="uk-UA"/>
        </w:rPr>
        <w:t xml:space="preserve">: HAL-RAR є однією з дорожчих </w:t>
      </w:r>
      <w:proofErr w:type="spellStart"/>
      <w:r w:rsidRPr="00C57D35">
        <w:rPr>
          <w:rFonts w:ascii="Times New Roman" w:eastAsia="Times New Roman" w:hAnsi="Times New Roman" w:cs="Times New Roman"/>
          <w:sz w:val="24"/>
          <w:szCs w:val="24"/>
          <w:lang w:eastAsia="uk-UA"/>
        </w:rPr>
        <w:t>методик</w:t>
      </w:r>
      <w:proofErr w:type="spellEnd"/>
      <w:r w:rsidRPr="00C57D35">
        <w:rPr>
          <w:rFonts w:ascii="Times New Roman" w:eastAsia="Times New Roman" w:hAnsi="Times New Roman" w:cs="Times New Roman"/>
          <w:sz w:val="24"/>
          <w:szCs w:val="24"/>
          <w:lang w:eastAsia="uk-UA"/>
        </w:rPr>
        <w:t xml:space="preserve"> через використання спеціального обладнання та високу складність виконання.</w:t>
      </w:r>
    </w:p>
    <w:p w14:paraId="4E1C3AD4" w14:textId="77777777" w:rsidR="00C57D35" w:rsidRPr="00C57D35" w:rsidRDefault="00C57D35" w:rsidP="00C57D35">
      <w:pPr>
        <w:numPr>
          <w:ilvl w:val="0"/>
          <w:numId w:val="3"/>
        </w:numPr>
        <w:spacing w:before="100" w:beforeAutospacing="1" w:after="100" w:afterAutospacing="1" w:line="240" w:lineRule="auto"/>
        <w:rPr>
          <w:rFonts w:ascii="Times New Roman" w:eastAsia="Times New Roman" w:hAnsi="Times New Roman" w:cs="Times New Roman"/>
          <w:sz w:val="24"/>
          <w:szCs w:val="24"/>
          <w:lang w:eastAsia="uk-UA"/>
        </w:rPr>
      </w:pPr>
      <w:r w:rsidRPr="00C57D35">
        <w:rPr>
          <w:rFonts w:ascii="Times New Roman" w:eastAsia="Times New Roman" w:hAnsi="Times New Roman" w:cs="Times New Roman"/>
          <w:b/>
          <w:bCs/>
          <w:sz w:val="24"/>
          <w:szCs w:val="24"/>
          <w:lang w:eastAsia="uk-UA"/>
        </w:rPr>
        <w:t>Рецидиви</w:t>
      </w:r>
      <w:r w:rsidRPr="00C57D35">
        <w:rPr>
          <w:rFonts w:ascii="Times New Roman" w:eastAsia="Times New Roman" w:hAnsi="Times New Roman" w:cs="Times New Roman"/>
          <w:sz w:val="24"/>
          <w:szCs w:val="24"/>
          <w:lang w:eastAsia="uk-UA"/>
        </w:rPr>
        <w:t>: Як і у випадку з THD, ризик рецидиву існує, якщо не всі артерії були успішно перев'язані або при неправильному проведенні процедури.</w:t>
      </w:r>
    </w:p>
    <w:p w14:paraId="2C09B9EC" w14:textId="77777777" w:rsidR="00C57D35" w:rsidRPr="00C57D35" w:rsidRDefault="00C57D35" w:rsidP="00C57D35">
      <w:pPr>
        <w:spacing w:before="100" w:beforeAutospacing="1" w:after="100" w:afterAutospacing="1" w:line="240" w:lineRule="auto"/>
        <w:outlineLvl w:val="2"/>
        <w:rPr>
          <w:rFonts w:ascii="Times New Roman" w:eastAsia="Times New Roman" w:hAnsi="Times New Roman" w:cs="Times New Roman"/>
          <w:b/>
          <w:bCs/>
          <w:sz w:val="27"/>
          <w:szCs w:val="27"/>
          <w:lang w:eastAsia="uk-UA"/>
        </w:rPr>
      </w:pPr>
      <w:r w:rsidRPr="00C57D35">
        <w:rPr>
          <w:rFonts w:ascii="Times New Roman" w:eastAsia="Times New Roman" w:hAnsi="Times New Roman" w:cs="Times New Roman"/>
          <w:b/>
          <w:bCs/>
          <w:sz w:val="27"/>
          <w:szCs w:val="27"/>
          <w:lang w:eastAsia="uk-UA"/>
        </w:rPr>
        <w:t>Висновок</w:t>
      </w:r>
    </w:p>
    <w:p w14:paraId="0C2E6F0D" w14:textId="77777777" w:rsidR="00C57D35" w:rsidRPr="00C57D35" w:rsidRDefault="00C57D35" w:rsidP="00C57D35">
      <w:pPr>
        <w:spacing w:before="100" w:beforeAutospacing="1" w:after="100" w:afterAutospacing="1" w:line="240" w:lineRule="auto"/>
        <w:rPr>
          <w:rFonts w:ascii="Times New Roman" w:eastAsia="Times New Roman" w:hAnsi="Times New Roman" w:cs="Times New Roman"/>
          <w:sz w:val="24"/>
          <w:szCs w:val="24"/>
          <w:lang w:eastAsia="uk-UA"/>
        </w:rPr>
      </w:pPr>
      <w:r w:rsidRPr="00C57D35">
        <w:rPr>
          <w:rFonts w:ascii="Times New Roman" w:eastAsia="Times New Roman" w:hAnsi="Times New Roman" w:cs="Times New Roman"/>
          <w:sz w:val="24"/>
          <w:szCs w:val="24"/>
          <w:lang w:eastAsia="uk-UA"/>
        </w:rPr>
        <w:t>Кожен із цих методів лікування має свої переваги та недоліки, які необхідно враховувати при виборі оптимального методу терапії. Вибір методики залежить від індивідуальних особливостей пацієнта, стадії захворювання та кваліфікації хірурга. Консультація з лікарем допоможе визначити найбільш підходящий варіант лікування.</w:t>
      </w:r>
    </w:p>
    <w:p w14:paraId="206B9B01" w14:textId="77777777" w:rsidR="00986D64" w:rsidRDefault="00986D64"/>
    <w:sectPr w:rsidR="00986D64">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F321F"/>
    <w:multiLevelType w:val="multilevel"/>
    <w:tmpl w:val="130E4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94F3F"/>
    <w:multiLevelType w:val="multilevel"/>
    <w:tmpl w:val="E5E4F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D006E5"/>
    <w:multiLevelType w:val="multilevel"/>
    <w:tmpl w:val="78DAD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6A4ED9"/>
    <w:multiLevelType w:val="multilevel"/>
    <w:tmpl w:val="3CE20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985E8A"/>
    <w:multiLevelType w:val="multilevel"/>
    <w:tmpl w:val="4704F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182380"/>
    <w:multiLevelType w:val="multilevel"/>
    <w:tmpl w:val="31061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D151D4F"/>
    <w:multiLevelType w:val="multilevel"/>
    <w:tmpl w:val="1AAEF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3"/>
  </w:num>
  <w:num w:numId="4">
    <w:abstractNumId w:val="2"/>
  </w:num>
  <w:num w:numId="5">
    <w:abstractNumId w:val="4"/>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1ED"/>
    <w:rsid w:val="002561ED"/>
    <w:rsid w:val="00986D64"/>
    <w:rsid w:val="00C57D3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85578"/>
  <w15:chartTrackingRefBased/>
  <w15:docId w15:val="{8F39F24F-A804-4BB3-9434-F639D4161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C57D35"/>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paragraph" w:styleId="4">
    <w:name w:val="heading 4"/>
    <w:basedOn w:val="a"/>
    <w:link w:val="40"/>
    <w:uiPriority w:val="9"/>
    <w:qFormat/>
    <w:rsid w:val="00C57D35"/>
    <w:pPr>
      <w:spacing w:before="100" w:beforeAutospacing="1" w:after="100" w:afterAutospacing="1" w:line="240" w:lineRule="auto"/>
      <w:outlineLvl w:val="3"/>
    </w:pPr>
    <w:rPr>
      <w:rFonts w:ascii="Times New Roman" w:eastAsia="Times New Roman" w:hAnsi="Times New Roman" w:cs="Times New Roman"/>
      <w:b/>
      <w:bCs/>
      <w:sz w:val="24"/>
      <w:szCs w:val="24"/>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C57D35"/>
    <w:rPr>
      <w:rFonts w:ascii="Times New Roman" w:eastAsia="Times New Roman" w:hAnsi="Times New Roman" w:cs="Times New Roman"/>
      <w:b/>
      <w:bCs/>
      <w:sz w:val="27"/>
      <w:szCs w:val="27"/>
      <w:lang w:eastAsia="uk-UA"/>
    </w:rPr>
  </w:style>
  <w:style w:type="character" w:customStyle="1" w:styleId="40">
    <w:name w:val="Заголовок 4 Знак"/>
    <w:basedOn w:val="a0"/>
    <w:link w:val="4"/>
    <w:uiPriority w:val="9"/>
    <w:rsid w:val="00C57D35"/>
    <w:rPr>
      <w:rFonts w:ascii="Times New Roman" w:eastAsia="Times New Roman" w:hAnsi="Times New Roman" w:cs="Times New Roman"/>
      <w:b/>
      <w:bCs/>
      <w:sz w:val="24"/>
      <w:szCs w:val="24"/>
      <w:lang w:eastAsia="uk-UA"/>
    </w:rPr>
  </w:style>
  <w:style w:type="paragraph" w:styleId="a3">
    <w:name w:val="Normal (Web)"/>
    <w:basedOn w:val="a"/>
    <w:uiPriority w:val="99"/>
    <w:semiHidden/>
    <w:unhideWhenUsed/>
    <w:rsid w:val="00C57D35"/>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Strong"/>
    <w:basedOn w:val="a0"/>
    <w:uiPriority w:val="22"/>
    <w:qFormat/>
    <w:rsid w:val="00C57D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5505773">
      <w:bodyDiv w:val="1"/>
      <w:marLeft w:val="0"/>
      <w:marRight w:val="0"/>
      <w:marTop w:val="0"/>
      <w:marBottom w:val="0"/>
      <w:divBdr>
        <w:top w:val="none" w:sz="0" w:space="0" w:color="auto"/>
        <w:left w:val="none" w:sz="0" w:space="0" w:color="auto"/>
        <w:bottom w:val="none" w:sz="0" w:space="0" w:color="auto"/>
        <w:right w:val="none" w:sz="0" w:space="0" w:color="auto"/>
      </w:divBdr>
      <w:divsChild>
        <w:div w:id="1386488735">
          <w:marLeft w:val="0"/>
          <w:marRight w:val="0"/>
          <w:marTop w:val="0"/>
          <w:marBottom w:val="0"/>
          <w:divBdr>
            <w:top w:val="none" w:sz="0" w:space="0" w:color="auto"/>
            <w:left w:val="none" w:sz="0" w:space="0" w:color="auto"/>
            <w:bottom w:val="none" w:sz="0" w:space="0" w:color="auto"/>
            <w:right w:val="none" w:sz="0" w:space="0" w:color="auto"/>
          </w:divBdr>
          <w:divsChild>
            <w:div w:id="69692963">
              <w:marLeft w:val="0"/>
              <w:marRight w:val="0"/>
              <w:marTop w:val="0"/>
              <w:marBottom w:val="0"/>
              <w:divBdr>
                <w:top w:val="none" w:sz="0" w:space="0" w:color="auto"/>
                <w:left w:val="none" w:sz="0" w:space="0" w:color="auto"/>
                <w:bottom w:val="none" w:sz="0" w:space="0" w:color="auto"/>
                <w:right w:val="none" w:sz="0" w:space="0" w:color="auto"/>
              </w:divBdr>
              <w:divsChild>
                <w:div w:id="1973629315">
                  <w:marLeft w:val="0"/>
                  <w:marRight w:val="0"/>
                  <w:marTop w:val="0"/>
                  <w:marBottom w:val="0"/>
                  <w:divBdr>
                    <w:top w:val="none" w:sz="0" w:space="0" w:color="auto"/>
                    <w:left w:val="none" w:sz="0" w:space="0" w:color="auto"/>
                    <w:bottom w:val="none" w:sz="0" w:space="0" w:color="auto"/>
                    <w:right w:val="none" w:sz="0" w:space="0" w:color="auto"/>
                  </w:divBdr>
                  <w:divsChild>
                    <w:div w:id="1214273952">
                      <w:marLeft w:val="0"/>
                      <w:marRight w:val="0"/>
                      <w:marTop w:val="0"/>
                      <w:marBottom w:val="0"/>
                      <w:divBdr>
                        <w:top w:val="none" w:sz="0" w:space="0" w:color="auto"/>
                        <w:left w:val="none" w:sz="0" w:space="0" w:color="auto"/>
                        <w:bottom w:val="none" w:sz="0" w:space="0" w:color="auto"/>
                        <w:right w:val="none" w:sz="0" w:space="0" w:color="auto"/>
                      </w:divBdr>
                      <w:divsChild>
                        <w:div w:id="1501002005">
                          <w:marLeft w:val="0"/>
                          <w:marRight w:val="0"/>
                          <w:marTop w:val="0"/>
                          <w:marBottom w:val="0"/>
                          <w:divBdr>
                            <w:top w:val="none" w:sz="0" w:space="0" w:color="auto"/>
                            <w:left w:val="none" w:sz="0" w:space="0" w:color="auto"/>
                            <w:bottom w:val="none" w:sz="0" w:space="0" w:color="auto"/>
                            <w:right w:val="none" w:sz="0" w:space="0" w:color="auto"/>
                          </w:divBdr>
                          <w:divsChild>
                            <w:div w:id="49160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0080656">
      <w:bodyDiv w:val="1"/>
      <w:marLeft w:val="0"/>
      <w:marRight w:val="0"/>
      <w:marTop w:val="0"/>
      <w:marBottom w:val="0"/>
      <w:divBdr>
        <w:top w:val="none" w:sz="0" w:space="0" w:color="auto"/>
        <w:left w:val="none" w:sz="0" w:space="0" w:color="auto"/>
        <w:bottom w:val="none" w:sz="0" w:space="0" w:color="auto"/>
        <w:right w:val="none" w:sz="0" w:space="0" w:color="auto"/>
      </w:divBdr>
      <w:divsChild>
        <w:div w:id="1648589347">
          <w:marLeft w:val="0"/>
          <w:marRight w:val="0"/>
          <w:marTop w:val="0"/>
          <w:marBottom w:val="0"/>
          <w:divBdr>
            <w:top w:val="none" w:sz="0" w:space="0" w:color="auto"/>
            <w:left w:val="none" w:sz="0" w:space="0" w:color="auto"/>
            <w:bottom w:val="none" w:sz="0" w:space="0" w:color="auto"/>
            <w:right w:val="none" w:sz="0" w:space="0" w:color="auto"/>
          </w:divBdr>
          <w:divsChild>
            <w:div w:id="482161967">
              <w:marLeft w:val="0"/>
              <w:marRight w:val="0"/>
              <w:marTop w:val="0"/>
              <w:marBottom w:val="0"/>
              <w:divBdr>
                <w:top w:val="none" w:sz="0" w:space="0" w:color="auto"/>
                <w:left w:val="none" w:sz="0" w:space="0" w:color="auto"/>
                <w:bottom w:val="none" w:sz="0" w:space="0" w:color="auto"/>
                <w:right w:val="none" w:sz="0" w:space="0" w:color="auto"/>
              </w:divBdr>
              <w:divsChild>
                <w:div w:id="1113089912">
                  <w:marLeft w:val="0"/>
                  <w:marRight w:val="0"/>
                  <w:marTop w:val="0"/>
                  <w:marBottom w:val="0"/>
                  <w:divBdr>
                    <w:top w:val="none" w:sz="0" w:space="0" w:color="auto"/>
                    <w:left w:val="none" w:sz="0" w:space="0" w:color="auto"/>
                    <w:bottom w:val="none" w:sz="0" w:space="0" w:color="auto"/>
                    <w:right w:val="none" w:sz="0" w:space="0" w:color="auto"/>
                  </w:divBdr>
                  <w:divsChild>
                    <w:div w:id="1664623230">
                      <w:marLeft w:val="0"/>
                      <w:marRight w:val="0"/>
                      <w:marTop w:val="0"/>
                      <w:marBottom w:val="0"/>
                      <w:divBdr>
                        <w:top w:val="none" w:sz="0" w:space="0" w:color="auto"/>
                        <w:left w:val="none" w:sz="0" w:space="0" w:color="auto"/>
                        <w:bottom w:val="none" w:sz="0" w:space="0" w:color="auto"/>
                        <w:right w:val="none" w:sz="0" w:space="0" w:color="auto"/>
                      </w:divBdr>
                      <w:divsChild>
                        <w:div w:id="1926767754">
                          <w:marLeft w:val="0"/>
                          <w:marRight w:val="0"/>
                          <w:marTop w:val="0"/>
                          <w:marBottom w:val="0"/>
                          <w:divBdr>
                            <w:top w:val="none" w:sz="0" w:space="0" w:color="auto"/>
                            <w:left w:val="none" w:sz="0" w:space="0" w:color="auto"/>
                            <w:bottom w:val="none" w:sz="0" w:space="0" w:color="auto"/>
                            <w:right w:val="none" w:sz="0" w:space="0" w:color="auto"/>
                          </w:divBdr>
                          <w:divsChild>
                            <w:div w:id="169649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3854</Words>
  <Characters>2197</Characters>
  <Application>Microsoft Office Word</Application>
  <DocSecurity>0</DocSecurity>
  <Lines>18</Lines>
  <Paragraphs>12</Paragraphs>
  <ScaleCrop>false</ScaleCrop>
  <Company/>
  <LinksUpToDate>false</LinksUpToDate>
  <CharactersWithSpaces>6039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Дмитро Посохов</dc:creator>
  <cp:keywords/>
  <dc:description/>
  <cp:lastModifiedBy>Дмитро Посохов</cp:lastModifiedBy>
  <cp:revision>2</cp:revision>
  <dcterms:created xsi:type="dcterms:W3CDTF">2024-10-16T07:36:00Z</dcterms:created>
  <dcterms:modified xsi:type="dcterms:W3CDTF">2024-10-16T07:36:00Z</dcterms:modified>
</cp:coreProperties>
</file>