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00BB" w14:textId="142447AB" w:rsidR="00433868" w:rsidRDefault="001B2915">
      <w:r>
        <w:t>Line 1: Test</w:t>
      </w:r>
    </w:p>
    <w:p w14:paraId="5F6B9EB9" w14:textId="1EF688C6" w:rsidR="001B2915" w:rsidRDefault="001B2915">
      <w:r>
        <w:t>Line 2: This is more data</w:t>
      </w:r>
    </w:p>
    <w:p w14:paraId="6397134F" w14:textId="77777777" w:rsidR="001B2915" w:rsidRDefault="001B2915"/>
    <w:sectPr w:rsidR="001B2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1C"/>
    <w:rsid w:val="001B2915"/>
    <w:rsid w:val="0029561C"/>
    <w:rsid w:val="00433868"/>
    <w:rsid w:val="00550C82"/>
    <w:rsid w:val="00D1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75446"/>
  <w15:chartTrackingRefBased/>
  <w15:docId w15:val="{6ADC1C1C-EFC2-4F49-894D-49768431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2025-04-25T05:57:00Z</dcterms:created>
  <dcterms:modified xsi:type="dcterms:W3CDTF">2025-04-25T05:57:00Z</dcterms:modified>
</cp:coreProperties>
</file>