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pPr w:leftFromText="180" w:rightFromText="180" w:vertAnchor="page" w:horzAnchor="margin" w:tblpY="1521"/>
        <w:tblW w:w="11250" w:type="dxa"/>
        <w:tblLook w:val="04A0" w:firstRow="1" w:lastRow="0" w:firstColumn="1" w:lastColumn="0" w:noHBand="0" w:noVBand="1"/>
      </w:tblPr>
      <w:tblGrid>
        <w:gridCol w:w="2792"/>
        <w:gridCol w:w="2788"/>
        <w:gridCol w:w="2700"/>
        <w:gridCol w:w="2970"/>
      </w:tblGrid>
      <w:tr w:rsidR="005F4A35" w:rsidRPr="005F4A35" w14:paraId="2A7F6165" w14:textId="77777777" w:rsidTr="005F4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5749E88E" w14:textId="77777777" w:rsidR="005F4A35" w:rsidRPr="005F4A35" w:rsidRDefault="005F4A35" w:rsidP="005F4A35">
            <w:pPr>
              <w:rPr>
                <w:b w:val="0"/>
                <w:bCs w:val="0"/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Persona</w:t>
            </w:r>
          </w:p>
          <w:p w14:paraId="496B7806" w14:textId="77777777" w:rsidR="005F4A35" w:rsidRPr="005F4A35" w:rsidRDefault="005F4A35" w:rsidP="005F4A35">
            <w:pPr>
              <w:rPr>
                <w:sz w:val="28"/>
                <w:szCs w:val="28"/>
              </w:rPr>
            </w:pPr>
          </w:p>
        </w:tc>
        <w:tc>
          <w:tcPr>
            <w:tcW w:w="2788" w:type="dxa"/>
          </w:tcPr>
          <w:p w14:paraId="3AE86009" w14:textId="77777777" w:rsidR="005F4A35" w:rsidRPr="005F4A35" w:rsidRDefault="005F4A35" w:rsidP="005F4A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Goals</w:t>
            </w:r>
          </w:p>
        </w:tc>
        <w:tc>
          <w:tcPr>
            <w:tcW w:w="2700" w:type="dxa"/>
          </w:tcPr>
          <w:p w14:paraId="7FB91BA6" w14:textId="77777777" w:rsidR="005F4A35" w:rsidRPr="005F4A35" w:rsidRDefault="005F4A35" w:rsidP="005F4A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Responsibilities</w:t>
            </w:r>
          </w:p>
        </w:tc>
        <w:tc>
          <w:tcPr>
            <w:tcW w:w="2970" w:type="dxa"/>
          </w:tcPr>
          <w:p w14:paraId="7B669C19" w14:textId="77777777" w:rsidR="005F4A35" w:rsidRPr="005F4A35" w:rsidRDefault="005F4A35" w:rsidP="005F4A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Needs</w:t>
            </w:r>
          </w:p>
        </w:tc>
      </w:tr>
      <w:tr w:rsidR="005F4A35" w:rsidRPr="005F4A35" w14:paraId="4B2D0F16" w14:textId="77777777" w:rsidTr="005F4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73C83256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Patrol Officer / Frontline LEO</w:t>
            </w:r>
          </w:p>
        </w:tc>
        <w:tc>
          <w:tcPr>
            <w:tcW w:w="2788" w:type="dxa"/>
          </w:tcPr>
          <w:p w14:paraId="623FF47E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Capture reliable evidence; protect public</w:t>
            </w:r>
          </w:p>
        </w:tc>
        <w:tc>
          <w:tcPr>
            <w:tcW w:w="2700" w:type="dxa"/>
          </w:tcPr>
          <w:p w14:paraId="4A936B4D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Record incidents, tag footage, comply with policy</w:t>
            </w:r>
          </w:p>
        </w:tc>
        <w:tc>
          <w:tcPr>
            <w:tcW w:w="2970" w:type="dxa"/>
          </w:tcPr>
          <w:p w14:paraId="14884789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Simple controls, rugged design, long battery life</w:t>
            </w:r>
          </w:p>
        </w:tc>
      </w:tr>
      <w:tr w:rsidR="005F4A35" w:rsidRPr="005F4A35" w14:paraId="2395D84A" w14:textId="77777777" w:rsidTr="005F4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1AA8A14D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Supervisor / Sergeant / Watch Commander</w:t>
            </w:r>
          </w:p>
        </w:tc>
        <w:tc>
          <w:tcPr>
            <w:tcW w:w="2788" w:type="dxa"/>
          </w:tcPr>
          <w:p w14:paraId="5240C670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Ensure compliance and proper conduct</w:t>
            </w:r>
          </w:p>
        </w:tc>
        <w:tc>
          <w:tcPr>
            <w:tcW w:w="2700" w:type="dxa"/>
          </w:tcPr>
          <w:p w14:paraId="1A098AC2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Review footage, coach officers</w:t>
            </w:r>
          </w:p>
        </w:tc>
        <w:tc>
          <w:tcPr>
            <w:tcW w:w="2970" w:type="dxa"/>
          </w:tcPr>
          <w:p w14:paraId="7B1D06AB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Automated alerts, smart search</w:t>
            </w:r>
          </w:p>
        </w:tc>
      </w:tr>
      <w:tr w:rsidR="005F4A35" w:rsidRPr="005F4A35" w14:paraId="3F1BAE67" w14:textId="77777777" w:rsidTr="005F4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469766A0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Detective Investigator</w:t>
            </w:r>
          </w:p>
        </w:tc>
        <w:tc>
          <w:tcPr>
            <w:tcW w:w="2788" w:type="dxa"/>
          </w:tcPr>
          <w:p w14:paraId="3948D680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Build strong cases</w:t>
            </w:r>
          </w:p>
        </w:tc>
        <w:tc>
          <w:tcPr>
            <w:tcW w:w="2700" w:type="dxa"/>
          </w:tcPr>
          <w:p w14:paraId="3A59C631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Review footage, link evidence</w:t>
            </w:r>
          </w:p>
        </w:tc>
        <w:tc>
          <w:tcPr>
            <w:tcW w:w="2970" w:type="dxa"/>
          </w:tcPr>
          <w:p w14:paraId="2115098A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Advanced search, timeline tools</w:t>
            </w:r>
          </w:p>
        </w:tc>
      </w:tr>
      <w:tr w:rsidR="005F4A35" w:rsidRPr="005F4A35" w14:paraId="5BE2F1B2" w14:textId="77777777" w:rsidTr="005F4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23FE72E5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Digital Evidence Technicians</w:t>
            </w:r>
          </w:p>
        </w:tc>
        <w:tc>
          <w:tcPr>
            <w:tcW w:w="2788" w:type="dxa"/>
          </w:tcPr>
          <w:p w14:paraId="738A8DFC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Keep evidence organized</w:t>
            </w:r>
          </w:p>
        </w:tc>
        <w:tc>
          <w:tcPr>
            <w:tcW w:w="2700" w:type="dxa"/>
          </w:tcPr>
          <w:p w14:paraId="2575F1BD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Tag, store, export video</w:t>
            </w:r>
          </w:p>
        </w:tc>
        <w:tc>
          <w:tcPr>
            <w:tcW w:w="2970" w:type="dxa"/>
          </w:tcPr>
          <w:p w14:paraId="38C7966F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Bulk tools, automation</w:t>
            </w:r>
          </w:p>
        </w:tc>
      </w:tr>
      <w:tr w:rsidR="005F4A35" w:rsidRPr="005F4A35" w14:paraId="5B9CDD75" w14:textId="77777777" w:rsidTr="005F4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2C5F1D8C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Command Staff / Chiefs</w:t>
            </w:r>
          </w:p>
        </w:tc>
        <w:tc>
          <w:tcPr>
            <w:tcW w:w="2788" w:type="dxa"/>
          </w:tcPr>
          <w:p w14:paraId="57FD3C34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Risk reduction, transparency</w:t>
            </w:r>
          </w:p>
        </w:tc>
        <w:tc>
          <w:tcPr>
            <w:tcW w:w="2700" w:type="dxa"/>
          </w:tcPr>
          <w:p w14:paraId="28FB8782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Set policy, analyze trends</w:t>
            </w:r>
          </w:p>
        </w:tc>
        <w:tc>
          <w:tcPr>
            <w:tcW w:w="2970" w:type="dxa"/>
          </w:tcPr>
          <w:p w14:paraId="548A604A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Dashboards, policy reports</w:t>
            </w:r>
          </w:p>
        </w:tc>
      </w:tr>
      <w:tr w:rsidR="005F4A35" w:rsidRPr="005F4A35" w14:paraId="41777A5F" w14:textId="77777777" w:rsidTr="005F4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2BE8C4E5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Prosecutor / District Attorney</w:t>
            </w:r>
          </w:p>
        </w:tc>
        <w:tc>
          <w:tcPr>
            <w:tcW w:w="2788" w:type="dxa"/>
          </w:tcPr>
          <w:p w14:paraId="1BD6548B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Use video for prosecution</w:t>
            </w:r>
          </w:p>
        </w:tc>
        <w:tc>
          <w:tcPr>
            <w:tcW w:w="2700" w:type="dxa"/>
          </w:tcPr>
          <w:p w14:paraId="087619B0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Review and prepare video</w:t>
            </w:r>
          </w:p>
        </w:tc>
        <w:tc>
          <w:tcPr>
            <w:tcW w:w="2970" w:type="dxa"/>
          </w:tcPr>
          <w:p w14:paraId="35C42977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Fast secure sharing</w:t>
            </w:r>
          </w:p>
        </w:tc>
      </w:tr>
      <w:tr w:rsidR="005F4A35" w:rsidRPr="005F4A35" w14:paraId="7F059CC2" w14:textId="77777777" w:rsidTr="005F4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1F9E5492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Internal Affairs / Professional Standards</w:t>
            </w:r>
          </w:p>
        </w:tc>
        <w:tc>
          <w:tcPr>
            <w:tcW w:w="2788" w:type="dxa"/>
          </w:tcPr>
          <w:p w14:paraId="181F3883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Investigate objectively</w:t>
            </w:r>
          </w:p>
        </w:tc>
        <w:tc>
          <w:tcPr>
            <w:tcW w:w="2700" w:type="dxa"/>
          </w:tcPr>
          <w:p w14:paraId="00C7BA68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Review incidents</w:t>
            </w:r>
          </w:p>
        </w:tc>
        <w:tc>
          <w:tcPr>
            <w:tcW w:w="2970" w:type="dxa"/>
          </w:tcPr>
          <w:p w14:paraId="0946DFD5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Event detection, secure storage</w:t>
            </w:r>
          </w:p>
        </w:tc>
      </w:tr>
      <w:tr w:rsidR="005F4A35" w:rsidRPr="005F4A35" w14:paraId="3637265B" w14:textId="77777777" w:rsidTr="005F4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155BB487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Public Records / FOIA Officers</w:t>
            </w:r>
          </w:p>
        </w:tc>
        <w:tc>
          <w:tcPr>
            <w:tcW w:w="2788" w:type="dxa"/>
          </w:tcPr>
          <w:p w14:paraId="7A296C71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Release footage legally</w:t>
            </w:r>
          </w:p>
        </w:tc>
        <w:tc>
          <w:tcPr>
            <w:tcW w:w="2700" w:type="dxa"/>
          </w:tcPr>
          <w:p w14:paraId="22321D3E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Process requests, redact</w:t>
            </w:r>
          </w:p>
        </w:tc>
        <w:tc>
          <w:tcPr>
            <w:tcW w:w="2970" w:type="dxa"/>
          </w:tcPr>
          <w:p w14:paraId="7798A677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Automated redaction</w:t>
            </w:r>
          </w:p>
        </w:tc>
      </w:tr>
      <w:tr w:rsidR="005F4A35" w:rsidRPr="005F4A35" w14:paraId="4241FAA3" w14:textId="77777777" w:rsidTr="005F4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7CC74619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Training Officers / Academy Staff</w:t>
            </w:r>
          </w:p>
        </w:tc>
        <w:tc>
          <w:tcPr>
            <w:tcW w:w="2788" w:type="dxa"/>
          </w:tcPr>
          <w:p w14:paraId="03D93382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Improve officer skills</w:t>
            </w:r>
          </w:p>
        </w:tc>
        <w:tc>
          <w:tcPr>
            <w:tcW w:w="2700" w:type="dxa"/>
          </w:tcPr>
          <w:p w14:paraId="3E99B09C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Use footage for training</w:t>
            </w:r>
          </w:p>
        </w:tc>
        <w:tc>
          <w:tcPr>
            <w:tcW w:w="2970" w:type="dxa"/>
          </w:tcPr>
          <w:p w14:paraId="291914DC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Clip libraries, tagging</w:t>
            </w:r>
          </w:p>
        </w:tc>
      </w:tr>
      <w:tr w:rsidR="005F4A35" w:rsidRPr="005F4A35" w14:paraId="17BB1C4B" w14:textId="77777777" w:rsidTr="005F4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78391A53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IT Administrators / Professional Standards</w:t>
            </w:r>
          </w:p>
        </w:tc>
        <w:tc>
          <w:tcPr>
            <w:tcW w:w="2788" w:type="dxa"/>
          </w:tcPr>
          <w:p w14:paraId="41B3DD8F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Maintain system uptime</w:t>
            </w:r>
          </w:p>
        </w:tc>
        <w:tc>
          <w:tcPr>
            <w:tcW w:w="2700" w:type="dxa"/>
          </w:tcPr>
          <w:p w14:paraId="2C479715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Deploy devices, updates</w:t>
            </w:r>
          </w:p>
        </w:tc>
        <w:tc>
          <w:tcPr>
            <w:tcW w:w="2970" w:type="dxa"/>
          </w:tcPr>
          <w:p w14:paraId="517BDC31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Fleet management tools</w:t>
            </w:r>
          </w:p>
        </w:tc>
      </w:tr>
      <w:tr w:rsidR="005F4A35" w:rsidRPr="005F4A35" w14:paraId="73CA08AF" w14:textId="77777777" w:rsidTr="005F4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00393095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Judges / Court Personnel</w:t>
            </w:r>
          </w:p>
        </w:tc>
        <w:tc>
          <w:tcPr>
            <w:tcW w:w="2788" w:type="dxa"/>
          </w:tcPr>
          <w:p w14:paraId="2D09749C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Fair legal review</w:t>
            </w:r>
          </w:p>
        </w:tc>
        <w:tc>
          <w:tcPr>
            <w:tcW w:w="2700" w:type="dxa"/>
          </w:tcPr>
          <w:p w14:paraId="5ECB4C27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Accept and play evidence</w:t>
            </w:r>
          </w:p>
        </w:tc>
        <w:tc>
          <w:tcPr>
            <w:tcW w:w="2970" w:type="dxa"/>
          </w:tcPr>
          <w:p w14:paraId="38356755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Compatible playback</w:t>
            </w:r>
          </w:p>
        </w:tc>
      </w:tr>
      <w:tr w:rsidR="005F4A35" w:rsidRPr="005F4A35" w14:paraId="1C254ADA" w14:textId="77777777" w:rsidTr="005F4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28BC157D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Civilian Oversight Boards</w:t>
            </w:r>
          </w:p>
        </w:tc>
        <w:tc>
          <w:tcPr>
            <w:tcW w:w="2788" w:type="dxa"/>
          </w:tcPr>
          <w:p w14:paraId="52913640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Ensure accountability</w:t>
            </w:r>
          </w:p>
        </w:tc>
        <w:tc>
          <w:tcPr>
            <w:tcW w:w="2700" w:type="dxa"/>
          </w:tcPr>
          <w:p w14:paraId="27DB06EC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gramStart"/>
            <w:r w:rsidRPr="005F4A35">
              <w:rPr>
                <w:sz w:val="28"/>
                <w:szCs w:val="28"/>
              </w:rPr>
              <w:t>Review</w:t>
            </w:r>
            <w:proofErr w:type="gramEnd"/>
            <w:r w:rsidRPr="005F4A35">
              <w:rPr>
                <w:sz w:val="28"/>
                <w:szCs w:val="28"/>
              </w:rPr>
              <w:t xml:space="preserve"> footage for complaints</w:t>
            </w:r>
          </w:p>
        </w:tc>
        <w:tc>
          <w:tcPr>
            <w:tcW w:w="2970" w:type="dxa"/>
          </w:tcPr>
          <w:p w14:paraId="18A56520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Permission-based access</w:t>
            </w:r>
          </w:p>
        </w:tc>
      </w:tr>
      <w:tr w:rsidR="005F4A35" w:rsidRPr="005F4A35" w14:paraId="7D63E2AC" w14:textId="77777777" w:rsidTr="005F4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5DB558F2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Private Security Officers</w:t>
            </w:r>
          </w:p>
        </w:tc>
        <w:tc>
          <w:tcPr>
            <w:tcW w:w="2788" w:type="dxa"/>
          </w:tcPr>
          <w:p w14:paraId="11222E42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Document incidents</w:t>
            </w:r>
          </w:p>
        </w:tc>
        <w:tc>
          <w:tcPr>
            <w:tcW w:w="2700" w:type="dxa"/>
          </w:tcPr>
          <w:p w14:paraId="6755547E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Record interactions</w:t>
            </w:r>
          </w:p>
        </w:tc>
        <w:tc>
          <w:tcPr>
            <w:tcW w:w="2970" w:type="dxa"/>
          </w:tcPr>
          <w:p w14:paraId="4F9760A8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Affordable hardware</w:t>
            </w:r>
          </w:p>
        </w:tc>
      </w:tr>
      <w:tr w:rsidR="005F4A35" w:rsidRPr="005F4A35" w14:paraId="7976DCFC" w14:textId="77777777" w:rsidTr="005F4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7BFBD1EC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EMS / Paramedics</w:t>
            </w:r>
          </w:p>
        </w:tc>
        <w:tc>
          <w:tcPr>
            <w:tcW w:w="2788" w:type="dxa"/>
          </w:tcPr>
          <w:p w14:paraId="06B14B3D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Document medical scenes</w:t>
            </w:r>
          </w:p>
        </w:tc>
        <w:tc>
          <w:tcPr>
            <w:tcW w:w="2700" w:type="dxa"/>
          </w:tcPr>
          <w:p w14:paraId="5AA02A6A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Record patient encounters</w:t>
            </w:r>
          </w:p>
        </w:tc>
        <w:tc>
          <w:tcPr>
            <w:tcW w:w="2970" w:type="dxa"/>
          </w:tcPr>
          <w:p w14:paraId="4D881ABF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Secure, HIPAA-friendly systems</w:t>
            </w:r>
          </w:p>
        </w:tc>
      </w:tr>
      <w:tr w:rsidR="005F4A35" w:rsidRPr="005F4A35" w14:paraId="04B8A97B" w14:textId="77777777" w:rsidTr="005F4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6008BA50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Corrections Officers</w:t>
            </w:r>
          </w:p>
        </w:tc>
        <w:tc>
          <w:tcPr>
            <w:tcW w:w="2788" w:type="dxa"/>
          </w:tcPr>
          <w:p w14:paraId="49E07830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Document facility incidents</w:t>
            </w:r>
          </w:p>
        </w:tc>
        <w:tc>
          <w:tcPr>
            <w:tcW w:w="2700" w:type="dxa"/>
          </w:tcPr>
          <w:p w14:paraId="436F9D35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Record inmate interactions</w:t>
            </w:r>
          </w:p>
        </w:tc>
        <w:tc>
          <w:tcPr>
            <w:tcW w:w="2970" w:type="dxa"/>
          </w:tcPr>
          <w:p w14:paraId="2BEED6F1" w14:textId="77777777" w:rsidR="005F4A35" w:rsidRPr="005F4A35" w:rsidRDefault="005F4A35" w:rsidP="005F4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Rugged continuous recording</w:t>
            </w:r>
          </w:p>
        </w:tc>
      </w:tr>
      <w:tr w:rsidR="005F4A35" w:rsidRPr="005F4A35" w14:paraId="1805C476" w14:textId="77777777" w:rsidTr="005F4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</w:tcPr>
          <w:p w14:paraId="3B4A8390" w14:textId="77777777" w:rsidR="005F4A35" w:rsidRPr="005F4A35" w:rsidRDefault="005F4A35" w:rsidP="005F4A35">
            <w:pPr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Transit / Transportation Security</w:t>
            </w:r>
          </w:p>
        </w:tc>
        <w:tc>
          <w:tcPr>
            <w:tcW w:w="2788" w:type="dxa"/>
          </w:tcPr>
          <w:p w14:paraId="34A607C6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Improve safety</w:t>
            </w:r>
          </w:p>
        </w:tc>
        <w:tc>
          <w:tcPr>
            <w:tcW w:w="2700" w:type="dxa"/>
          </w:tcPr>
          <w:p w14:paraId="60851650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Record interactions with passengers</w:t>
            </w:r>
          </w:p>
        </w:tc>
        <w:tc>
          <w:tcPr>
            <w:tcW w:w="2970" w:type="dxa"/>
          </w:tcPr>
          <w:p w14:paraId="6CB5DDAA" w14:textId="77777777" w:rsidR="005F4A35" w:rsidRPr="005F4A35" w:rsidRDefault="005F4A35" w:rsidP="005F4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4A35">
              <w:rPr>
                <w:sz w:val="28"/>
                <w:szCs w:val="28"/>
              </w:rPr>
              <w:t>Wide</w:t>
            </w:r>
            <w:r w:rsidRPr="005F4A35">
              <w:rPr>
                <w:sz w:val="28"/>
                <w:szCs w:val="28"/>
              </w:rPr>
              <w:noBreakHyphen/>
              <w:t>angle lenses, stabilization</w:t>
            </w:r>
          </w:p>
        </w:tc>
      </w:tr>
    </w:tbl>
    <w:p w14:paraId="7BDF3B22" w14:textId="77777777" w:rsidR="00286886" w:rsidRDefault="00286886"/>
    <w:sectPr w:rsidR="00286886" w:rsidSect="00286886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23499" w14:textId="77777777" w:rsidR="009030F3" w:rsidRDefault="009030F3" w:rsidP="005F4A35">
      <w:pPr>
        <w:spacing w:after="0" w:line="240" w:lineRule="auto"/>
      </w:pPr>
      <w:r>
        <w:separator/>
      </w:r>
    </w:p>
  </w:endnote>
  <w:endnote w:type="continuationSeparator" w:id="0">
    <w:p w14:paraId="0171A474" w14:textId="77777777" w:rsidR="009030F3" w:rsidRDefault="009030F3" w:rsidP="005F4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C8D0E" w14:textId="77777777" w:rsidR="009030F3" w:rsidRDefault="009030F3" w:rsidP="005F4A35">
      <w:pPr>
        <w:spacing w:after="0" w:line="240" w:lineRule="auto"/>
      </w:pPr>
      <w:r>
        <w:separator/>
      </w:r>
    </w:p>
  </w:footnote>
  <w:footnote w:type="continuationSeparator" w:id="0">
    <w:p w14:paraId="01490E95" w14:textId="77777777" w:rsidR="009030F3" w:rsidRDefault="009030F3" w:rsidP="005F4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7C743" w14:textId="5587274C" w:rsidR="005F4A35" w:rsidRPr="005F4A35" w:rsidRDefault="005F4A35" w:rsidP="005F4A35">
    <w:pPr>
      <w:pStyle w:val="Header"/>
      <w:jc w:val="center"/>
      <w:rPr>
        <w:b/>
        <w:bCs/>
        <w:sz w:val="36"/>
        <w:szCs w:val="36"/>
      </w:rPr>
    </w:pPr>
    <w:r w:rsidRPr="005F4A35">
      <w:rPr>
        <w:b/>
        <w:bCs/>
        <w:sz w:val="36"/>
        <w:szCs w:val="36"/>
      </w:rPr>
      <w:t>Visual Labs BWC Personas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86"/>
    <w:rsid w:val="00286886"/>
    <w:rsid w:val="005F4A35"/>
    <w:rsid w:val="009030F3"/>
    <w:rsid w:val="00B8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7ECE"/>
  <w15:chartTrackingRefBased/>
  <w15:docId w15:val="{601CE53E-0D96-4795-B075-78DB7DD9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8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286886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28688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28688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F4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A35"/>
  </w:style>
  <w:style w:type="paragraph" w:styleId="Footer">
    <w:name w:val="footer"/>
    <w:basedOn w:val="Normal"/>
    <w:link w:val="FooterChar"/>
    <w:uiPriority w:val="99"/>
    <w:unhideWhenUsed/>
    <w:rsid w:val="005F4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229</Words>
  <Characters>1581</Characters>
  <Application>Microsoft Office Word</Application>
  <DocSecurity>0</DocSecurity>
  <Lines>87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Allen</dc:creator>
  <cp:keywords/>
  <dc:description/>
  <cp:lastModifiedBy>Amber Allen</cp:lastModifiedBy>
  <cp:revision>1</cp:revision>
  <dcterms:created xsi:type="dcterms:W3CDTF">2026-03-31T15:53:00Z</dcterms:created>
  <dcterms:modified xsi:type="dcterms:W3CDTF">2026-03-31T16:14:00Z</dcterms:modified>
</cp:coreProperties>
</file>