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DF" w:rsidRDefault="00CA33DF" w:rsidP="00CA33DF">
      <w:pPr>
        <w:pStyle w:val="Default"/>
      </w:pPr>
    </w:p>
    <w:p w:rsidR="00CA33DF" w:rsidRPr="00CA33DF" w:rsidRDefault="00CA33DF" w:rsidP="00CA33DF">
      <w:pPr>
        <w:pStyle w:val="Default"/>
        <w:rPr>
          <w:rFonts w:cstheme="minorBidi"/>
          <w:color w:val="auto"/>
          <w:lang w:val="nl-NL"/>
        </w:rPr>
        <w:sectPr w:rsidR="00CA33DF" w:rsidRPr="00CA33DF">
          <w:pgSz w:w="12240" w:h="16340"/>
          <w:pgMar w:top="1155" w:right="465" w:bottom="668" w:left="1056" w:header="720" w:footer="720" w:gutter="0"/>
          <w:cols w:space="720"/>
          <w:noEndnote/>
        </w:sectPr>
      </w:pPr>
      <w:r w:rsidRPr="00CA33DF">
        <w:rPr>
          <w:lang w:val="nl-NL"/>
        </w:rPr>
        <w:t xml:space="preserve"> </w:t>
      </w:r>
    </w:p>
    <w:p w:rsidR="00CA33DF" w:rsidRPr="00CA33DF" w:rsidRDefault="00CA33DF" w:rsidP="00CA33DF">
      <w:pPr>
        <w:pStyle w:val="Default"/>
        <w:rPr>
          <w:rFonts w:cstheme="minorBidi"/>
          <w:color w:val="FFFFFF"/>
          <w:sz w:val="32"/>
          <w:szCs w:val="32"/>
          <w:lang w:val="nl-NL"/>
        </w:rPr>
      </w:pPr>
      <w:r w:rsidRPr="00CA33DF">
        <w:rPr>
          <w:rFonts w:cstheme="minorBidi"/>
          <w:b/>
          <w:bCs/>
          <w:color w:val="FFFFFF"/>
          <w:sz w:val="32"/>
          <w:szCs w:val="32"/>
          <w:lang w:val="nl-NL"/>
        </w:rPr>
        <w:lastRenderedPageBreak/>
        <w:t xml:space="preserve">Lerend algoritme </w:t>
      </w:r>
    </w:p>
    <w:p w:rsidR="00CA33DF" w:rsidRPr="00CA33DF" w:rsidRDefault="00CA33DF" w:rsidP="00CA33DF">
      <w:pPr>
        <w:pStyle w:val="Default"/>
        <w:rPr>
          <w:rFonts w:cstheme="minorBidi"/>
          <w:sz w:val="52"/>
          <w:szCs w:val="52"/>
          <w:lang w:val="nl-NL"/>
        </w:rPr>
      </w:pPr>
      <w:r w:rsidRPr="00CA33DF">
        <w:rPr>
          <w:rFonts w:cstheme="minorBidi"/>
          <w:b/>
          <w:bCs/>
          <w:sz w:val="52"/>
          <w:szCs w:val="52"/>
          <w:lang w:val="nl-NL"/>
        </w:rPr>
        <w:t xml:space="preserve">“Hoe een haas een koe vangt” </w:t>
      </w:r>
    </w:p>
    <w:p w:rsidR="00CA33DF" w:rsidRPr="00870C2F" w:rsidRDefault="00870C2F" w:rsidP="00E9437B">
      <w:r w:rsidRPr="00870C2F">
        <w:t xml:space="preserve">Week </w:t>
      </w:r>
      <w:r w:rsidR="004D288A">
        <w:t>1</w:t>
      </w:r>
    </w:p>
    <w:p w:rsidR="00870C2F" w:rsidRPr="00870C2F" w:rsidRDefault="00870C2F" w:rsidP="00870C2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3D7FAD" w:rsidRPr="003D7FAD" w:rsidRDefault="003D7FAD" w:rsidP="003D7FA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6374"/>
        <w:gridCol w:w="2835"/>
      </w:tblGrid>
      <w:tr w:rsidR="003D7FAD" w:rsidRPr="003D7FAD" w:rsidTr="003D7FAD">
        <w:tc>
          <w:tcPr>
            <w:tcW w:w="6374" w:type="dxa"/>
          </w:tcPr>
          <w:p w:rsidR="003D7FAD" w:rsidRPr="003D7FAD" w:rsidRDefault="003D7FAD" w:rsidP="005D03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D7FA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:rsidR="003D7FAD" w:rsidRPr="003D7FAD" w:rsidRDefault="003D7FAD" w:rsidP="005D03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3D7FAD" w:rsidRPr="003D7FAD" w:rsidTr="003D7FAD">
        <w:tc>
          <w:tcPr>
            <w:tcW w:w="6374" w:type="dxa"/>
          </w:tcPr>
          <w:p w:rsidR="003D7FAD" w:rsidRPr="003D7FAD" w:rsidRDefault="003D7FAD" w:rsidP="005D0349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3D7FAD">
              <w:rPr>
                <w:rFonts w:ascii="Calibri" w:hAnsi="Calibri" w:cs="Calibri"/>
                <w:color w:val="000000"/>
              </w:rPr>
              <w:t xml:space="preserve">1. </w:t>
            </w:r>
            <w:proofErr w:type="gramStart"/>
            <w:r w:rsidRPr="003D7FAD">
              <w:rPr>
                <w:rFonts w:ascii="Calibri" w:hAnsi="Calibri" w:cs="Calibri"/>
                <w:color w:val="000000"/>
              </w:rPr>
              <w:t>Maak een standalone (.</w:t>
            </w:r>
            <w:proofErr w:type="spellStart"/>
            <w:r w:rsidRPr="003D7FAD">
              <w:rPr>
                <w:rFonts w:ascii="Calibri" w:hAnsi="Calibri" w:cs="Calibri"/>
                <w:color w:val="000000"/>
              </w:rPr>
              <w:t>exe</w:t>
            </w:r>
            <w:proofErr w:type="spellEnd"/>
            <w:r w:rsidRPr="003D7FAD">
              <w:rPr>
                <w:rFonts w:ascii="Calibri" w:hAnsi="Calibri" w:cs="Calibri"/>
                <w:color w:val="000000"/>
              </w:rPr>
              <w:t xml:space="preserve">) applicatie, die op een </w:t>
            </w:r>
            <w:proofErr w:type="spellStart"/>
            <w:r w:rsidRPr="003D7FAD">
              <w:rPr>
                <w:rFonts w:ascii="Calibri" w:hAnsi="Calibri" w:cs="Calibri"/>
                <w:color w:val="000000"/>
              </w:rPr>
              <w:t>windowsmachine</w:t>
            </w:r>
            <w:proofErr w:type="spellEnd"/>
            <w:r w:rsidRPr="003D7FAD">
              <w:rPr>
                <w:rFonts w:ascii="Calibri" w:hAnsi="Calibri" w:cs="Calibri"/>
                <w:color w:val="000000"/>
              </w:rPr>
              <w:t xml:space="preserve"> probleemloos start. </w:t>
            </w:r>
            <w:proofErr w:type="gramEnd"/>
          </w:p>
        </w:tc>
        <w:tc>
          <w:tcPr>
            <w:tcW w:w="2835" w:type="dxa"/>
          </w:tcPr>
          <w:p w:rsidR="003D7FAD" w:rsidRPr="003D7FAD" w:rsidRDefault="0007236A" w:rsidP="0007236A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Een .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</w:rPr>
              <w:t>exe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applicatie wordt gemaakt (in </w:t>
            </w:r>
            <w:proofErr w:type="spellStart"/>
            <w:r>
              <w:rPr>
                <w:rFonts w:ascii="Calibri" w:hAnsi="Calibri" w:cs="Calibri"/>
                <w:color w:val="000000"/>
              </w:rPr>
              <w:t>SDLFramework</w:t>
            </w:r>
            <w:proofErr w:type="spellEnd"/>
            <w:r>
              <w:rPr>
                <w:rFonts w:ascii="Calibri" w:hAnsi="Calibri" w:cs="Calibri"/>
                <w:color w:val="000000"/>
              </w:rPr>
              <w:t>\Debug\ folder) wanneer de Visual Studio project gedebugd wordt.</w:t>
            </w:r>
          </w:p>
        </w:tc>
      </w:tr>
      <w:tr w:rsidR="003D7FAD" w:rsidRPr="003D7FAD" w:rsidTr="003D7FAD">
        <w:tc>
          <w:tcPr>
            <w:tcW w:w="6374" w:type="dxa"/>
          </w:tcPr>
          <w:p w:rsidR="003D7FAD" w:rsidRPr="003D7FAD" w:rsidRDefault="003D7FAD" w:rsidP="005D0349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3D7FAD">
              <w:rPr>
                <w:rFonts w:ascii="Calibri" w:hAnsi="Calibri" w:cs="Calibri"/>
                <w:color w:val="000000"/>
              </w:rPr>
              <w:t xml:space="preserve">2. Deze applicatie moet visueel het volgende bevatten: </w:t>
            </w:r>
          </w:p>
        </w:tc>
        <w:tc>
          <w:tcPr>
            <w:tcW w:w="2835" w:type="dxa"/>
          </w:tcPr>
          <w:p w:rsidR="003D7FAD" w:rsidRPr="003D7FAD" w:rsidRDefault="003D7FAD" w:rsidP="005D0349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</w:p>
        </w:tc>
      </w:tr>
      <w:tr w:rsidR="003D7FAD" w:rsidRPr="003D7FAD" w:rsidTr="003D7FAD">
        <w:tc>
          <w:tcPr>
            <w:tcW w:w="6374" w:type="dxa"/>
          </w:tcPr>
          <w:p w:rsidR="003D7FAD" w:rsidRPr="003D7FAD" w:rsidRDefault="003D7FAD" w:rsidP="005D0349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3D7FAD">
              <w:rPr>
                <w:rFonts w:ascii="Calibri" w:hAnsi="Calibri" w:cs="Calibri"/>
                <w:color w:val="000000"/>
                <w:lang w:val="en-US"/>
              </w:rPr>
              <w:t></w:t>
            </w:r>
            <w:r w:rsidRPr="003D7FAD"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 w:rsidRPr="003D7FAD">
              <w:rPr>
                <w:rFonts w:ascii="Calibri" w:hAnsi="Calibri" w:cs="Calibri"/>
                <w:color w:val="000000"/>
              </w:rPr>
              <w:t>Graaf</w:t>
            </w:r>
            <w:r w:rsidRPr="003D7FAD">
              <w:rPr>
                <w:rFonts w:ascii="Calibri" w:hAnsi="Calibri" w:cs="Calibri"/>
                <w:color w:val="000000"/>
                <w:sz w:val="14"/>
                <w:szCs w:val="14"/>
              </w:rPr>
              <w:t>x</w:t>
            </w:r>
            <w:proofErr w:type="spellEnd"/>
            <w:r w:rsidRPr="003D7FAD">
              <w:rPr>
                <w:rFonts w:ascii="Calibri" w:hAnsi="Calibri" w:cs="Calibri"/>
                <w:color w:val="000000"/>
                <w:sz w:val="14"/>
                <w:szCs w:val="14"/>
              </w:rPr>
              <w:t xml:space="preserve"> </w:t>
            </w:r>
            <w:r w:rsidRPr="003D7FAD">
              <w:rPr>
                <w:rFonts w:ascii="Calibri" w:hAnsi="Calibri" w:cs="Calibri"/>
                <w:color w:val="000000"/>
              </w:rPr>
              <w:t xml:space="preserve">(Zorg dat de </w:t>
            </w:r>
            <w:proofErr w:type="spellStart"/>
            <w:r w:rsidRPr="003D7FAD">
              <w:rPr>
                <w:rFonts w:ascii="Calibri" w:hAnsi="Calibri" w:cs="Calibri"/>
                <w:color w:val="000000"/>
              </w:rPr>
              <w:t>nodes</w:t>
            </w:r>
            <w:proofErr w:type="spellEnd"/>
            <w:r w:rsidRPr="003D7FAD">
              <w:rPr>
                <w:rFonts w:ascii="Calibri" w:hAnsi="Calibri" w:cs="Calibri"/>
                <w:color w:val="000000"/>
              </w:rPr>
              <w:t xml:space="preserve"> (</w:t>
            </w:r>
            <w:proofErr w:type="spellStart"/>
            <w:r w:rsidRPr="003D7FAD">
              <w:rPr>
                <w:rFonts w:ascii="Calibri" w:hAnsi="Calibri" w:cs="Calibri"/>
                <w:color w:val="000000"/>
              </w:rPr>
              <w:t>waypoints</w:t>
            </w:r>
            <w:proofErr w:type="spellEnd"/>
            <w:r w:rsidRPr="003D7FAD">
              <w:rPr>
                <w:rFonts w:ascii="Calibri" w:hAnsi="Calibri" w:cs="Calibri"/>
                <w:color w:val="000000"/>
              </w:rPr>
              <w:t xml:space="preserve">) en </w:t>
            </w:r>
            <w:proofErr w:type="spellStart"/>
            <w:r w:rsidRPr="003D7FAD">
              <w:rPr>
                <w:rFonts w:ascii="Calibri" w:hAnsi="Calibri" w:cs="Calibri"/>
                <w:color w:val="000000"/>
              </w:rPr>
              <w:t>edges</w:t>
            </w:r>
            <w:proofErr w:type="spellEnd"/>
            <w:r w:rsidRPr="003D7FAD">
              <w:rPr>
                <w:rFonts w:ascii="Calibri" w:hAnsi="Calibri" w:cs="Calibri"/>
                <w:color w:val="000000"/>
              </w:rPr>
              <w:t xml:space="preserve"> grafisch gerepresenteerd worden!) </w:t>
            </w:r>
          </w:p>
        </w:tc>
        <w:tc>
          <w:tcPr>
            <w:tcW w:w="2835" w:type="dxa"/>
          </w:tcPr>
          <w:p w:rsidR="003D7FAD" w:rsidRPr="003D7FAD" w:rsidRDefault="0007236A" w:rsidP="005D0349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Graph.cpp, Node.cpp, Edge.cpp</w:t>
            </w:r>
          </w:p>
        </w:tc>
      </w:tr>
      <w:tr w:rsidR="003D7FAD" w:rsidRPr="003D7FAD" w:rsidTr="003D7FAD">
        <w:tc>
          <w:tcPr>
            <w:tcW w:w="6374" w:type="dxa"/>
          </w:tcPr>
          <w:p w:rsidR="003D7FAD" w:rsidRPr="003D7FAD" w:rsidRDefault="003D7FAD" w:rsidP="005D0349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3D7FAD">
              <w:rPr>
                <w:rFonts w:ascii="Calibri" w:hAnsi="Calibri" w:cs="Calibri"/>
                <w:color w:val="000000"/>
                <w:lang w:val="en-US"/>
              </w:rPr>
              <w:t></w:t>
            </w:r>
            <w:r w:rsidRPr="003D7FAD">
              <w:rPr>
                <w:rFonts w:ascii="Calibri" w:hAnsi="Calibri" w:cs="Calibri"/>
                <w:color w:val="000000"/>
              </w:rPr>
              <w:t xml:space="preserve"> 1 Koe </w:t>
            </w:r>
          </w:p>
        </w:tc>
        <w:tc>
          <w:tcPr>
            <w:tcW w:w="2835" w:type="dxa"/>
          </w:tcPr>
          <w:p w:rsidR="003D7FAD" w:rsidRPr="003D7FAD" w:rsidRDefault="0007236A" w:rsidP="005D0349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Cow.cpp</w:t>
            </w:r>
          </w:p>
        </w:tc>
      </w:tr>
      <w:tr w:rsidR="003D7FAD" w:rsidRPr="003D7FAD" w:rsidTr="003D7FAD">
        <w:tc>
          <w:tcPr>
            <w:tcW w:w="6374" w:type="dxa"/>
          </w:tcPr>
          <w:p w:rsidR="003D7FAD" w:rsidRPr="003D7FAD" w:rsidRDefault="003D7FAD" w:rsidP="005D0349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3D7FAD">
              <w:rPr>
                <w:rFonts w:ascii="Calibri" w:hAnsi="Calibri" w:cs="Calibri"/>
                <w:color w:val="000000"/>
                <w:lang w:val="en-US"/>
              </w:rPr>
              <w:t></w:t>
            </w:r>
            <w:r w:rsidRPr="003D7FAD">
              <w:rPr>
                <w:rFonts w:ascii="Calibri" w:hAnsi="Calibri" w:cs="Calibri"/>
                <w:color w:val="000000"/>
              </w:rPr>
              <w:t xml:space="preserve"> 1 Haas </w:t>
            </w:r>
          </w:p>
        </w:tc>
        <w:tc>
          <w:tcPr>
            <w:tcW w:w="2835" w:type="dxa"/>
          </w:tcPr>
          <w:p w:rsidR="003D7FAD" w:rsidRPr="003D7FAD" w:rsidRDefault="0007236A" w:rsidP="005D0349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Rabbit.cpp</w:t>
            </w:r>
          </w:p>
        </w:tc>
      </w:tr>
      <w:tr w:rsidR="003D7FAD" w:rsidRPr="003D7FAD" w:rsidTr="003D7FAD">
        <w:tc>
          <w:tcPr>
            <w:tcW w:w="6374" w:type="dxa"/>
          </w:tcPr>
          <w:p w:rsidR="003D7FAD" w:rsidRPr="003D7FAD" w:rsidRDefault="003D7FAD" w:rsidP="005D0349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3D7FAD">
              <w:rPr>
                <w:rFonts w:ascii="Calibri" w:hAnsi="Calibri" w:cs="Calibri"/>
                <w:color w:val="000000"/>
              </w:rPr>
              <w:t xml:space="preserve">3. Bij het drukken op een (muis / toetsenbord)toets verplaatst de Koe over de graaf naar een (willekeurig?) </w:t>
            </w:r>
            <w:r w:rsidRPr="003D7FAD">
              <w:rPr>
                <w:rFonts w:ascii="Calibri" w:hAnsi="Calibri" w:cs="Calibri"/>
                <w:i/>
                <w:iCs/>
                <w:color w:val="000000"/>
              </w:rPr>
              <w:t xml:space="preserve">aangrenzend </w:t>
            </w:r>
            <w:r w:rsidRPr="003D7FAD">
              <w:rPr>
                <w:rFonts w:ascii="Calibri" w:hAnsi="Calibri" w:cs="Calibri"/>
                <w:color w:val="000000"/>
              </w:rPr>
              <w:t xml:space="preserve">(= verbonden met een </w:t>
            </w:r>
            <w:proofErr w:type="spellStart"/>
            <w:r w:rsidRPr="003D7FAD">
              <w:rPr>
                <w:rFonts w:ascii="Calibri" w:hAnsi="Calibri" w:cs="Calibri"/>
                <w:i/>
                <w:iCs/>
                <w:color w:val="000000"/>
              </w:rPr>
              <w:t>edge</w:t>
            </w:r>
            <w:proofErr w:type="spellEnd"/>
            <w:r w:rsidRPr="003D7FAD">
              <w:rPr>
                <w:rFonts w:ascii="Calibri" w:hAnsi="Calibri" w:cs="Calibri"/>
                <w:color w:val="000000"/>
              </w:rPr>
              <w:t xml:space="preserve">) </w:t>
            </w:r>
            <w:proofErr w:type="spellStart"/>
            <w:r w:rsidRPr="003D7FAD">
              <w:rPr>
                <w:rFonts w:ascii="Calibri" w:hAnsi="Calibri" w:cs="Calibri"/>
                <w:color w:val="000000"/>
              </w:rPr>
              <w:t>waypoint</w:t>
            </w:r>
            <w:proofErr w:type="spellEnd"/>
            <w:r w:rsidRPr="003D7FAD"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2835" w:type="dxa"/>
          </w:tcPr>
          <w:p w:rsidR="003D7FAD" w:rsidRPr="003D7FAD" w:rsidRDefault="0007236A" w:rsidP="005D0349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Cow.cpp (met de muis)</w:t>
            </w:r>
          </w:p>
        </w:tc>
      </w:tr>
      <w:tr w:rsidR="003D7FAD" w:rsidRPr="003D7FAD" w:rsidTr="003D7FAD">
        <w:tc>
          <w:tcPr>
            <w:tcW w:w="6374" w:type="dxa"/>
          </w:tcPr>
          <w:p w:rsidR="003D7FAD" w:rsidRPr="003D7FAD" w:rsidRDefault="003D7FAD" w:rsidP="005D0349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3D7FAD">
              <w:rPr>
                <w:rFonts w:ascii="Calibri" w:hAnsi="Calibri" w:cs="Calibri"/>
                <w:color w:val="000000"/>
              </w:rPr>
              <w:t xml:space="preserve">4. Als de Koe op hetzelfde veld komt als de Haas, springt de Haas naar een (willekeurig, niet per sé verbonden met </w:t>
            </w:r>
            <w:proofErr w:type="spellStart"/>
            <w:r w:rsidRPr="003D7FAD">
              <w:rPr>
                <w:rFonts w:ascii="Calibri" w:hAnsi="Calibri" w:cs="Calibri"/>
                <w:color w:val="000000"/>
              </w:rPr>
              <w:t>edge</w:t>
            </w:r>
            <w:proofErr w:type="spellEnd"/>
            <w:r w:rsidRPr="003D7FAD">
              <w:rPr>
                <w:rFonts w:ascii="Calibri" w:hAnsi="Calibri" w:cs="Calibri"/>
                <w:color w:val="000000"/>
              </w:rPr>
              <w:t xml:space="preserve">) ander </w:t>
            </w:r>
            <w:proofErr w:type="spellStart"/>
            <w:r w:rsidRPr="003D7FAD">
              <w:rPr>
                <w:rFonts w:ascii="Calibri" w:hAnsi="Calibri" w:cs="Calibri"/>
                <w:color w:val="000000"/>
              </w:rPr>
              <w:t>waypoint</w:t>
            </w:r>
            <w:proofErr w:type="spellEnd"/>
            <w:r w:rsidRPr="003D7FAD">
              <w:rPr>
                <w:rFonts w:ascii="Calibri" w:hAnsi="Calibri" w:cs="Calibri"/>
                <w:color w:val="000000"/>
              </w:rPr>
              <w:t xml:space="preserve">. De Koe kan nu weer op jacht. </w:t>
            </w:r>
          </w:p>
        </w:tc>
        <w:tc>
          <w:tcPr>
            <w:tcW w:w="2835" w:type="dxa"/>
          </w:tcPr>
          <w:p w:rsidR="003D7FAD" w:rsidRPr="003D7FAD" w:rsidRDefault="0007236A" w:rsidP="005D0349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Rabbit.cpp</w:t>
            </w:r>
          </w:p>
        </w:tc>
      </w:tr>
      <w:tr w:rsidR="003D7FAD" w:rsidRPr="003D7FAD" w:rsidTr="003D7FAD">
        <w:tc>
          <w:tcPr>
            <w:tcW w:w="6374" w:type="dxa"/>
          </w:tcPr>
          <w:p w:rsidR="003D7FAD" w:rsidRPr="003D7FAD" w:rsidRDefault="003D7FAD" w:rsidP="005D0349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 w:rsidRPr="003D7FAD">
              <w:rPr>
                <w:rFonts w:ascii="Calibri" w:hAnsi="Calibri" w:cs="Calibri"/>
                <w:color w:val="000000"/>
              </w:rPr>
              <w:t xml:space="preserve">5. Zorg dat de Koe het kortste pad kiest naar de Haas. Gebruik hiervoor het A* algoritme uit H5. </w:t>
            </w:r>
          </w:p>
        </w:tc>
        <w:tc>
          <w:tcPr>
            <w:tcW w:w="2835" w:type="dxa"/>
          </w:tcPr>
          <w:p w:rsidR="003D7FAD" w:rsidRPr="003D7FAD" w:rsidRDefault="0007236A" w:rsidP="005D0349">
            <w:pPr>
              <w:autoSpaceDE w:val="0"/>
              <w:autoSpaceDN w:val="0"/>
              <w:adjustRightInd w:val="0"/>
              <w:spacing w:after="18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Cow.cpp, AStar.cpp</w:t>
            </w:r>
          </w:p>
        </w:tc>
      </w:tr>
      <w:tr w:rsidR="003D7FAD" w:rsidRPr="003D7FAD" w:rsidTr="003D7FAD">
        <w:tc>
          <w:tcPr>
            <w:tcW w:w="6374" w:type="dxa"/>
          </w:tcPr>
          <w:p w:rsidR="003D7FAD" w:rsidRPr="003D7FAD" w:rsidRDefault="003D7FAD" w:rsidP="005D034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3D7FAD">
              <w:rPr>
                <w:rFonts w:ascii="Calibri" w:hAnsi="Calibri" w:cs="Calibri"/>
                <w:color w:val="000000"/>
              </w:rPr>
              <w:t xml:space="preserve">6. En doe dit optimaal. Gebruik bijvoorbeeld de meest toepasselijke features van C++, SDL en het gegeven </w:t>
            </w:r>
            <w:proofErr w:type="spellStart"/>
            <w:r w:rsidRPr="003D7FAD">
              <w:rPr>
                <w:rFonts w:ascii="Calibri" w:hAnsi="Calibri" w:cs="Calibri"/>
                <w:color w:val="000000"/>
              </w:rPr>
              <w:t>framework</w:t>
            </w:r>
            <w:proofErr w:type="spellEnd"/>
            <w:r w:rsidRPr="003D7FAD"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2835" w:type="dxa"/>
          </w:tcPr>
          <w:p w:rsidR="003D7FAD" w:rsidRPr="003D7FAD" w:rsidRDefault="003208E7" w:rsidP="003208E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a</w:t>
            </w:r>
            <w:r w:rsidR="0007236A">
              <w:rPr>
                <w:rFonts w:ascii="Calibri" w:hAnsi="Calibri" w:cs="Calibri"/>
                <w:color w:val="000000"/>
              </w:rPr>
              <w:t xml:space="preserve">pplicatie </w:t>
            </w:r>
            <w:r>
              <w:rPr>
                <w:rFonts w:ascii="Calibri" w:hAnsi="Calibri" w:cs="Calibri"/>
                <w:color w:val="000000"/>
              </w:rPr>
              <w:t xml:space="preserve">maakt gebruik van de gegeven </w:t>
            </w:r>
            <w:proofErr w:type="spellStart"/>
            <w:r>
              <w:rPr>
                <w:rFonts w:ascii="Calibri" w:hAnsi="Calibri" w:cs="Calibri"/>
                <w:color w:val="000000"/>
              </w:rPr>
              <w:t>framework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. (Alle objecten </w:t>
            </w:r>
            <w:bookmarkStart w:id="0" w:name="_GoBack"/>
            <w:bookmarkEnd w:id="0"/>
            <w:r w:rsidR="0007236A">
              <w:rPr>
                <w:rFonts w:ascii="Calibri" w:hAnsi="Calibri" w:cs="Calibri"/>
                <w:color w:val="000000"/>
              </w:rPr>
              <w:t xml:space="preserve">die op het scherm te zien zijn overerven van </w:t>
            </w:r>
            <w:proofErr w:type="spellStart"/>
            <w:r w:rsidR="0007236A">
              <w:rPr>
                <w:rFonts w:ascii="Calibri" w:hAnsi="Calibri" w:cs="Calibri"/>
                <w:color w:val="000000"/>
              </w:rPr>
              <w:t>IGameObject.h</w:t>
            </w:r>
            <w:proofErr w:type="spellEnd"/>
            <w:r w:rsidR="0007236A">
              <w:rPr>
                <w:rFonts w:ascii="Calibri" w:hAnsi="Calibri" w:cs="Calibri"/>
                <w:color w:val="000000"/>
              </w:rPr>
              <w:t xml:space="preserve"> en worden gerendeerd door FWApplication.cpp </w:t>
            </w:r>
          </w:p>
        </w:tc>
      </w:tr>
    </w:tbl>
    <w:p w:rsidR="00BE66A7" w:rsidRPr="00870C2F" w:rsidRDefault="00BE66A7" w:rsidP="003D7FAD"/>
    <w:sectPr w:rsidR="00BE66A7" w:rsidRPr="00870C2F" w:rsidSect="00E9437B">
      <w:type w:val="continuous"/>
      <w:pgSz w:w="12240" w:h="16340"/>
      <w:pgMar w:top="1155" w:right="826" w:bottom="668" w:left="1271" w:header="720" w:footer="720" w:gutter="0"/>
      <w:cols w:num="2" w:space="721" w:equalWidth="0">
        <w:col w:w="9362" w:space="331"/>
        <w:col w:w="284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8914D7"/>
    <w:multiLevelType w:val="hybridMultilevel"/>
    <w:tmpl w:val="7646D232"/>
    <w:lvl w:ilvl="0" w:tplc="11A09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3DF"/>
    <w:rsid w:val="00042864"/>
    <w:rsid w:val="0007236A"/>
    <w:rsid w:val="00134E09"/>
    <w:rsid w:val="00254433"/>
    <w:rsid w:val="002B54B1"/>
    <w:rsid w:val="002E43D0"/>
    <w:rsid w:val="003208E7"/>
    <w:rsid w:val="003D7FAD"/>
    <w:rsid w:val="003E0469"/>
    <w:rsid w:val="00405EAA"/>
    <w:rsid w:val="004D288A"/>
    <w:rsid w:val="004F47CE"/>
    <w:rsid w:val="005538BB"/>
    <w:rsid w:val="005C59AD"/>
    <w:rsid w:val="00612E28"/>
    <w:rsid w:val="00633E0D"/>
    <w:rsid w:val="006714C4"/>
    <w:rsid w:val="00686EC3"/>
    <w:rsid w:val="006E6869"/>
    <w:rsid w:val="006E7617"/>
    <w:rsid w:val="00761DB6"/>
    <w:rsid w:val="00767A3F"/>
    <w:rsid w:val="007F12DA"/>
    <w:rsid w:val="0080150D"/>
    <w:rsid w:val="00870C2F"/>
    <w:rsid w:val="00964B48"/>
    <w:rsid w:val="00971BEE"/>
    <w:rsid w:val="00A724FA"/>
    <w:rsid w:val="00B41E11"/>
    <w:rsid w:val="00BB7B04"/>
    <w:rsid w:val="00BE66A7"/>
    <w:rsid w:val="00C23DC7"/>
    <w:rsid w:val="00CA33DF"/>
    <w:rsid w:val="00D87562"/>
    <w:rsid w:val="00DF1ACF"/>
    <w:rsid w:val="00E9437B"/>
    <w:rsid w:val="00EB1190"/>
    <w:rsid w:val="00EF3646"/>
    <w:rsid w:val="00EF5B7A"/>
    <w:rsid w:val="00F629F5"/>
    <w:rsid w:val="00F7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38425-34DB-4F73-858B-0C060F73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DB6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1DB6"/>
    <w:pPr>
      <w:keepNext/>
      <w:keepLines/>
      <w:widowControl w:val="0"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D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1D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1DB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Caption">
    <w:name w:val="caption"/>
    <w:basedOn w:val="Normal"/>
    <w:next w:val="Normal"/>
    <w:unhideWhenUsed/>
    <w:qFormat/>
    <w:rsid w:val="00761DB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nl-NL"/>
    </w:rPr>
  </w:style>
  <w:style w:type="paragraph" w:styleId="NoSpacing">
    <w:name w:val="No Spacing"/>
    <w:link w:val="NoSpacingChar"/>
    <w:uiPriority w:val="1"/>
    <w:qFormat/>
    <w:rsid w:val="00761DB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61DB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61DB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61DB6"/>
    <w:pPr>
      <w:outlineLvl w:val="9"/>
    </w:pPr>
    <w:rPr>
      <w:lang w:val="nl-NL"/>
    </w:rPr>
  </w:style>
  <w:style w:type="paragraph" w:customStyle="1" w:styleId="Default">
    <w:name w:val="Default"/>
    <w:rsid w:val="00CA33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Calendar1">
    <w:name w:val="Calendar 1"/>
    <w:basedOn w:val="TableNormal"/>
    <w:uiPriority w:val="99"/>
    <w:qFormat/>
    <w:rsid w:val="00CA33DF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E94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6</cp:revision>
  <cp:lastPrinted>2015-10-25T17:54:00Z</cp:lastPrinted>
  <dcterms:created xsi:type="dcterms:W3CDTF">2015-10-25T17:48:00Z</dcterms:created>
  <dcterms:modified xsi:type="dcterms:W3CDTF">2015-10-25T17:55:00Z</dcterms:modified>
</cp:coreProperties>
</file>