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D1A9" w14:textId="039F63C9" w:rsidR="004306B5" w:rsidRDefault="004306B5">
      <w:r w:rsidRPr="004306B5">
        <w:rPr>
          <w:u w:val="single"/>
        </w:rPr>
        <w:t>Photo 1 and 2 (one caption):</w:t>
      </w:r>
      <w:r>
        <w:t xml:space="preserve"> Babies receiving vaccines for free along with some food to help them grow strong. </w:t>
      </w:r>
    </w:p>
    <w:p w14:paraId="14C3D0C4" w14:textId="7B02C6BF" w:rsidR="004306B5" w:rsidRDefault="004306B5"/>
    <w:p w14:paraId="348F832D" w14:textId="63CD1894" w:rsidR="004306B5" w:rsidRDefault="004306B5">
      <w:r w:rsidRPr="004306B5">
        <w:rPr>
          <w:u w:val="single"/>
        </w:rPr>
        <w:t>Photo 3 and 4</w:t>
      </w:r>
      <w:r>
        <w:rPr>
          <w:u w:val="single"/>
        </w:rPr>
        <w:t xml:space="preserve"> </w:t>
      </w:r>
      <w:r w:rsidRPr="004306B5">
        <w:rPr>
          <w:u w:val="single"/>
        </w:rPr>
        <w:t>(one caption</w:t>
      </w:r>
      <w:proofErr w:type="gramStart"/>
      <w:r w:rsidRPr="004306B5">
        <w:rPr>
          <w:u w:val="single"/>
        </w:rPr>
        <w:t>):</w:t>
      </w:r>
      <w:r>
        <w:t>:</w:t>
      </w:r>
      <w:proofErr w:type="gramEnd"/>
      <w:r>
        <w:t xml:space="preserve"> Glucose sensors provided for free to patients without their own funds to </w:t>
      </w:r>
      <w:proofErr w:type="spellStart"/>
      <w:r>
        <w:t>purchse</w:t>
      </w:r>
      <w:proofErr w:type="spellEnd"/>
      <w:r>
        <w:t xml:space="preserve"> them</w:t>
      </w:r>
    </w:p>
    <w:p w14:paraId="48BFA3FC" w14:textId="77777777" w:rsidR="004306B5" w:rsidRPr="004306B5" w:rsidRDefault="004306B5">
      <w:pPr>
        <w:rPr>
          <w:u w:val="single"/>
        </w:rPr>
      </w:pPr>
    </w:p>
    <w:p w14:paraId="50B8E0DA" w14:textId="79E871CD" w:rsidR="00AA4335" w:rsidRPr="004306B5" w:rsidRDefault="0039599B">
      <w:pPr>
        <w:rPr>
          <w:u w:val="single"/>
        </w:rPr>
      </w:pPr>
      <w:r w:rsidRPr="004306B5">
        <w:rPr>
          <w:u w:val="single"/>
        </w:rPr>
        <w:t xml:space="preserve">Overall Summary: </w:t>
      </w:r>
    </w:p>
    <w:p w14:paraId="4EE947C7" w14:textId="66736B71" w:rsidR="0039599B" w:rsidRDefault="0039599B"/>
    <w:p w14:paraId="74EDB932" w14:textId="385FBA86" w:rsidR="0039599B" w:rsidRDefault="0039599B">
      <w:r>
        <w:t>After a long hiatus with no donations, we are back in action after receiving a large donation from Nova Ukraine</w:t>
      </w:r>
      <w:r w:rsidR="004306B5">
        <w:t xml:space="preserve"> (thank you!)</w:t>
      </w:r>
      <w:r>
        <w:t xml:space="preserve">. Since receiving this a few weeks ago, </w:t>
      </w:r>
      <w:proofErr w:type="spellStart"/>
      <w:r>
        <w:t>Nataliia</w:t>
      </w:r>
      <w:proofErr w:type="spellEnd"/>
      <w:r>
        <w:t xml:space="preserve"> has provided many updates with where the funds were used. First off, a new round of vaccines </w:t>
      </w:r>
      <w:proofErr w:type="gramStart"/>
      <w:r>
        <w:t>were</w:t>
      </w:r>
      <w:proofErr w:type="gramEnd"/>
      <w:r>
        <w:t xml:space="preserve"> ordered to be provided for free. Along with the vaccines for kids, every child was also given free milk-based food to support their growth (see pictures 1 and 2). Below is a list of individual transfers </w:t>
      </w:r>
      <w:proofErr w:type="spellStart"/>
      <w:r>
        <w:t>Nataliia</w:t>
      </w:r>
      <w:proofErr w:type="spellEnd"/>
      <w:r>
        <w:t xml:space="preserve"> did for her patients: </w:t>
      </w:r>
    </w:p>
    <w:p w14:paraId="2CEEA640" w14:textId="2715C443" w:rsidR="0039599B" w:rsidRDefault="0039599B" w:rsidP="0039599B">
      <w:pPr>
        <w:pStyle w:val="ListParagraph"/>
        <w:numPr>
          <w:ilvl w:val="0"/>
          <w:numId w:val="1"/>
        </w:numPr>
      </w:pPr>
      <w:r>
        <w:t xml:space="preserve">1000 UAH to a child with a genetic disease needing urgent treatment </w:t>
      </w:r>
    </w:p>
    <w:p w14:paraId="09170B5F" w14:textId="2C540F51" w:rsidR="0039599B" w:rsidRDefault="0039599B" w:rsidP="0039599B">
      <w:pPr>
        <w:pStyle w:val="ListParagraph"/>
        <w:numPr>
          <w:ilvl w:val="0"/>
          <w:numId w:val="1"/>
        </w:numPr>
      </w:pPr>
      <w:r>
        <w:t xml:space="preserve">1000 UAH to a mother going through chemo with a disabled child </w:t>
      </w:r>
    </w:p>
    <w:p w14:paraId="2FDC6FD1" w14:textId="0F3D2AC8" w:rsidR="0039599B" w:rsidRDefault="0039599B" w:rsidP="0039599B">
      <w:pPr>
        <w:pStyle w:val="ListParagraph"/>
        <w:numPr>
          <w:ilvl w:val="0"/>
          <w:numId w:val="1"/>
        </w:numPr>
      </w:pPr>
      <w:r>
        <w:t xml:space="preserve">Covered car repair costs for a doctor who spends her free time evacuating refugees </w:t>
      </w:r>
    </w:p>
    <w:p w14:paraId="389EE7FD" w14:textId="0F5BD53E" w:rsidR="0039599B" w:rsidRDefault="0039599B" w:rsidP="0039599B">
      <w:pPr>
        <w:pStyle w:val="ListParagraph"/>
        <w:numPr>
          <w:ilvl w:val="0"/>
          <w:numId w:val="1"/>
        </w:numPr>
      </w:pPr>
      <w:r>
        <w:t xml:space="preserve">Lastly, the main hospital associated with the clinic has been taken in a lot </w:t>
      </w:r>
      <w:proofErr w:type="gramStart"/>
      <w:r>
        <w:t>more wounded soldiers</w:t>
      </w:r>
      <w:proofErr w:type="gramEnd"/>
      <w:r>
        <w:t xml:space="preserve">. Some funds were used to buy them clean clothing and hygiene products as they recover. </w:t>
      </w:r>
    </w:p>
    <w:p w14:paraId="511053D6" w14:textId="3889AA97" w:rsidR="004306B5" w:rsidRDefault="004306B5" w:rsidP="0039599B">
      <w:pPr>
        <w:pStyle w:val="ListParagraph"/>
        <w:numPr>
          <w:ilvl w:val="0"/>
          <w:numId w:val="1"/>
        </w:numPr>
      </w:pPr>
      <w:r>
        <w:t xml:space="preserve">700 UAH used to buy allergy medication for a child from a nearby village </w:t>
      </w:r>
    </w:p>
    <w:p w14:paraId="1462295E" w14:textId="3864F7D2" w:rsidR="004306B5" w:rsidRDefault="004306B5" w:rsidP="0039599B">
      <w:pPr>
        <w:pStyle w:val="ListParagraph"/>
        <w:numPr>
          <w:ilvl w:val="0"/>
          <w:numId w:val="1"/>
        </w:numPr>
      </w:pPr>
      <w:r>
        <w:t>2000UAH used to purchase sugar sensors for new diabetic patients (see picture 3 and 4)</w:t>
      </w:r>
    </w:p>
    <w:sectPr w:rsidR="0043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F3366"/>
    <w:multiLevelType w:val="hybridMultilevel"/>
    <w:tmpl w:val="A6406CF8"/>
    <w:lvl w:ilvl="0" w:tplc="F2D8E1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48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9B"/>
    <w:rsid w:val="001E5B6B"/>
    <w:rsid w:val="002C0A0A"/>
    <w:rsid w:val="0039599B"/>
    <w:rsid w:val="004306B5"/>
    <w:rsid w:val="00AA4335"/>
    <w:rsid w:val="00F0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C01C3"/>
  <w15:chartTrackingRefBased/>
  <w15:docId w15:val="{86482BB1-8416-904A-83A5-411A9EC9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Slinchenkova</dc:creator>
  <cp:keywords/>
  <dc:description/>
  <cp:lastModifiedBy>Kateryna Slinchenkova</cp:lastModifiedBy>
  <cp:revision>1</cp:revision>
  <dcterms:created xsi:type="dcterms:W3CDTF">2022-08-21T21:59:00Z</dcterms:created>
  <dcterms:modified xsi:type="dcterms:W3CDTF">2022-08-21T22:09:00Z</dcterms:modified>
</cp:coreProperties>
</file>