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9BD2D" w14:textId="43B44E6A" w:rsidR="00007C9E" w:rsidRDefault="00C52A3F">
      <w:r>
        <w:t xml:space="preserve">I made a comment in one of my previous journal entries that I </w:t>
      </w:r>
      <w:proofErr w:type="gramStart"/>
      <w:r>
        <w:t>have a preference for</w:t>
      </w:r>
      <w:proofErr w:type="gramEnd"/>
      <w:r>
        <w:t xml:space="preserve"> plain language. To be completely honest with you, when I started this reading assignment, I thought to myself “Oh, I should have saved that comment for this reading” lol. My vocabulary is not the greatest of all time and </w:t>
      </w:r>
      <w:r w:rsidR="00BC6DAA">
        <w:t xml:space="preserve">the </w:t>
      </w:r>
      <w:proofErr w:type="gramStart"/>
      <w:r w:rsidR="00BC6DAA">
        <w:t>amount</w:t>
      </w:r>
      <w:proofErr w:type="gramEnd"/>
      <w:r w:rsidR="00BC6DAA">
        <w:t xml:space="preserve"> of words I had to look up in this essay was not insignificant</w:t>
      </w:r>
      <w:r>
        <w:t xml:space="preserve"> (VCU seems to like stuff like this, though). </w:t>
      </w:r>
      <w:r w:rsidR="00192714">
        <w:t>*I say these things lightheartedly- no hate to the person who chose th</w:t>
      </w:r>
      <w:r w:rsidR="003120E8">
        <w:t xml:space="preserve">is essay as part of the curriculum! </w:t>
      </w:r>
    </w:p>
    <w:p w14:paraId="2E547642" w14:textId="77777777" w:rsidR="00273EDC" w:rsidRDefault="00273EDC"/>
    <w:p w14:paraId="164D8539" w14:textId="233E4BE5" w:rsidR="00273EDC" w:rsidRDefault="00273EDC">
      <w:r>
        <w:t xml:space="preserve">I do like the line “In the morning her arms were sore, like she had been trying to fly” and I like the illustrations, as well. </w:t>
      </w:r>
    </w:p>
    <w:p w14:paraId="14A5096D" w14:textId="77777777" w:rsidR="00273EDC" w:rsidRDefault="00273EDC"/>
    <w:p w14:paraId="35D0FB93" w14:textId="0FC98D5F" w:rsidR="00E06358" w:rsidRDefault="00273EDC">
      <w:r>
        <w:t>The design of the page</w:t>
      </w:r>
      <w:r w:rsidR="00E908A3">
        <w:t xml:space="preserve"> that the essay is on</w:t>
      </w:r>
      <w:r>
        <w:t xml:space="preserve"> feels </w:t>
      </w:r>
      <w:r w:rsidR="00E908A3">
        <w:t>reminiscent</w:t>
      </w:r>
      <w:r>
        <w:t xml:space="preserve"> of what I picture when I think of older web design, which I think is appropriate given the content of the essay. I am 33 so I was around in the </w:t>
      </w:r>
      <w:r w:rsidR="00E908A3">
        <w:t>90s,</w:t>
      </w:r>
      <w:r>
        <w:t xml:space="preserve"> but </w:t>
      </w:r>
      <w:r w:rsidR="00E06358">
        <w:t xml:space="preserve">I was still </w:t>
      </w:r>
      <w:proofErr w:type="gramStart"/>
      <w:r w:rsidR="00E06358">
        <w:t>pretty young</w:t>
      </w:r>
      <w:proofErr w:type="gramEnd"/>
      <w:r w:rsidR="00693E74">
        <w:t>,</w:t>
      </w:r>
      <w:r w:rsidR="00E06358">
        <w:t xml:space="preserve"> so I wasn’t on the internet too much in its early days (my first memories of being online involve me being on AOL Instant Messenger- or “AIM”, as we called it). But I think even if you weren’t around in the 90s, you can still recognize design elements that feel reminiscent of that time. </w:t>
      </w:r>
    </w:p>
    <w:p w14:paraId="706821A1" w14:textId="77777777" w:rsidR="00E06358" w:rsidRDefault="00E06358"/>
    <w:p w14:paraId="048261EE" w14:textId="77777777" w:rsidR="00393E56" w:rsidRDefault="00E06358">
      <w:r>
        <w:t xml:space="preserve">I can see the association </w:t>
      </w:r>
      <w:r w:rsidR="00E908A3">
        <w:t>between</w:t>
      </w:r>
      <w:r>
        <w:t xml:space="preserve"> his project “Fishes &amp; Flying Things” of a zine. I </w:t>
      </w:r>
      <w:proofErr w:type="gramStart"/>
      <w:r>
        <w:t>actually</w:t>
      </w:r>
      <w:r w:rsidR="00693E74">
        <w:t xml:space="preserve"> really</w:t>
      </w:r>
      <w:proofErr w:type="gramEnd"/>
      <w:r>
        <w:t xml:space="preserve"> enjoyed that website- I appreciate its simplicity and I can see how that website is kind of like the author’s own “Passion” project in a way. He’s interested in fish and flying things, so he made a website about it.  </w:t>
      </w:r>
      <w:r w:rsidR="00E46B38">
        <w:t xml:space="preserve">And I </w:t>
      </w:r>
      <w:proofErr w:type="gramStart"/>
      <w:r w:rsidR="00E46B38">
        <w:t>actually really</w:t>
      </w:r>
      <w:proofErr w:type="gramEnd"/>
      <w:r w:rsidR="00E46B38">
        <w:t xml:space="preserve"> enjoyed JR’s writing in his “Fishes &amp; Flying Things”- there were some really lovely lines. </w:t>
      </w:r>
    </w:p>
    <w:p w14:paraId="53EDA1F9" w14:textId="77777777" w:rsidR="00393E56" w:rsidRDefault="00393E56"/>
    <w:p w14:paraId="4DD6DFB7" w14:textId="2BE6EA49" w:rsidR="00393E56" w:rsidRDefault="00E46B38">
      <w:r>
        <w:t xml:space="preserve"> I just think there was a </w:t>
      </w:r>
      <w:r w:rsidR="00393E56">
        <w:t>decent amount</w:t>
      </w:r>
      <w:r>
        <w:t xml:space="preserve"> of “</w:t>
      </w:r>
      <w:proofErr w:type="spellStart"/>
      <w:r>
        <w:t>artspeak</w:t>
      </w:r>
      <w:proofErr w:type="spellEnd"/>
      <w:r>
        <w:t>” (or IAE/International Art English</w:t>
      </w:r>
      <w:r w:rsidR="00E908A3">
        <w:t xml:space="preserve"> </w:t>
      </w:r>
      <w:hyperlink r:id="rId5" w:history="1">
        <w:r w:rsidR="00E908A3" w:rsidRPr="008E6C80">
          <w:rPr>
            <w:rStyle w:val="Hyperlink"/>
          </w:rPr>
          <w:t>https://www.theguardian.com/artanddesign/2013/jan/27/users-guide-international-art-english</w:t>
        </w:r>
      </w:hyperlink>
      <w:r w:rsidR="00E908A3">
        <w:t xml:space="preserve"> </w:t>
      </w:r>
      <w:r>
        <w:t>) in the “Handmade Web” essay, which can sometimes act as a barrier towards certain people understanding the information</w:t>
      </w:r>
      <w:r w:rsidR="00393E56">
        <w:t xml:space="preserve"> that</w:t>
      </w:r>
      <w:r>
        <w:t xml:space="preserve"> you’re trying to share.  I’m sure the author wasn’t consciously thinking about the concept of </w:t>
      </w:r>
      <w:proofErr w:type="spellStart"/>
      <w:r>
        <w:t>artspeak</w:t>
      </w:r>
      <w:proofErr w:type="spellEnd"/>
      <w:r w:rsidR="00393E56">
        <w:t xml:space="preserve"> (I don’t know if that was even a topic of conversation when he wrote this)</w:t>
      </w:r>
      <w:r>
        <w:t xml:space="preserve"> and possibly being exclusionary towards some people (which is a big word for a girl who has big feelings about </w:t>
      </w:r>
      <w:proofErr w:type="spellStart"/>
      <w:r>
        <w:t>artspeak</w:t>
      </w:r>
      <w:proofErr w:type="spellEnd"/>
      <w:r>
        <w:t xml:space="preserve"> vs. plain language, lmao). </w:t>
      </w:r>
    </w:p>
    <w:p w14:paraId="15C6F155" w14:textId="77777777" w:rsidR="00393E56" w:rsidRDefault="00393E56"/>
    <w:p w14:paraId="3C37F8FA" w14:textId="47515216" w:rsidR="00E06358" w:rsidRDefault="00E46B38">
      <w:r>
        <w:t>I think the problem is that some people just get used to speaking a certain way and don’t think about the fact that</w:t>
      </w:r>
      <w:r w:rsidR="00E908A3">
        <w:t xml:space="preserve"> some</w:t>
      </w:r>
      <w:r>
        <w:t xml:space="preserve"> people may have a hard time understanding them (for </w:t>
      </w:r>
      <w:proofErr w:type="gramStart"/>
      <w:r>
        <w:t>a number of</w:t>
      </w:r>
      <w:proofErr w:type="gramEnd"/>
      <w:r>
        <w:t xml:space="preserve"> reasons such as English not being their first language or not having that great of a vocabulary, like me). These are just some of my thoughts that came up as a response to this essay when it comes to </w:t>
      </w:r>
      <w:proofErr w:type="spellStart"/>
      <w:r w:rsidR="00E908A3">
        <w:t>artspeak</w:t>
      </w:r>
      <w:proofErr w:type="spellEnd"/>
      <w:r w:rsidR="00E908A3">
        <w:t xml:space="preserve">. </w:t>
      </w:r>
    </w:p>
    <w:p w14:paraId="2572598D" w14:textId="77777777" w:rsidR="00192714" w:rsidRDefault="00192714" w:rsidP="00C658C0">
      <w:pPr>
        <w:rPr>
          <w:b/>
          <w:bCs/>
        </w:rPr>
      </w:pPr>
    </w:p>
    <w:p w14:paraId="16275855" w14:textId="78083D44" w:rsidR="00192714" w:rsidRDefault="00192714" w:rsidP="00C658C0">
      <w:pPr>
        <w:rPr>
          <w:b/>
          <w:bCs/>
        </w:rPr>
      </w:pPr>
      <w:r w:rsidRPr="003120E8">
        <w:t xml:space="preserve">Lastly, I will say that I can appreciate the line where the author </w:t>
      </w:r>
      <w:proofErr w:type="gramStart"/>
      <w:r w:rsidRPr="003120E8">
        <w:t>says</w:t>
      </w:r>
      <w:proofErr w:type="gramEnd"/>
      <w:r w:rsidRPr="003120E8">
        <w:t xml:space="preserve"> “</w:t>
      </w:r>
      <w:r w:rsidRPr="003120E8">
        <w:t>I evoke the term 'handmade web' to suggest slowness and smallness as a forms of resistance.</w:t>
      </w:r>
      <w:r w:rsidRPr="003120E8">
        <w:t>”</w:t>
      </w:r>
      <w:r>
        <w:rPr>
          <w:b/>
          <w:bCs/>
        </w:rPr>
        <w:t xml:space="preserve"> I do think this is a </w:t>
      </w:r>
      <w:r w:rsidRPr="003120E8">
        <w:t>lovely sentiment that is</w:t>
      </w:r>
      <w:r>
        <w:rPr>
          <w:b/>
          <w:bCs/>
        </w:rPr>
        <w:t xml:space="preserve"> </w:t>
      </w:r>
      <w:proofErr w:type="gramStart"/>
      <w:r>
        <w:t>really relevant</w:t>
      </w:r>
      <w:proofErr w:type="gramEnd"/>
      <w:r>
        <w:t xml:space="preserve"> to the web as we know it now and it will likely become more and more relevant. Because of the culture that late-stage capitalism cultivates, we’re so competitive and there’s always a sense of urgency and I think all of us have been socialized with the idea that expansion = success.</w:t>
      </w:r>
      <w:r>
        <w:t xml:space="preserve"> </w:t>
      </w:r>
    </w:p>
    <w:p w14:paraId="18AC781D" w14:textId="77777777" w:rsidR="00192714" w:rsidRDefault="00192714" w:rsidP="00C658C0">
      <w:pPr>
        <w:rPr>
          <w:b/>
          <w:bCs/>
        </w:rPr>
      </w:pPr>
    </w:p>
    <w:p w14:paraId="3850077D" w14:textId="63EBB667" w:rsidR="00192714" w:rsidRPr="003120E8" w:rsidRDefault="00192714" w:rsidP="00C658C0">
      <w:r w:rsidRPr="003120E8">
        <w:lastRenderedPageBreak/>
        <w:t>Overall,</w:t>
      </w:r>
      <w:r w:rsidR="003120E8">
        <w:t xml:space="preserve"> the author’s style of writing was not my cup of</w:t>
      </w:r>
      <w:r w:rsidRPr="003120E8">
        <w:t xml:space="preserve"> tea at times but I can appreciate what I believe the author was trying to say. </w:t>
      </w:r>
    </w:p>
    <w:p w14:paraId="7FAEBA89" w14:textId="2502E40E" w:rsidR="00273EDC" w:rsidRDefault="00273EDC"/>
    <w:sectPr w:rsidR="00273EDC" w:rsidSect="0040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45984"/>
    <w:multiLevelType w:val="hybridMultilevel"/>
    <w:tmpl w:val="BE3A6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C6895"/>
    <w:multiLevelType w:val="hybridMultilevel"/>
    <w:tmpl w:val="78445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2D07C4"/>
    <w:multiLevelType w:val="hybridMultilevel"/>
    <w:tmpl w:val="269CB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5352650">
    <w:abstractNumId w:val="1"/>
  </w:num>
  <w:num w:numId="2" w16cid:durableId="465316872">
    <w:abstractNumId w:val="2"/>
  </w:num>
  <w:num w:numId="3" w16cid:durableId="78623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3F"/>
    <w:rsid w:val="00007C9E"/>
    <w:rsid w:val="000E15EB"/>
    <w:rsid w:val="00192714"/>
    <w:rsid w:val="00273EDC"/>
    <w:rsid w:val="00295417"/>
    <w:rsid w:val="003120E8"/>
    <w:rsid w:val="00393E56"/>
    <w:rsid w:val="004004BB"/>
    <w:rsid w:val="005D406C"/>
    <w:rsid w:val="00652FFD"/>
    <w:rsid w:val="00693A4F"/>
    <w:rsid w:val="00693E74"/>
    <w:rsid w:val="00714213"/>
    <w:rsid w:val="009F2E2D"/>
    <w:rsid w:val="00BB2F47"/>
    <w:rsid w:val="00BC6DAA"/>
    <w:rsid w:val="00C52A3F"/>
    <w:rsid w:val="00C658C0"/>
    <w:rsid w:val="00DB4CC4"/>
    <w:rsid w:val="00E06358"/>
    <w:rsid w:val="00E46B38"/>
    <w:rsid w:val="00E908A3"/>
    <w:rsid w:val="00F3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AC9A9"/>
  <w14:defaultImageDpi w14:val="32767"/>
  <w15:chartTrackingRefBased/>
  <w15:docId w15:val="{25A7AF95-B870-7245-9094-3E166E73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08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908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2E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9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heguardian.com/artanddesign/2013/jan/27/users-guide-international-art-eng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Andrews</dc:creator>
  <cp:keywords/>
  <dc:description/>
  <cp:lastModifiedBy>Meghan Andrews</cp:lastModifiedBy>
  <cp:revision>5</cp:revision>
  <dcterms:created xsi:type="dcterms:W3CDTF">2023-09-04T15:20:00Z</dcterms:created>
  <dcterms:modified xsi:type="dcterms:W3CDTF">2023-09-04T18:23:00Z</dcterms:modified>
</cp:coreProperties>
</file>