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66A0" w14:textId="11EB3BAA" w:rsidR="00555601" w:rsidRDefault="00EF70D0">
      <w:r>
        <w:t>Q6 Deliverables</w:t>
      </w:r>
    </w:p>
    <w:p w14:paraId="7916B802" w14:textId="4C3E368D" w:rsidR="00D64800" w:rsidRDefault="00D64800" w:rsidP="00D64800">
      <w:pPr>
        <w:pStyle w:val="ListParagraph"/>
        <w:numPr>
          <w:ilvl w:val="0"/>
          <w:numId w:val="2"/>
        </w:numPr>
      </w:pPr>
      <w:r>
        <w:t xml:space="preserve">Learned how the CPU transitions from EL1 (Kernel) to EL0 (User) using the </w:t>
      </w:r>
      <w:proofErr w:type="spellStart"/>
      <w:r>
        <w:t>eret</w:t>
      </w:r>
      <w:proofErr w:type="spellEnd"/>
      <w:r>
        <w:t xml:space="preserve"> instruction. Setting up the spsr_el1 and elr_el1 registers is the bridge between the two worlds.</w:t>
      </w:r>
    </w:p>
    <w:p w14:paraId="06A2CB51" w14:textId="729454EA" w:rsidR="00D64800" w:rsidRDefault="00D64800" w:rsidP="00D64800">
      <w:pPr>
        <w:pStyle w:val="ListParagraph"/>
        <w:numPr>
          <w:ilvl w:val="0"/>
          <w:numId w:val="2"/>
        </w:numPr>
      </w:pPr>
      <w:r>
        <w:t xml:space="preserve">Implementing the </w:t>
      </w:r>
      <w:proofErr w:type="gramStart"/>
      <w:r>
        <w:t>exec(</w:t>
      </w:r>
      <w:proofErr w:type="gramEnd"/>
      <w:r>
        <w:t xml:space="preserve">) </w:t>
      </w:r>
      <w:proofErr w:type="spellStart"/>
      <w:r>
        <w:t>syscall</w:t>
      </w:r>
      <w:proofErr w:type="spellEnd"/>
      <w:r>
        <w:t xml:space="preserve"> showed that loading a program is not just a jump. You </w:t>
      </w:r>
      <w:proofErr w:type="gramStart"/>
      <w:r>
        <w:t>have to</w:t>
      </w:r>
      <w:proofErr w:type="gramEnd"/>
      <w:r>
        <w:t xml:space="preserve"> parse the ELF file, locate the Program Headers, and manually copy segments into the new address space.</w:t>
      </w:r>
    </w:p>
    <w:p w14:paraId="7C8A1D85" w14:textId="271A29FB" w:rsidR="00D64800" w:rsidRDefault="00D64800" w:rsidP="00D64800">
      <w:pPr>
        <w:pStyle w:val="ListParagraph"/>
        <w:numPr>
          <w:ilvl w:val="0"/>
          <w:numId w:val="2"/>
        </w:numPr>
      </w:pPr>
      <w:r>
        <w:t>Understood that user-space isolation depends entirely on the MMU. By creating a separate page table (</w:t>
      </w:r>
      <w:proofErr w:type="spellStart"/>
      <w:r>
        <w:t>pgd</w:t>
      </w:r>
      <w:proofErr w:type="spellEnd"/>
      <w:r>
        <w:t>) for each task, we ensure Mario cannot accidentally overwrite kernel memory.</w:t>
      </w:r>
    </w:p>
    <w:p w14:paraId="3AB84CE9" w14:textId="64DD18C7" w:rsidR="00D64800" w:rsidRDefault="00D64800" w:rsidP="00D64800">
      <w:pPr>
        <w:pStyle w:val="ListParagraph"/>
        <w:numPr>
          <w:ilvl w:val="0"/>
          <w:numId w:val="2"/>
        </w:numPr>
      </w:pPr>
      <w:r>
        <w:t>Realized that the hardware framebuffer is just a range of physical memory. Mapping this range into a user process's virtual address space allows a user-mode program to draw directly to the screen.</w:t>
      </w:r>
    </w:p>
    <w:p w14:paraId="7158A71B" w14:textId="7D5C58E9" w:rsidR="00D64800" w:rsidRDefault="00D64800" w:rsidP="00D64800">
      <w:pPr>
        <w:pStyle w:val="ListParagraph"/>
        <w:numPr>
          <w:ilvl w:val="0"/>
          <w:numId w:val="2"/>
        </w:numPr>
      </w:pPr>
      <w:r>
        <w:t>Context switching at EL0 is more complex than EL1. You must not only save general-purpose registers but also switch the Page Table Base Register (ttbr0_el1) to swap the entire virtual memory map.</w:t>
      </w:r>
    </w:p>
    <w:p w14:paraId="7EF60D8F" w14:textId="39ED1C14" w:rsidR="00D64800" w:rsidRDefault="00D64800" w:rsidP="00D64800">
      <w:pPr>
        <w:pStyle w:val="ListParagraph"/>
        <w:numPr>
          <w:ilvl w:val="0"/>
          <w:numId w:val="2"/>
        </w:numPr>
      </w:pPr>
      <w:r>
        <w:t xml:space="preserve">Setting up the user stack for </w:t>
      </w:r>
      <w:proofErr w:type="gramStart"/>
      <w:r>
        <w:t>main(</w:t>
      </w:r>
      <w:proofErr w:type="spellStart"/>
      <w:proofErr w:type="gramEnd"/>
      <w:r>
        <w:t>argc</w:t>
      </w:r>
      <w:proofErr w:type="spellEnd"/>
      <w:r>
        <w:t xml:space="preserve">, </w:t>
      </w:r>
      <w:proofErr w:type="spellStart"/>
      <w:r>
        <w:t>argv</w:t>
      </w:r>
      <w:proofErr w:type="spellEnd"/>
      <w:r>
        <w:t xml:space="preserve">) was a lesson in memory layout. You </w:t>
      </w:r>
      <w:proofErr w:type="gramStart"/>
      <w:r>
        <w:t>have to</w:t>
      </w:r>
      <w:proofErr w:type="gramEnd"/>
      <w:r>
        <w:t xml:space="preserve"> manually push argument strings onto the stack and then build the </w:t>
      </w:r>
      <w:proofErr w:type="spellStart"/>
      <w:r>
        <w:t>argv</w:t>
      </w:r>
      <w:proofErr w:type="spellEnd"/>
      <w:r>
        <w:t xml:space="preserve"> pointer array so the C entry point can read them.</w:t>
      </w:r>
    </w:p>
    <w:p w14:paraId="1E4442D0" w14:textId="04947528" w:rsidR="00D64800" w:rsidRDefault="00D64800" w:rsidP="00D64800">
      <w:pPr>
        <w:pStyle w:val="ListParagraph"/>
        <w:numPr>
          <w:ilvl w:val="0"/>
          <w:numId w:val="2"/>
        </w:numPr>
      </w:pPr>
      <w:r>
        <w:t xml:space="preserve">Learned the difference between </w:t>
      </w:r>
      <w:proofErr w:type="spellStart"/>
      <w:r>
        <w:t>kuser</w:t>
      </w:r>
      <w:proofErr w:type="spellEnd"/>
      <w:r>
        <w:t xml:space="preserve"> tasks and true user tasks. </w:t>
      </w:r>
      <w:proofErr w:type="spellStart"/>
      <w:r>
        <w:t>kuser</w:t>
      </w:r>
      <w:proofErr w:type="spellEnd"/>
      <w:r>
        <w:t xml:space="preserve"> tasks share the kernel's code tree, while true user tasks (like nes0) are independent binaries compiled and linked separately.</w:t>
      </w:r>
    </w:p>
    <w:p w14:paraId="642ABDA3" w14:textId="28BA0FF1" w:rsidR="00D64800" w:rsidRDefault="00D64800" w:rsidP="00D64800">
      <w:pPr>
        <w:pStyle w:val="ListParagraph"/>
        <w:numPr>
          <w:ilvl w:val="0"/>
          <w:numId w:val="2"/>
        </w:numPr>
      </w:pPr>
      <w:proofErr w:type="gramStart"/>
      <w:r>
        <w:t>Implemented</w:t>
      </w:r>
      <w:proofErr w:type="gramEnd"/>
      <w:r>
        <w:t xml:space="preserve"> the svc #0 (Supervisor Call) wrapper in assembly. This is the only "portal" a user program has to request kernel services like </w:t>
      </w:r>
      <w:proofErr w:type="gramStart"/>
      <w:r>
        <w:t>write(</w:t>
      </w:r>
      <w:proofErr w:type="gramEnd"/>
      <w:r>
        <w:t xml:space="preserve">) or </w:t>
      </w:r>
      <w:proofErr w:type="gramStart"/>
      <w:r>
        <w:t>exit(</w:t>
      </w:r>
      <w:proofErr w:type="gramEnd"/>
      <w:r>
        <w:t>).</w:t>
      </w:r>
    </w:p>
    <w:p w14:paraId="3AC74662" w14:textId="51D22DC2" w:rsidR="00D64800" w:rsidRDefault="00D64800" w:rsidP="00D64800">
      <w:pPr>
        <w:pStyle w:val="ListParagraph"/>
        <w:numPr>
          <w:ilvl w:val="0"/>
          <w:numId w:val="2"/>
        </w:numPr>
      </w:pPr>
      <w:r>
        <w:t xml:space="preserve">Understood the role of the Linker Script (linker-rpi3qemu.ld) in embedding a binary. Using symbols like </w:t>
      </w:r>
      <w:proofErr w:type="spellStart"/>
      <w:r>
        <w:t>nes_start</w:t>
      </w:r>
      <w:proofErr w:type="spellEnd"/>
      <w:r>
        <w:t xml:space="preserve"> allows the kernel to treat a compiled ELF file as a raw data blob to be parsed at runtime.</w:t>
      </w:r>
    </w:p>
    <w:p w14:paraId="069EBDFF" w14:textId="5AF2E1CF" w:rsidR="00D64800" w:rsidRDefault="00D64800" w:rsidP="00D64800">
      <w:pPr>
        <w:pStyle w:val="ListParagraph"/>
        <w:numPr>
          <w:ilvl w:val="0"/>
          <w:numId w:val="2"/>
        </w:numPr>
      </w:pPr>
      <w:r>
        <w:t>Synchronization between the emulator and the display is handled via a virtual "flip" mechanism. Copying from a back-buffer (</w:t>
      </w:r>
      <w:proofErr w:type="spellStart"/>
      <w:r>
        <w:t>vtx</w:t>
      </w:r>
      <w:proofErr w:type="spellEnd"/>
      <w:r>
        <w:t>) to the mapped framebuffer (</w:t>
      </w:r>
      <w:proofErr w:type="spellStart"/>
      <w:proofErr w:type="gramStart"/>
      <w:r>
        <w:t>cfg.fb</w:t>
      </w:r>
      <w:proofErr w:type="spellEnd"/>
      <w:proofErr w:type="gramEnd"/>
      <w:r>
        <w:t>) prevents flickering and visual tearing.</w:t>
      </w:r>
    </w:p>
    <w:p w14:paraId="75155312" w14:textId="1FB7F7A5" w:rsidR="00D64800" w:rsidRDefault="00D64800" w:rsidP="00D64800">
      <w:pPr>
        <w:pStyle w:val="ListParagraph"/>
        <w:numPr>
          <w:ilvl w:val="0"/>
          <w:numId w:val="2"/>
        </w:numPr>
      </w:pPr>
      <w:r>
        <w:t xml:space="preserve">Realized that </w:t>
      </w:r>
      <w:proofErr w:type="spellStart"/>
      <w:proofErr w:type="gramStart"/>
      <w:r>
        <w:t>atoi</w:t>
      </w:r>
      <w:proofErr w:type="spellEnd"/>
      <w:r>
        <w:t>(</w:t>
      </w:r>
      <w:proofErr w:type="gramEnd"/>
      <w:r>
        <w:t xml:space="preserve">) and string parsing are essential for </w:t>
      </w:r>
      <w:proofErr w:type="spellStart"/>
      <w:r>
        <w:t>syscalls</w:t>
      </w:r>
      <w:proofErr w:type="spellEnd"/>
      <w:r>
        <w:t>. Since the kernel passes arguments as strings, the user program must convert them back to integers to find the framebuffer's dimensions.</w:t>
      </w:r>
    </w:p>
    <w:p w14:paraId="5D11C28F" w14:textId="5C6D1D27" w:rsidR="00D64800" w:rsidRDefault="00D64800" w:rsidP="00D64800">
      <w:pPr>
        <w:pStyle w:val="ListParagraph"/>
        <w:numPr>
          <w:ilvl w:val="0"/>
          <w:numId w:val="2"/>
        </w:numPr>
      </w:pPr>
      <w:proofErr w:type="gramStart"/>
      <w:r>
        <w:t>Interrupts</w:t>
      </w:r>
      <w:proofErr w:type="gramEnd"/>
      <w:r>
        <w:t xml:space="preserve"> are even more critical now. If a user-mode program enters an infinite loop, the preemptive timer </w:t>
      </w:r>
      <w:proofErr w:type="gramStart"/>
      <w:r>
        <w:t>interrupt</w:t>
      </w:r>
      <w:proofErr w:type="gramEnd"/>
      <w:r>
        <w:t xml:space="preserve"> is the only thing that allows the kernel to regain control and schedule other tasks.</w:t>
      </w:r>
    </w:p>
    <w:p w14:paraId="7DD22BD5" w14:textId="767E93F4" w:rsidR="00D64800" w:rsidRDefault="00D64800" w:rsidP="00D64800">
      <w:pPr>
        <w:pStyle w:val="ListParagraph"/>
        <w:numPr>
          <w:ilvl w:val="0"/>
          <w:numId w:val="2"/>
        </w:numPr>
      </w:pPr>
      <w:r>
        <w:lastRenderedPageBreak/>
        <w:t>Debugging EL0 transitions is difficult. If the page table is slightly wrong or permissions (AP bits) are too restrictive, the CPU triggers a Translation Fault or Permission Fault immediately upon entering user mode.</w:t>
      </w:r>
    </w:p>
    <w:p w14:paraId="2BAF439B" w14:textId="5BA8EC0B" w:rsidR="00D64800" w:rsidRDefault="00D64800" w:rsidP="00D64800">
      <w:pPr>
        <w:pStyle w:val="ListParagraph"/>
        <w:numPr>
          <w:ilvl w:val="0"/>
          <w:numId w:val="2"/>
        </w:numPr>
      </w:pPr>
      <w:r>
        <w:t>Learned about Memory-Mapped I/O (MMIO) security. While we map the framebuffer for Mario, we must specifically not map sensitive peripherals like the interrupt controller to the user space.</w:t>
      </w:r>
    </w:p>
    <w:p w14:paraId="00B413EC" w14:textId="4F2EC2AE" w:rsidR="00D64800" w:rsidRDefault="00D64800" w:rsidP="00D64800">
      <w:pPr>
        <w:pStyle w:val="ListParagraph"/>
        <w:numPr>
          <w:ilvl w:val="0"/>
          <w:numId w:val="2"/>
        </w:numPr>
      </w:pPr>
      <w:r>
        <w:t>ELF segments have different permissions. Code segments are marked as Read-Only and Executable, while Data segments are Read-Write and Non-Executable. Implementing this in the page table enforces modern security.</w:t>
      </w:r>
    </w:p>
    <w:p w14:paraId="4B3E787F" w14:textId="25EE0884" w:rsidR="00D64800" w:rsidRDefault="00D64800" w:rsidP="00D64800">
      <w:pPr>
        <w:pStyle w:val="ListParagraph"/>
        <w:numPr>
          <w:ilvl w:val="0"/>
          <w:numId w:val="2"/>
        </w:numPr>
      </w:pPr>
      <w:r>
        <w:t>Wait and exit logic ensures the kernel doesn't leak memory. When the Mario process finishes, the kernel must traverse the page table tree and free every physical page allocated to that user task.</w:t>
      </w:r>
    </w:p>
    <w:p w14:paraId="6BB8CEA0" w14:textId="59DD2A1C" w:rsidR="00D64800" w:rsidRDefault="00D64800" w:rsidP="00D64800">
      <w:pPr>
        <w:pStyle w:val="ListParagraph"/>
        <w:numPr>
          <w:ilvl w:val="0"/>
          <w:numId w:val="2"/>
        </w:numPr>
      </w:pPr>
      <w:r>
        <w:t xml:space="preserve">The </w:t>
      </w:r>
      <w:proofErr w:type="spellStart"/>
      <w:r>
        <w:t>move_to_user_mode</w:t>
      </w:r>
      <w:proofErr w:type="spellEnd"/>
      <w:r>
        <w:t xml:space="preserve"> function is the ultimate "launchpad." It cleans the slate, sets the stack pointer for EL0, and jumps to the entry point defined in the ELF header.</w:t>
      </w:r>
    </w:p>
    <w:p w14:paraId="2AC878C8" w14:textId="137D1DA2" w:rsidR="00D64800" w:rsidRDefault="00D64800" w:rsidP="00D64800">
      <w:pPr>
        <w:pStyle w:val="ListParagraph"/>
        <w:numPr>
          <w:ilvl w:val="0"/>
          <w:numId w:val="2"/>
        </w:numPr>
      </w:pPr>
      <w:r>
        <w:t xml:space="preserve">Nested virtualization (NES inside QEMU) shows the layers of abstraction. The emulator thinks it is talking to NES hardware, but it’s </w:t>
      </w:r>
      <w:proofErr w:type="gramStart"/>
      <w:r>
        <w:t>actually talking</w:t>
      </w:r>
      <w:proofErr w:type="gramEnd"/>
      <w:r>
        <w:t xml:space="preserve"> to our kernel’s HAL, which is running on emulated ARM hardware.</w:t>
      </w:r>
    </w:p>
    <w:p w14:paraId="728B1651" w14:textId="4BDB75E9" w:rsidR="00D64800" w:rsidRDefault="00D64800" w:rsidP="00D64800">
      <w:pPr>
        <w:pStyle w:val="ListParagraph"/>
        <w:numPr>
          <w:ilvl w:val="0"/>
          <w:numId w:val="2"/>
        </w:numPr>
      </w:pPr>
      <w:r>
        <w:t xml:space="preserve">Pointer arithmetic in exec0.c is </w:t>
      </w:r>
      <w:proofErr w:type="gramStart"/>
      <w:r>
        <w:t>high-stakes</w:t>
      </w:r>
      <w:proofErr w:type="gramEnd"/>
      <w:r>
        <w:t>. One wrong offset when copying the ELF segment means the user program will try to execute garbage instructions and crash with an "Undefined Instruction" exception.</w:t>
      </w:r>
    </w:p>
    <w:p w14:paraId="36F94E84" w14:textId="765717E2" w:rsidR="00D64800" w:rsidRDefault="00D64800" w:rsidP="00D64800">
      <w:pPr>
        <w:pStyle w:val="ListParagraph"/>
        <w:numPr>
          <w:ilvl w:val="0"/>
          <w:numId w:val="2"/>
        </w:numPr>
      </w:pPr>
      <w:r>
        <w:t>ASIDs (Address Space Identifiers) or TLB flushes are necessary when switching user tasks. If you don't flush the TLB after changing ttbr0, the CPU might use a cached mapping from the previous process.</w:t>
      </w:r>
    </w:p>
    <w:p w14:paraId="35183CC2" w14:textId="39EA8C3F" w:rsidR="00D64800" w:rsidRDefault="00D64800" w:rsidP="00D64800">
      <w:pPr>
        <w:pStyle w:val="ListParagraph"/>
        <w:numPr>
          <w:ilvl w:val="0"/>
          <w:numId w:val="2"/>
        </w:numPr>
      </w:pPr>
      <w:r>
        <w:t xml:space="preserve">Minimal </w:t>
      </w:r>
      <w:proofErr w:type="spellStart"/>
      <w:r>
        <w:t>libc</w:t>
      </w:r>
      <w:proofErr w:type="spellEnd"/>
      <w:r>
        <w:t xml:space="preserve"> implementation (</w:t>
      </w:r>
      <w:proofErr w:type="spellStart"/>
      <w:r>
        <w:t>ulibc</w:t>
      </w:r>
      <w:proofErr w:type="spellEnd"/>
      <w:r>
        <w:t xml:space="preserve">) is necessary because standard C libraries expect an underlying OS. We had to provide our own versions of </w:t>
      </w:r>
      <w:proofErr w:type="spellStart"/>
      <w:r>
        <w:t>printf</w:t>
      </w:r>
      <w:proofErr w:type="spellEnd"/>
      <w:r>
        <w:t xml:space="preserve"> and malloc that wrap our specific </w:t>
      </w:r>
      <w:proofErr w:type="spellStart"/>
      <w:r>
        <w:t>syscalls</w:t>
      </w:r>
      <w:proofErr w:type="spellEnd"/>
      <w:r>
        <w:t>.</w:t>
      </w:r>
    </w:p>
    <w:p w14:paraId="0BAEA197" w14:textId="1BD7DF2A" w:rsidR="00D64800" w:rsidRDefault="00D64800" w:rsidP="00D64800">
      <w:pPr>
        <w:pStyle w:val="ListParagraph"/>
        <w:numPr>
          <w:ilvl w:val="0"/>
          <w:numId w:val="2"/>
        </w:numPr>
      </w:pPr>
      <w:r>
        <w:t xml:space="preserve">Frame rates (FPS) printed to the console prove the scheduler is working. Seeing the numbers update shows the </w:t>
      </w:r>
      <w:proofErr w:type="gramStart"/>
      <w:r>
        <w:t>write(</w:t>
      </w:r>
      <w:proofErr w:type="gramEnd"/>
      <w:r>
        <w:t xml:space="preserve">) </w:t>
      </w:r>
      <w:proofErr w:type="spellStart"/>
      <w:r>
        <w:t>syscall</w:t>
      </w:r>
      <w:proofErr w:type="spellEnd"/>
      <w:r>
        <w:t xml:space="preserve"> is successfully passing data from the emulator to the UART driver.</w:t>
      </w:r>
    </w:p>
    <w:p w14:paraId="6FD8DF19" w14:textId="2C5DE29A" w:rsidR="00D64800" w:rsidRDefault="00D64800" w:rsidP="00D64800">
      <w:pPr>
        <w:pStyle w:val="ListParagraph"/>
        <w:numPr>
          <w:ilvl w:val="0"/>
          <w:numId w:val="2"/>
        </w:numPr>
      </w:pPr>
      <w:r>
        <w:t xml:space="preserve">The </w:t>
      </w:r>
      <w:proofErr w:type="spellStart"/>
      <w:r>
        <w:t>trapframe</w:t>
      </w:r>
      <w:proofErr w:type="spellEnd"/>
      <w:r>
        <w:t xml:space="preserve"> is the most important data structure for user mode. It acts as a "snapshot" of the user's world that the kernel keeps in its pocket while it handles interrupts or </w:t>
      </w:r>
      <w:proofErr w:type="spellStart"/>
      <w:r>
        <w:t>syscalls</w:t>
      </w:r>
      <w:proofErr w:type="spellEnd"/>
      <w:r>
        <w:t>.</w:t>
      </w:r>
    </w:p>
    <w:p w14:paraId="1D445CC5" w14:textId="77777777" w:rsidR="00D64800" w:rsidRDefault="00D64800" w:rsidP="00D64800">
      <w:pPr>
        <w:pStyle w:val="ListParagraph"/>
        <w:numPr>
          <w:ilvl w:val="0"/>
          <w:numId w:val="2"/>
        </w:numPr>
      </w:pPr>
      <w:r>
        <w:t>Resource virtualization takeaway: Quest 5 moved from virtualizing just CPU time to virtualizing the entire memory space and hardware peripherals for a standalone application.</w:t>
      </w:r>
    </w:p>
    <w:p w14:paraId="573C4898" w14:textId="77777777" w:rsidR="00D64800" w:rsidRDefault="00D64800" w:rsidP="00D64800">
      <w:pPr>
        <w:pStyle w:val="ListParagraph"/>
        <w:numPr>
          <w:ilvl w:val="0"/>
          <w:numId w:val="2"/>
        </w:numPr>
      </w:pPr>
    </w:p>
    <w:p w14:paraId="327C29D8" w14:textId="62A7B79F" w:rsidR="00EF70D0" w:rsidRDefault="00D64800" w:rsidP="00D64800">
      <w:pPr>
        <w:ind w:left="360"/>
      </w:pPr>
      <w:r>
        <w:lastRenderedPageBreak/>
        <w:t>Overall takeaway: A modern OS is essentially a "resource gatekeeper." Its job is to set up a safe, restricted environment (EL0 + MMU) and then get out of the way so the application can run at full speed.</w:t>
      </w:r>
    </w:p>
    <w:sectPr w:rsidR="00EF7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1F4C"/>
    <w:multiLevelType w:val="hybridMultilevel"/>
    <w:tmpl w:val="AB0C6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2158B8"/>
    <w:multiLevelType w:val="hybridMultilevel"/>
    <w:tmpl w:val="83F24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2489685">
    <w:abstractNumId w:val="0"/>
  </w:num>
  <w:num w:numId="2" w16cid:durableId="1341541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0D0"/>
    <w:rsid w:val="002E50FE"/>
    <w:rsid w:val="00486AE0"/>
    <w:rsid w:val="00553D00"/>
    <w:rsid w:val="00555601"/>
    <w:rsid w:val="005E155B"/>
    <w:rsid w:val="00735FF6"/>
    <w:rsid w:val="007B6618"/>
    <w:rsid w:val="00A40826"/>
    <w:rsid w:val="00D11A48"/>
    <w:rsid w:val="00D64800"/>
    <w:rsid w:val="00EF70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443F"/>
  <w15:chartTrackingRefBased/>
  <w15:docId w15:val="{186834F5-18AC-42E2-AAAF-28C9D39D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0D0"/>
    <w:rPr>
      <w:rFonts w:eastAsiaTheme="majorEastAsia" w:cstheme="majorBidi"/>
      <w:color w:val="272727" w:themeColor="text1" w:themeTint="D8"/>
    </w:rPr>
  </w:style>
  <w:style w:type="paragraph" w:styleId="Title">
    <w:name w:val="Title"/>
    <w:basedOn w:val="Normal"/>
    <w:next w:val="Normal"/>
    <w:link w:val="TitleChar"/>
    <w:uiPriority w:val="10"/>
    <w:qFormat/>
    <w:rsid w:val="00EF7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0D0"/>
    <w:pPr>
      <w:spacing w:before="160"/>
      <w:jc w:val="center"/>
    </w:pPr>
    <w:rPr>
      <w:i/>
      <w:iCs/>
      <w:color w:val="404040" w:themeColor="text1" w:themeTint="BF"/>
    </w:rPr>
  </w:style>
  <w:style w:type="character" w:customStyle="1" w:styleId="QuoteChar">
    <w:name w:val="Quote Char"/>
    <w:basedOn w:val="DefaultParagraphFont"/>
    <w:link w:val="Quote"/>
    <w:uiPriority w:val="29"/>
    <w:rsid w:val="00EF70D0"/>
    <w:rPr>
      <w:i/>
      <w:iCs/>
      <w:color w:val="404040" w:themeColor="text1" w:themeTint="BF"/>
    </w:rPr>
  </w:style>
  <w:style w:type="paragraph" w:styleId="ListParagraph">
    <w:name w:val="List Paragraph"/>
    <w:basedOn w:val="Normal"/>
    <w:uiPriority w:val="34"/>
    <w:qFormat/>
    <w:rsid w:val="00EF70D0"/>
    <w:pPr>
      <w:ind w:left="720"/>
      <w:contextualSpacing/>
    </w:pPr>
  </w:style>
  <w:style w:type="character" w:styleId="IntenseEmphasis">
    <w:name w:val="Intense Emphasis"/>
    <w:basedOn w:val="DefaultParagraphFont"/>
    <w:uiPriority w:val="21"/>
    <w:qFormat/>
    <w:rsid w:val="00EF70D0"/>
    <w:rPr>
      <w:i/>
      <w:iCs/>
      <w:color w:val="0F4761" w:themeColor="accent1" w:themeShade="BF"/>
    </w:rPr>
  </w:style>
  <w:style w:type="paragraph" w:styleId="IntenseQuote">
    <w:name w:val="Intense Quote"/>
    <w:basedOn w:val="Normal"/>
    <w:next w:val="Normal"/>
    <w:link w:val="IntenseQuoteChar"/>
    <w:uiPriority w:val="30"/>
    <w:qFormat/>
    <w:rsid w:val="00EF7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0D0"/>
    <w:rPr>
      <w:i/>
      <w:iCs/>
      <w:color w:val="0F4761" w:themeColor="accent1" w:themeShade="BF"/>
    </w:rPr>
  </w:style>
  <w:style w:type="character" w:styleId="IntenseReference">
    <w:name w:val="Intense Reference"/>
    <w:basedOn w:val="DefaultParagraphFont"/>
    <w:uiPriority w:val="32"/>
    <w:qFormat/>
    <w:rsid w:val="00EF7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612</Words>
  <Characters>4290</Characters>
  <Application>Microsoft Office Word</Application>
  <DocSecurity>0</DocSecurity>
  <Lines>306</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Andrew</dc:creator>
  <cp:keywords/>
  <dc:description/>
  <cp:lastModifiedBy>Trinh, Andrew</cp:lastModifiedBy>
  <cp:revision>1</cp:revision>
  <dcterms:created xsi:type="dcterms:W3CDTF">2026-03-28T21:33:00Z</dcterms:created>
  <dcterms:modified xsi:type="dcterms:W3CDTF">2026-03-28T23:06:00Z</dcterms:modified>
</cp:coreProperties>
</file>