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68494" w14:textId="77777777" w:rsidR="00A7667F" w:rsidRDefault="005F7D9F">
      <w:pPr>
        <w:numPr>
          <w:ilvl w:val="0"/>
          <w:numId w:val="1"/>
        </w:numPr>
      </w:pPr>
      <w:r>
        <w:t>Data Preprocessing:</w:t>
      </w:r>
    </w:p>
    <w:p w14:paraId="3AE8EB32" w14:textId="77777777" w:rsidR="00A7667F" w:rsidRDefault="005F7D9F">
      <w:pPr>
        <w:numPr>
          <w:ilvl w:val="1"/>
          <w:numId w:val="1"/>
        </w:numPr>
      </w:pPr>
      <w:r>
        <w:t>Import all the necessary libraries.</w:t>
      </w:r>
    </w:p>
    <w:p w14:paraId="1493B74E" w14:textId="77777777" w:rsidR="00A7667F" w:rsidRDefault="005F7D9F">
      <w:pPr>
        <w:numPr>
          <w:ilvl w:val="1"/>
          <w:numId w:val="1"/>
        </w:numPr>
      </w:pPr>
      <w:r>
        <w:t>Load the datafile ‘abcnews-date-text.csv’, which was downloaded from the Kaggle. Due to the computational issue, downsizing the dataset into the first 50,000 records is a suitable solution.</w:t>
      </w:r>
    </w:p>
    <w:p w14:paraId="01EBF286" w14:textId="77777777" w:rsidR="00A7667F" w:rsidRDefault="005F7D9F">
      <w:pPr>
        <w:numPr>
          <w:ilvl w:val="1"/>
          <w:numId w:val="1"/>
        </w:numPr>
      </w:pPr>
      <w:r>
        <w:t>Remove the stop words for all the records, which I reference the s</w:t>
      </w:r>
      <w:r>
        <w:t xml:space="preserve">top words list from </w:t>
      </w:r>
      <w:hyperlink r:id="rId5">
        <w:r>
          <w:rPr>
            <w:color w:val="1155CC"/>
            <w:u w:val="single"/>
          </w:rPr>
          <w:t>https://gist.github.com/sebleier/554280</w:t>
        </w:r>
      </w:hyperlink>
      <w:r>
        <w:t xml:space="preserve"> and </w:t>
      </w:r>
      <w:hyperlink r:id="rId6">
        <w:r>
          <w:rPr>
            <w:color w:val="1155CC"/>
            <w:u w:val="single"/>
          </w:rPr>
          <w:t>https://stackoverflow.com/a/47091490/4084039</w:t>
        </w:r>
      </w:hyperlink>
      <w:r>
        <w:t>.</w:t>
      </w:r>
    </w:p>
    <w:p w14:paraId="53C3A139" w14:textId="77777777" w:rsidR="00A7667F" w:rsidRDefault="005F7D9F">
      <w:pPr>
        <w:numPr>
          <w:ilvl w:val="1"/>
          <w:numId w:val="1"/>
        </w:numPr>
      </w:pPr>
      <w:r>
        <w:t>Create a new feature fo</w:t>
      </w:r>
      <w:r>
        <w:t>r the cleaned headline text, name as ‘</w:t>
      </w:r>
      <w:proofErr w:type="spellStart"/>
      <w:r>
        <w:t>cleaned_headline_text</w:t>
      </w:r>
      <w:proofErr w:type="spellEnd"/>
      <w:r>
        <w:t>’. The first updated 5 records are as follow:</w:t>
      </w:r>
    </w:p>
    <w:p w14:paraId="130CD770" w14:textId="77777777" w:rsidR="00A7667F" w:rsidRDefault="005F7D9F">
      <w:pPr>
        <w:ind w:left="1440"/>
      </w:pPr>
      <w:r>
        <w:rPr>
          <w:noProof/>
        </w:rPr>
        <w:drawing>
          <wp:inline distT="114300" distB="114300" distL="114300" distR="114300" wp14:anchorId="490500B4" wp14:editId="5FF8D134">
            <wp:extent cx="5148263" cy="1386071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1386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B191FE" w14:textId="77777777" w:rsidR="00A7667F" w:rsidRDefault="005F7D9F">
      <w:pPr>
        <w:numPr>
          <w:ilvl w:val="0"/>
          <w:numId w:val="1"/>
        </w:numPr>
      </w:pPr>
      <w:r>
        <w:t>First Visualization:</w:t>
      </w:r>
    </w:p>
    <w:p w14:paraId="2D3AA0DB" w14:textId="77777777" w:rsidR="00A7667F" w:rsidRDefault="005F7D9F">
      <w:pPr>
        <w:numPr>
          <w:ilvl w:val="1"/>
          <w:numId w:val="1"/>
        </w:numPr>
      </w:pPr>
      <w:r>
        <w:t>Plot the top 20 words that appear the most from the records. We observe that the word ‘police’ appears the most frequent for suc</w:t>
      </w:r>
      <w:r>
        <w:t>h a dataset:</w:t>
      </w:r>
    </w:p>
    <w:p w14:paraId="3D39B478" w14:textId="77777777" w:rsidR="00A7667F" w:rsidRDefault="005F7D9F">
      <w:pPr>
        <w:ind w:left="1440" w:firstLine="720"/>
      </w:pPr>
      <w:r>
        <w:tab/>
      </w:r>
      <w:r>
        <w:tab/>
      </w:r>
      <w:r>
        <w:rPr>
          <w:noProof/>
        </w:rPr>
        <w:drawing>
          <wp:inline distT="114300" distB="114300" distL="114300" distR="114300" wp14:anchorId="677EB398" wp14:editId="02BCCA27">
            <wp:extent cx="5681663" cy="3069404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3069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CD414C" w14:textId="77777777" w:rsidR="00A7667F" w:rsidRDefault="005F7D9F">
      <w:pPr>
        <w:numPr>
          <w:ilvl w:val="1"/>
          <w:numId w:val="1"/>
        </w:numPr>
      </w:pPr>
      <w:r>
        <w:t>Calculate the total number of words and the mean number of words per headline:</w:t>
      </w:r>
    </w:p>
    <w:p w14:paraId="024EFB6C" w14:textId="77777777" w:rsidR="00A7667F" w:rsidRDefault="005F7D9F">
      <w:pPr>
        <w:ind w:left="1440"/>
      </w:pPr>
      <w:r>
        <w:rPr>
          <w:noProof/>
        </w:rPr>
        <w:drawing>
          <wp:inline distT="114300" distB="114300" distL="114300" distR="114300" wp14:anchorId="1FA3FE48" wp14:editId="715EC7E7">
            <wp:extent cx="3533775" cy="5524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10068C" w14:textId="77777777" w:rsidR="00A7667F" w:rsidRDefault="005F7D9F">
      <w:pPr>
        <w:numPr>
          <w:ilvl w:val="1"/>
          <w:numId w:val="1"/>
        </w:numPr>
      </w:pPr>
      <w:r>
        <w:lastRenderedPageBreak/>
        <w:t>Plot the frequency of the headline word lengths distribution by using a standard deviation. We observe that 5 words have the most frequencies among all the he</w:t>
      </w:r>
      <w:r>
        <w:t>adlines:</w:t>
      </w:r>
    </w:p>
    <w:p w14:paraId="20D7F810" w14:textId="77777777" w:rsidR="00A7667F" w:rsidRDefault="005F7D9F">
      <w:pPr>
        <w:ind w:left="1440"/>
      </w:pPr>
      <w:r>
        <w:rPr>
          <w:noProof/>
        </w:rPr>
        <w:drawing>
          <wp:inline distT="114300" distB="114300" distL="114300" distR="114300" wp14:anchorId="5C27DF27" wp14:editId="00A8CD4A">
            <wp:extent cx="5502767" cy="2568674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2767" cy="2568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544812" w14:textId="77777777" w:rsidR="00A7667F" w:rsidRDefault="005F7D9F">
      <w:pPr>
        <w:numPr>
          <w:ilvl w:val="0"/>
          <w:numId w:val="1"/>
        </w:numPr>
      </w:pPr>
      <w:r>
        <w:t xml:space="preserve">Topic Modelling Using </w:t>
      </w:r>
      <w:proofErr w:type="spellStart"/>
      <w:r>
        <w:t>Gensim</w:t>
      </w:r>
      <w:proofErr w:type="spellEnd"/>
      <w:r>
        <w:t xml:space="preserve"> Library:</w:t>
      </w:r>
    </w:p>
    <w:p w14:paraId="745D8E3D" w14:textId="77777777" w:rsidR="00A7667F" w:rsidRDefault="005F7D9F">
      <w:pPr>
        <w:numPr>
          <w:ilvl w:val="1"/>
          <w:numId w:val="1"/>
        </w:numPr>
      </w:pPr>
      <w:r>
        <w:t>Create a term dictionary of the corpus, in which every unique term is being assigned to an index.</w:t>
      </w:r>
    </w:p>
    <w:p w14:paraId="4426A0BD" w14:textId="77777777" w:rsidR="00A7667F" w:rsidRDefault="005F7D9F">
      <w:pPr>
        <w:numPr>
          <w:ilvl w:val="1"/>
          <w:numId w:val="1"/>
        </w:numPr>
      </w:pPr>
      <w:r>
        <w:t>Covert a list of headlines (corpus) into a headline term matrix using the prepared dictionary.</w:t>
      </w:r>
    </w:p>
    <w:p w14:paraId="18F13FC4" w14:textId="77777777" w:rsidR="00A7667F" w:rsidRDefault="005F7D9F">
      <w:pPr>
        <w:numPr>
          <w:ilvl w:val="1"/>
          <w:numId w:val="1"/>
        </w:numPr>
      </w:pPr>
      <w:r>
        <w:t>For the cohere</w:t>
      </w:r>
      <w:r>
        <w:t xml:space="preserve">nce value of all the algorithms that will be mentioned, we use </w:t>
      </w:r>
      <w:proofErr w:type="spellStart"/>
      <w:r>
        <w:t>u_mass</w:t>
      </w:r>
      <w:proofErr w:type="spellEnd"/>
      <w:r>
        <w:t xml:space="preserve"> as the indicator for the algorithm performance in this dataset. The reason being is that </w:t>
      </w:r>
      <w:proofErr w:type="spellStart"/>
      <w:r>
        <w:t>u_mass</w:t>
      </w:r>
      <w:proofErr w:type="spellEnd"/>
      <w:r>
        <w:t xml:space="preserve"> generally compute in a shorter time than using the </w:t>
      </w:r>
      <w:proofErr w:type="spellStart"/>
      <w:r>
        <w:t>c_v</w:t>
      </w:r>
      <w:proofErr w:type="spellEnd"/>
      <w:r>
        <w:t xml:space="preserve"> indicator. Hence, due to the comput</w:t>
      </w:r>
      <w:r>
        <w:t xml:space="preserve">ational limitation, </w:t>
      </w:r>
      <w:proofErr w:type="spellStart"/>
      <w:r>
        <w:t>u_mass</w:t>
      </w:r>
      <w:proofErr w:type="spellEnd"/>
      <w:r>
        <w:t xml:space="preserve"> would still give us an accurate result.</w:t>
      </w:r>
    </w:p>
    <w:p w14:paraId="7A27F227" w14:textId="77777777" w:rsidR="00A7667F" w:rsidRDefault="005F7D9F">
      <w:pPr>
        <w:numPr>
          <w:ilvl w:val="0"/>
          <w:numId w:val="1"/>
        </w:numPr>
      </w:pPr>
      <w:r>
        <w:t>LDA (Latent Dirichlet Allocation) Algorithm:</w:t>
      </w:r>
    </w:p>
    <w:p w14:paraId="6981CBF5" w14:textId="77777777" w:rsidR="00A7667F" w:rsidRDefault="005F7D9F">
      <w:pPr>
        <w:numPr>
          <w:ilvl w:val="1"/>
          <w:numId w:val="1"/>
        </w:numPr>
      </w:pPr>
      <w:r>
        <w:t xml:space="preserve">Build the LDA model by initializing the parameters such as corpus, id2word, and </w:t>
      </w:r>
      <w:proofErr w:type="spellStart"/>
      <w:r>
        <w:t>num_topics</w:t>
      </w:r>
      <w:proofErr w:type="spellEnd"/>
      <w:r>
        <w:t xml:space="preserve">.  For the initialization stage, we set the </w:t>
      </w:r>
      <w:proofErr w:type="spellStart"/>
      <w:r>
        <w:t>num_topics</w:t>
      </w:r>
      <w:proofErr w:type="spellEnd"/>
      <w:r>
        <w:t xml:space="preserve"> to 10.</w:t>
      </w:r>
    </w:p>
    <w:p w14:paraId="337A77B5" w14:textId="77777777" w:rsidR="00A7667F" w:rsidRDefault="005F7D9F">
      <w:pPr>
        <w:numPr>
          <w:ilvl w:val="1"/>
          <w:numId w:val="1"/>
        </w:numPr>
      </w:pPr>
      <w:r>
        <w:t>Compute the coherence score for the LDA model using ‘</w:t>
      </w:r>
      <w:proofErr w:type="spellStart"/>
      <w:r>
        <w:t>u_mass</w:t>
      </w:r>
      <w:proofErr w:type="spellEnd"/>
      <w:r>
        <w:t>’:</w:t>
      </w:r>
    </w:p>
    <w:p w14:paraId="7C4F1E56" w14:textId="77777777" w:rsidR="00A7667F" w:rsidRDefault="005F7D9F">
      <w:pPr>
        <w:ind w:left="1440"/>
      </w:pPr>
      <w:r>
        <w:rPr>
          <w:noProof/>
        </w:rPr>
        <w:drawing>
          <wp:inline distT="114300" distB="114300" distL="114300" distR="114300" wp14:anchorId="66D8357F" wp14:editId="0F892A06">
            <wp:extent cx="4267200" cy="485775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4BC34E" w14:textId="77777777" w:rsidR="00A7667F" w:rsidRDefault="005F7D9F">
      <w:pPr>
        <w:numPr>
          <w:ilvl w:val="1"/>
          <w:numId w:val="1"/>
        </w:numPr>
      </w:pPr>
      <w:r>
        <w:t xml:space="preserve">For a more accurate parameter value for </w:t>
      </w:r>
      <w:proofErr w:type="spellStart"/>
      <w:r>
        <w:t>num_topics</w:t>
      </w:r>
      <w:proofErr w:type="spellEnd"/>
      <w:r>
        <w:t xml:space="preserve"> with respect to its coherence value, plot the coherence value for the </w:t>
      </w:r>
      <w:proofErr w:type="spellStart"/>
      <w:r>
        <w:t>num_topics</w:t>
      </w:r>
      <w:proofErr w:type="spellEnd"/>
      <w:r>
        <w:t xml:space="preserve"> of 10 up to 20. The larger a coherence value, the be</w:t>
      </w:r>
      <w:r>
        <w:t>tter performance for the corresponding number of topics. For this algorithm, we observe that 10 topics perform the best, as the coherence value is the highest:</w:t>
      </w:r>
    </w:p>
    <w:p w14:paraId="2F9036C4" w14:textId="77777777" w:rsidR="00A7667F" w:rsidRDefault="005F7D9F">
      <w:pPr>
        <w:ind w:left="1440"/>
      </w:pPr>
      <w:r>
        <w:rPr>
          <w:noProof/>
        </w:rPr>
        <w:lastRenderedPageBreak/>
        <w:drawing>
          <wp:inline distT="114300" distB="114300" distL="114300" distR="114300" wp14:anchorId="1C1DE1CD" wp14:editId="416C4319">
            <wp:extent cx="4452938" cy="2740269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740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1D638" w14:textId="77777777" w:rsidR="00A7667F" w:rsidRDefault="005F7D9F">
      <w:pPr>
        <w:numPr>
          <w:ilvl w:val="0"/>
          <w:numId w:val="1"/>
        </w:numPr>
      </w:pPr>
      <w:r>
        <w:t>Latent Semantic Indexing (LSI) Algorithm:</w:t>
      </w:r>
    </w:p>
    <w:p w14:paraId="57D40B18" w14:textId="77777777" w:rsidR="00A7667F" w:rsidRDefault="005F7D9F">
      <w:pPr>
        <w:numPr>
          <w:ilvl w:val="1"/>
          <w:numId w:val="1"/>
        </w:numPr>
      </w:pPr>
      <w:r>
        <w:t xml:space="preserve">Build the LSI model by initializing the parameters such as corpus, id2word, and </w:t>
      </w:r>
      <w:proofErr w:type="spellStart"/>
      <w:r>
        <w:t>num_topics</w:t>
      </w:r>
      <w:proofErr w:type="spellEnd"/>
      <w:r>
        <w:t xml:space="preserve">.  For the initialization stage, we set the </w:t>
      </w:r>
      <w:proofErr w:type="spellStart"/>
      <w:r>
        <w:t>num_topics</w:t>
      </w:r>
      <w:proofErr w:type="spellEnd"/>
      <w:r>
        <w:t xml:space="preserve"> to 10.</w:t>
      </w:r>
    </w:p>
    <w:p w14:paraId="7CBA6F02" w14:textId="77777777" w:rsidR="00A7667F" w:rsidRDefault="005F7D9F">
      <w:pPr>
        <w:numPr>
          <w:ilvl w:val="1"/>
          <w:numId w:val="1"/>
        </w:numPr>
      </w:pPr>
      <w:r>
        <w:t>Compute the coherence score for the LSI model using ‘</w:t>
      </w:r>
      <w:proofErr w:type="spellStart"/>
      <w:r>
        <w:t>u_mass</w:t>
      </w:r>
      <w:proofErr w:type="spellEnd"/>
      <w:r>
        <w:t>’:</w:t>
      </w:r>
    </w:p>
    <w:p w14:paraId="17419105" w14:textId="77777777" w:rsidR="00A7667F" w:rsidRDefault="005F7D9F">
      <w:pPr>
        <w:ind w:left="1440"/>
      </w:pPr>
      <w:r>
        <w:rPr>
          <w:noProof/>
        </w:rPr>
        <w:drawing>
          <wp:inline distT="114300" distB="114300" distL="114300" distR="114300" wp14:anchorId="7156F6D0" wp14:editId="30477682">
            <wp:extent cx="4114800" cy="3524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6538DE" w14:textId="77777777" w:rsidR="00A7667F" w:rsidRDefault="005F7D9F">
      <w:pPr>
        <w:numPr>
          <w:ilvl w:val="1"/>
          <w:numId w:val="1"/>
        </w:numPr>
      </w:pPr>
      <w:r>
        <w:t xml:space="preserve">For a more accurate parameter value for </w:t>
      </w:r>
      <w:proofErr w:type="spellStart"/>
      <w:r>
        <w:t>num_topics</w:t>
      </w:r>
      <w:proofErr w:type="spellEnd"/>
      <w:r>
        <w:t xml:space="preserve"> with respect to its coherence value, plot the coherence value for the </w:t>
      </w:r>
      <w:proofErr w:type="spellStart"/>
      <w:r>
        <w:t>num_topics</w:t>
      </w:r>
      <w:proofErr w:type="spellEnd"/>
      <w:r>
        <w:t xml:space="preserve"> of 10 up to 20. The larger a coherence value, the better performance for the corresponding number of topics. For this algorithm, we observe that 10 topics perform t</w:t>
      </w:r>
      <w:r>
        <w:t>he best, as the coherence value is the highest:</w:t>
      </w:r>
    </w:p>
    <w:p w14:paraId="4B438480" w14:textId="77777777" w:rsidR="00A7667F" w:rsidRDefault="005F7D9F">
      <w:pPr>
        <w:ind w:left="1440"/>
      </w:pPr>
      <w:r>
        <w:rPr>
          <w:noProof/>
        </w:rPr>
        <w:drawing>
          <wp:inline distT="114300" distB="114300" distL="114300" distR="114300" wp14:anchorId="409A3743" wp14:editId="7746DD9A">
            <wp:extent cx="4948238" cy="3076789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076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EF2E5" w14:textId="77777777" w:rsidR="00A7667F" w:rsidRDefault="005F7D9F">
      <w:pPr>
        <w:numPr>
          <w:ilvl w:val="0"/>
          <w:numId w:val="1"/>
        </w:numPr>
      </w:pPr>
      <w:r>
        <w:t>Non-Negative Matrix Factorization (NMF) Algorithm:</w:t>
      </w:r>
    </w:p>
    <w:p w14:paraId="21F93793" w14:textId="77777777" w:rsidR="00A7667F" w:rsidRDefault="005F7D9F">
      <w:pPr>
        <w:numPr>
          <w:ilvl w:val="1"/>
          <w:numId w:val="1"/>
        </w:numPr>
      </w:pPr>
      <w:r>
        <w:lastRenderedPageBreak/>
        <w:t xml:space="preserve">Build the NMF model by initializing the parameters such as corpus, id2word, and </w:t>
      </w:r>
      <w:proofErr w:type="spellStart"/>
      <w:r>
        <w:t>num_topics</w:t>
      </w:r>
      <w:proofErr w:type="spellEnd"/>
      <w:r>
        <w:t xml:space="preserve">.  For the initialization stage, we set the </w:t>
      </w:r>
      <w:proofErr w:type="spellStart"/>
      <w:r>
        <w:t>num_topics</w:t>
      </w:r>
      <w:proofErr w:type="spellEnd"/>
      <w:r>
        <w:t xml:space="preserve"> to 10.</w:t>
      </w:r>
    </w:p>
    <w:p w14:paraId="70D5C9F5" w14:textId="77777777" w:rsidR="00A7667F" w:rsidRDefault="005F7D9F">
      <w:pPr>
        <w:numPr>
          <w:ilvl w:val="1"/>
          <w:numId w:val="1"/>
        </w:numPr>
      </w:pPr>
      <w:r>
        <w:t>Com</w:t>
      </w:r>
      <w:r>
        <w:t>pute the coherence score for the NMF model using ‘</w:t>
      </w:r>
      <w:proofErr w:type="spellStart"/>
      <w:r>
        <w:t>u_mass</w:t>
      </w:r>
      <w:proofErr w:type="spellEnd"/>
      <w:r>
        <w:t>’:</w:t>
      </w:r>
    </w:p>
    <w:p w14:paraId="54B1A7C0" w14:textId="77777777" w:rsidR="00A7667F" w:rsidRDefault="005F7D9F">
      <w:pPr>
        <w:ind w:left="1440"/>
      </w:pPr>
      <w:r>
        <w:rPr>
          <w:noProof/>
        </w:rPr>
        <w:drawing>
          <wp:inline distT="114300" distB="114300" distL="114300" distR="114300" wp14:anchorId="74B05C19" wp14:editId="2CCA0E5D">
            <wp:extent cx="4152900" cy="40005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7D5262" w14:textId="77777777" w:rsidR="00A7667F" w:rsidRDefault="005F7D9F">
      <w:pPr>
        <w:numPr>
          <w:ilvl w:val="1"/>
          <w:numId w:val="1"/>
        </w:numPr>
      </w:pPr>
      <w:r>
        <w:t xml:space="preserve">For a more accurate parameter value for </w:t>
      </w:r>
      <w:proofErr w:type="spellStart"/>
      <w:r>
        <w:t>num_topics</w:t>
      </w:r>
      <w:proofErr w:type="spellEnd"/>
      <w:r>
        <w:t xml:space="preserve"> with respect to its coherence value, plot the coherence value for the </w:t>
      </w:r>
      <w:proofErr w:type="spellStart"/>
      <w:r>
        <w:t>num_topics</w:t>
      </w:r>
      <w:proofErr w:type="spellEnd"/>
      <w:r>
        <w:t xml:space="preserve"> of 10 up to 20. The larger a coherence value, the better perfor</w:t>
      </w:r>
      <w:r>
        <w:t>mance for the corresponding number of topics. For this algorithm, we observe that 11 topics perform the best, as the coherence value is the highest:</w:t>
      </w:r>
    </w:p>
    <w:p w14:paraId="68CE4713" w14:textId="77777777" w:rsidR="00A7667F" w:rsidRDefault="005F7D9F">
      <w:pPr>
        <w:ind w:left="1440"/>
      </w:pPr>
      <w:r>
        <w:rPr>
          <w:noProof/>
        </w:rPr>
        <w:drawing>
          <wp:inline distT="114300" distB="114300" distL="114300" distR="114300" wp14:anchorId="5E95D32F" wp14:editId="34D3A444">
            <wp:extent cx="4864933" cy="3064211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4933" cy="3064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899D10" w14:textId="77777777" w:rsidR="00A7667F" w:rsidRDefault="005F7D9F">
      <w:pPr>
        <w:numPr>
          <w:ilvl w:val="1"/>
          <w:numId w:val="1"/>
        </w:numPr>
      </w:pPr>
      <w:r>
        <w:t>Compute the coherence score for the NMF model using ‘</w:t>
      </w:r>
      <w:proofErr w:type="spellStart"/>
      <w:r>
        <w:t>u_mass</w:t>
      </w:r>
      <w:proofErr w:type="spellEnd"/>
      <w:r>
        <w:t>’ with 11 topics:</w:t>
      </w:r>
    </w:p>
    <w:p w14:paraId="565B3DA3" w14:textId="77777777" w:rsidR="00A7667F" w:rsidRDefault="005F7D9F">
      <w:pPr>
        <w:ind w:left="1440"/>
      </w:pPr>
      <w:r>
        <w:rPr>
          <w:noProof/>
        </w:rPr>
        <w:drawing>
          <wp:inline distT="114300" distB="114300" distL="114300" distR="114300" wp14:anchorId="365197A6" wp14:editId="73339810">
            <wp:extent cx="4171950" cy="3810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8735B" w14:textId="77777777" w:rsidR="00A7667F" w:rsidRDefault="005F7D9F">
      <w:pPr>
        <w:numPr>
          <w:ilvl w:val="0"/>
          <w:numId w:val="1"/>
        </w:numPr>
      </w:pPr>
      <w:r>
        <w:t>Hierarchical Dirichlet Process (HDP) Algorithm:</w:t>
      </w:r>
    </w:p>
    <w:p w14:paraId="2D4E1512" w14:textId="77777777" w:rsidR="00A7667F" w:rsidRDefault="005F7D9F">
      <w:pPr>
        <w:numPr>
          <w:ilvl w:val="1"/>
          <w:numId w:val="1"/>
        </w:numPr>
      </w:pPr>
      <w:r>
        <w:t>For this algorithm, it does not depend on the number of topics. Thus, we can directly compute the coherence score for the HDP model using ‘</w:t>
      </w:r>
      <w:proofErr w:type="spellStart"/>
      <w:r>
        <w:t>u_mass</w:t>
      </w:r>
      <w:proofErr w:type="spellEnd"/>
      <w:r>
        <w:t>’:</w:t>
      </w:r>
    </w:p>
    <w:p w14:paraId="278B110F" w14:textId="77777777" w:rsidR="00A7667F" w:rsidRDefault="005F7D9F">
      <w:pPr>
        <w:ind w:left="1440"/>
      </w:pPr>
      <w:r>
        <w:rPr>
          <w:noProof/>
        </w:rPr>
        <w:drawing>
          <wp:inline distT="114300" distB="114300" distL="114300" distR="114300" wp14:anchorId="1D5D9912" wp14:editId="2AC619BD">
            <wp:extent cx="4267200" cy="55245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1A24CC" w14:textId="77777777" w:rsidR="00A7667F" w:rsidRDefault="005F7D9F">
      <w:pPr>
        <w:numPr>
          <w:ilvl w:val="0"/>
          <w:numId w:val="1"/>
        </w:numPr>
      </w:pPr>
      <w:r>
        <w:t>Evaluating All Four Models Performance:</w:t>
      </w:r>
    </w:p>
    <w:p w14:paraId="0F02705E" w14:textId="77777777" w:rsidR="00A7667F" w:rsidRDefault="005F7D9F">
      <w:pPr>
        <w:numPr>
          <w:ilvl w:val="1"/>
          <w:numId w:val="1"/>
        </w:numPr>
      </w:pPr>
      <w:r>
        <w:t>Extract the maximu</w:t>
      </w:r>
      <w:r>
        <w:t>m coherence value from LDA, LSI, and NMF algorithm’s corresponding lists. Convert all the coherence values of all four algorithms into an absolute value (from negative to a positive value) for plotting purposes. From the resulting plot, we observe that LSI</w:t>
      </w:r>
      <w:r>
        <w:t xml:space="preserve"> performs the best for this dataset, corresponds to the largest coherence value. Hence, we conclude that LSI is the optimal algorithm:</w:t>
      </w:r>
    </w:p>
    <w:p w14:paraId="6B9D79D9" w14:textId="77777777" w:rsidR="00A7667F" w:rsidRDefault="005F7D9F">
      <w:pPr>
        <w:ind w:left="1440"/>
      </w:pPr>
      <w:r>
        <w:rPr>
          <w:noProof/>
        </w:rPr>
        <w:lastRenderedPageBreak/>
        <w:drawing>
          <wp:inline distT="114300" distB="114300" distL="114300" distR="114300" wp14:anchorId="0CD6251B" wp14:editId="0E5A2E31">
            <wp:extent cx="4019550" cy="264795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586069" w14:textId="77777777" w:rsidR="00A7667F" w:rsidRDefault="00A7667F">
      <w:pPr>
        <w:ind w:left="1440"/>
      </w:pPr>
    </w:p>
    <w:p w14:paraId="4077693F" w14:textId="77777777" w:rsidR="00A7667F" w:rsidRDefault="00A7667F">
      <w:pPr>
        <w:ind w:left="1440"/>
      </w:pPr>
    </w:p>
    <w:p w14:paraId="400D6C34" w14:textId="77777777" w:rsidR="00A7667F" w:rsidRDefault="005F7D9F">
      <w:pPr>
        <w:numPr>
          <w:ilvl w:val="0"/>
          <w:numId w:val="1"/>
        </w:numPr>
      </w:pPr>
      <w:r>
        <w:t>Visualize the LSI Model:</w:t>
      </w:r>
    </w:p>
    <w:p w14:paraId="5DFCEA52" w14:textId="77777777" w:rsidR="00A7667F" w:rsidRDefault="005F7D9F">
      <w:pPr>
        <w:numPr>
          <w:ilvl w:val="1"/>
          <w:numId w:val="1"/>
        </w:numPr>
      </w:pPr>
      <w:r>
        <w:t>To conclude our observation, we plot the top words from each topic, resulted from the LSI mo</w:t>
      </w:r>
      <w:r>
        <w:t>del. We observe that the word ‘police’ and ‘council’ appear the most from the given dataset of headlines:</w:t>
      </w:r>
    </w:p>
    <w:p w14:paraId="4AB6270D" w14:textId="77777777" w:rsidR="00A7667F" w:rsidRDefault="005F7D9F">
      <w:pPr>
        <w:ind w:left="1440"/>
      </w:pPr>
      <w:r>
        <w:rPr>
          <w:noProof/>
        </w:rPr>
        <w:lastRenderedPageBreak/>
        <w:drawing>
          <wp:inline distT="114300" distB="114300" distL="114300" distR="114300" wp14:anchorId="34AAB5D0" wp14:editId="140DC641">
            <wp:extent cx="4448175" cy="667702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67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766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B0FF6"/>
    <w:multiLevelType w:val="multilevel"/>
    <w:tmpl w:val="1846AD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2s7AwM7UwMzQwsLBQ0lEKTi0uzszPAykwrAUAih55biwAAAA="/>
  </w:docVars>
  <w:rsids>
    <w:rsidRoot w:val="00A7667F"/>
    <w:rsid w:val="005F7D9F"/>
    <w:rsid w:val="00A7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6B8AF6"/>
  <w15:docId w15:val="{EB0398DA-ACD0-4110-8B15-64111D7E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stackoverflow.com/a/47091490/4084039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st.github.com/sebleier/554280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THENEDI, Andrew [Student]</cp:lastModifiedBy>
  <cp:revision>2</cp:revision>
  <dcterms:created xsi:type="dcterms:W3CDTF">2021-02-21T08:14:00Z</dcterms:created>
  <dcterms:modified xsi:type="dcterms:W3CDTF">2021-02-21T08:14:00Z</dcterms:modified>
</cp:coreProperties>
</file>