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47E79" w14:textId="5DB71AEE" w:rsidR="00F70572" w:rsidRPr="00740E74" w:rsidRDefault="443304F1" w:rsidP="443304F1">
      <w:pPr>
        <w:pStyle w:val="Heading1"/>
        <w:jc w:val="center"/>
        <w:rPr>
          <w:b/>
          <w:bCs/>
        </w:rPr>
      </w:pPr>
      <w:r w:rsidRPr="443304F1">
        <w:rPr>
          <w:b/>
          <w:bCs/>
        </w:rPr>
        <w:t>Basic Correlation Analysis Guide</w:t>
      </w:r>
    </w:p>
    <w:p w14:paraId="61F4D99F" w14:textId="77777777" w:rsidR="00F70572" w:rsidRPr="00740E74" w:rsidRDefault="00F70572" w:rsidP="00740E74">
      <w:pPr>
        <w:pStyle w:val="Heading2"/>
        <w:rPr>
          <w:rFonts w:eastAsia="Times New Roman"/>
          <w:b/>
        </w:rPr>
      </w:pPr>
      <w:r w:rsidRPr="00740E74">
        <w:rPr>
          <w:rFonts w:eastAsia="Times New Roman"/>
          <w:b/>
        </w:rPr>
        <w:t>Description</w:t>
      </w:r>
    </w:p>
    <w:p w14:paraId="3DD80F72" w14:textId="61C7DA91" w:rsidR="746CC7A7" w:rsidRDefault="746CC7A7" w:rsidP="746CC7A7">
      <w:pPr>
        <w:shd w:val="clear" w:color="auto" w:fill="FFFFFF" w:themeFill="background1"/>
        <w:spacing w:beforeAutospacing="1" w:afterAutospacing="1"/>
        <w:rPr>
          <w:rFonts w:eastAsia="Times New Roman"/>
          <w:color w:val="000000" w:themeColor="text1"/>
        </w:rPr>
      </w:pPr>
      <w:r w:rsidRPr="746CC7A7">
        <w:rPr>
          <w:rFonts w:eastAsia="Times New Roman"/>
          <w:color w:val="000000" w:themeColor="text1"/>
        </w:rPr>
        <w:t>Correlation analysis is a basic statistical approach that can capture relationships among pairs of variables. Such variables usually represent properties of objects whose values may be stored in columns of a database table. For example, in a database containing customers, we may want to measure the correlation between the variables "Age" and "Income" or between the variables "Income" and "Total Purchase," and so on.</w:t>
      </w:r>
    </w:p>
    <w:p w14:paraId="00BFDB48" w14:textId="79E8105F" w:rsidR="00F70572" w:rsidRPr="00740E74" w:rsidRDefault="746CC7A7" w:rsidP="746CC7A7">
      <w:pPr>
        <w:shd w:val="clear" w:color="auto" w:fill="FFFFFF" w:themeFill="background1"/>
        <w:spacing w:before="100" w:beforeAutospacing="1" w:after="100" w:afterAutospacing="1"/>
        <w:rPr>
          <w:rFonts w:eastAsia="Times New Roman"/>
          <w:color w:val="000000" w:themeColor="text1"/>
        </w:rPr>
      </w:pPr>
      <w:r w:rsidRPr="746CC7A7">
        <w:rPr>
          <w:rFonts w:eastAsia="Times New Roman"/>
          <w:color w:val="000000" w:themeColor="text1"/>
        </w:rPr>
        <w:t>Correlations among variables can be negative or positive. There are different ways of computing correlations, but in most cases, the correlation is measured as a coefficient ranging from -1 to 1. A value close to 0 in this range indicates a lack of correlation. Values closer to the boundaries -1 or 1 indicate strong negative or positive correlations, respectively. Usually (though not exclusively) strong positive or negative correlations may indicate a causal relationship between the variables. For example, there may be a positive correlation between the number of hours of studying for an exam and the score obtained in that exam.</w:t>
      </w:r>
    </w:p>
    <w:p w14:paraId="5B4C0510" w14:textId="77777777" w:rsidR="00F70572" w:rsidRPr="00740E74" w:rsidRDefault="00F70572" w:rsidP="00740E74">
      <w:pPr>
        <w:pStyle w:val="Heading2"/>
        <w:rPr>
          <w:rFonts w:eastAsia="Times New Roman"/>
          <w:b/>
        </w:rPr>
      </w:pPr>
      <w:r w:rsidRPr="00740E74">
        <w:rPr>
          <w:rFonts w:eastAsia="Times New Roman"/>
          <w:b/>
        </w:rPr>
        <w:t>Computing the Correlation Coefficient</w:t>
      </w:r>
    </w:p>
    <w:p w14:paraId="0E6B2197" w14:textId="56C90D9D" w:rsidR="00F70572" w:rsidRPr="00777853" w:rsidRDefault="746CC7A7" w:rsidP="746CC7A7">
      <w:pPr>
        <w:shd w:val="clear" w:color="auto" w:fill="FFFFFF" w:themeFill="background1"/>
        <w:spacing w:before="100" w:beforeAutospacing="1" w:after="100" w:afterAutospacing="1"/>
        <w:rPr>
          <w:rFonts w:eastAsia="Times New Roman"/>
          <w:color w:val="000000" w:themeColor="text1"/>
        </w:rPr>
      </w:pPr>
      <w:r w:rsidRPr="746CC7A7">
        <w:rPr>
          <w:rFonts w:eastAsia="Times New Roman"/>
          <w:color w:val="000000" w:themeColor="text1"/>
        </w:rPr>
        <w:t>Given two variables </w:t>
      </w:r>
      <w:r w:rsidRPr="746CC7A7">
        <w:rPr>
          <w:rFonts w:eastAsia="Times New Roman"/>
          <w:i/>
          <w:iCs/>
          <w:color w:val="000000" w:themeColor="text1"/>
        </w:rPr>
        <w:t>x</w:t>
      </w:r>
      <w:r w:rsidRPr="746CC7A7">
        <w:rPr>
          <w:rFonts w:eastAsia="Times New Roman"/>
          <w:color w:val="000000" w:themeColor="text1"/>
        </w:rPr>
        <w:t> and </w:t>
      </w:r>
      <w:r w:rsidRPr="746CC7A7">
        <w:rPr>
          <w:rFonts w:eastAsia="Times New Roman"/>
          <w:i/>
          <w:iCs/>
          <w:color w:val="000000" w:themeColor="text1"/>
        </w:rPr>
        <w:t>y</w:t>
      </w:r>
      <w:r w:rsidRPr="746CC7A7">
        <w:rPr>
          <w:rFonts w:eastAsia="Times New Roman"/>
          <w:color w:val="000000" w:themeColor="text1"/>
        </w:rPr>
        <w:t> (e.g., "Age" and "Income"), the correlation coefficient for </w:t>
      </w:r>
      <w:r w:rsidRPr="746CC7A7">
        <w:rPr>
          <w:rFonts w:eastAsia="Times New Roman"/>
          <w:i/>
          <w:iCs/>
          <w:color w:val="000000" w:themeColor="text1"/>
        </w:rPr>
        <w:t>x</w:t>
      </w:r>
      <w:r w:rsidRPr="746CC7A7">
        <w:rPr>
          <w:rFonts w:eastAsia="Times New Roman"/>
          <w:color w:val="000000" w:themeColor="text1"/>
        </w:rPr>
        <w:t> and </w:t>
      </w:r>
      <w:r w:rsidRPr="746CC7A7">
        <w:rPr>
          <w:rFonts w:eastAsia="Times New Roman"/>
          <w:i/>
          <w:iCs/>
          <w:color w:val="000000" w:themeColor="text1"/>
        </w:rPr>
        <w:t>y</w:t>
      </w:r>
      <w:r w:rsidRPr="746CC7A7">
        <w:rPr>
          <w:rFonts w:eastAsia="Times New Roman"/>
          <w:color w:val="000000" w:themeColor="text1"/>
        </w:rPr>
        <w:t> is given by the ratio of the </w:t>
      </w:r>
      <w:r w:rsidRPr="746CC7A7">
        <w:rPr>
          <w:rFonts w:eastAsia="Times New Roman"/>
          <w:i/>
          <w:iCs/>
          <w:color w:val="000000" w:themeColor="text1"/>
        </w:rPr>
        <w:t>covariance</w:t>
      </w:r>
      <w:r w:rsidRPr="746CC7A7">
        <w:rPr>
          <w:rFonts w:eastAsia="Times New Roman"/>
          <w:color w:val="000000" w:themeColor="text1"/>
        </w:rPr>
        <w:t> of </w:t>
      </w:r>
      <w:r w:rsidRPr="746CC7A7">
        <w:rPr>
          <w:rFonts w:eastAsia="Times New Roman"/>
          <w:i/>
          <w:iCs/>
          <w:color w:val="000000" w:themeColor="text1"/>
        </w:rPr>
        <w:t>x</w:t>
      </w:r>
      <w:r w:rsidRPr="746CC7A7">
        <w:rPr>
          <w:rFonts w:eastAsia="Times New Roman"/>
          <w:color w:val="000000" w:themeColor="text1"/>
        </w:rPr>
        <w:t> and </w:t>
      </w:r>
      <w:r w:rsidRPr="746CC7A7">
        <w:rPr>
          <w:rFonts w:eastAsia="Times New Roman"/>
          <w:i/>
          <w:iCs/>
          <w:color w:val="000000" w:themeColor="text1"/>
        </w:rPr>
        <w:t>y</w:t>
      </w:r>
      <w:r w:rsidRPr="746CC7A7">
        <w:rPr>
          <w:rFonts w:eastAsia="Times New Roman"/>
          <w:color w:val="000000" w:themeColor="text1"/>
        </w:rPr>
        <w:t> to the product of standard deviations of </w:t>
      </w:r>
      <w:r w:rsidRPr="746CC7A7">
        <w:rPr>
          <w:rFonts w:eastAsia="Times New Roman"/>
          <w:i/>
          <w:iCs/>
          <w:color w:val="000000" w:themeColor="text1"/>
        </w:rPr>
        <w:t xml:space="preserve">x </w:t>
      </w:r>
      <w:r w:rsidRPr="746CC7A7">
        <w:rPr>
          <w:rFonts w:eastAsia="Times New Roman"/>
          <w:color w:val="000000" w:themeColor="text1"/>
        </w:rPr>
        <w:t>and </w:t>
      </w:r>
      <w:r w:rsidRPr="746CC7A7">
        <w:rPr>
          <w:rFonts w:eastAsia="Times New Roman"/>
          <w:i/>
          <w:iCs/>
          <w:color w:val="000000" w:themeColor="text1"/>
        </w:rPr>
        <w:t>y</w:t>
      </w:r>
      <w:r w:rsidRPr="746CC7A7">
        <w:rPr>
          <w:rFonts w:eastAsia="Times New Roman"/>
          <w:color w:val="000000" w:themeColor="text1"/>
        </w:rPr>
        <w:t>. In other words:</w:t>
      </w:r>
    </w:p>
    <w:p w14:paraId="3EF45694" w14:textId="5E3C3298" w:rsidR="00F70572" w:rsidRPr="00777853" w:rsidRDefault="00F70572" w:rsidP="00F70572">
      <w:pPr>
        <w:shd w:val="clear" w:color="auto" w:fill="FFFFFF"/>
        <w:jc w:val="center"/>
        <w:rPr>
          <w:rFonts w:eastAsia="Times New Roman" w:cstheme="minorHAnsi"/>
          <w:color w:val="000000"/>
        </w:rPr>
      </w:pPr>
      <w:r w:rsidRPr="00777853">
        <w:rPr>
          <w:rFonts w:eastAsia="Times New Roman" w:cstheme="minorHAnsi"/>
          <w:color w:val="000000"/>
        </w:rPr>
        <w:fldChar w:fldCharType="begin"/>
      </w:r>
      <w:r w:rsidR="00834841">
        <w:rPr>
          <w:rFonts w:eastAsia="Times New Roman" w:cstheme="minorHAnsi"/>
          <w:color w:val="000000"/>
        </w:rPr>
        <w:instrText xml:space="preserve"> INCLUDEPICTURE "C:\\var\\folders\\my\\_lcpsqv9131frr6d7_0wbkd00000gp\\T\\com.microsoft.Word\\WebArchiveCopyPasteTempFiles\\correl.gif" \* MERGEFORMAT </w:instrText>
      </w:r>
      <w:r w:rsidRPr="00777853">
        <w:rPr>
          <w:rFonts w:eastAsia="Times New Roman" w:cstheme="minorHAnsi"/>
          <w:color w:val="000000"/>
        </w:rPr>
        <w:fldChar w:fldCharType="separate"/>
      </w:r>
      <w:r w:rsidRPr="00777853">
        <w:rPr>
          <w:rFonts w:eastAsia="Times New Roman" w:cstheme="minorHAnsi"/>
          <w:noProof/>
          <w:color w:val="000000"/>
        </w:rPr>
        <w:drawing>
          <wp:inline distT="0" distB="0" distL="0" distR="0" wp14:anchorId="3D0028BC" wp14:editId="1F24F544">
            <wp:extent cx="2872740" cy="619125"/>
            <wp:effectExtent l="0" t="0" r="0" b="3175"/>
            <wp:docPr id="5" name="Picture 5" descr="Formula which can be found in the text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my/_lcpsqv9131frr6d7_0wbkd00000gp/T/com.microsoft.Word/WebArchiveCopyPasteTempFiles/corr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2740" cy="619125"/>
                    </a:xfrm>
                    <a:prstGeom prst="rect">
                      <a:avLst/>
                    </a:prstGeom>
                    <a:noFill/>
                    <a:ln>
                      <a:noFill/>
                    </a:ln>
                  </pic:spPr>
                </pic:pic>
              </a:graphicData>
            </a:graphic>
          </wp:inline>
        </w:drawing>
      </w:r>
      <w:r w:rsidRPr="00777853">
        <w:rPr>
          <w:rFonts w:eastAsia="Times New Roman" w:cstheme="minorHAnsi"/>
          <w:color w:val="000000"/>
        </w:rPr>
        <w:fldChar w:fldCharType="end"/>
      </w:r>
    </w:p>
    <w:p w14:paraId="3EAA3280" w14:textId="77777777" w:rsidR="00F70572" w:rsidRPr="00777853" w:rsidRDefault="443304F1" w:rsidP="443304F1">
      <w:pPr>
        <w:shd w:val="clear" w:color="auto" w:fill="FFFFFF" w:themeFill="background1"/>
        <w:spacing w:before="100" w:beforeAutospacing="1" w:after="100" w:afterAutospacing="1"/>
        <w:rPr>
          <w:rFonts w:eastAsia="Times New Roman"/>
          <w:color w:val="000000" w:themeColor="text1"/>
        </w:rPr>
      </w:pPr>
      <w:r w:rsidRPr="443304F1">
        <w:rPr>
          <w:rFonts w:eastAsia="Times New Roman"/>
          <w:color w:val="000000" w:themeColor="text1"/>
        </w:rPr>
        <w:t xml:space="preserve">The covariance </w:t>
      </w:r>
      <w:proofErr w:type="spellStart"/>
      <w:proofErr w:type="gramStart"/>
      <w:r w:rsidRPr="443304F1">
        <w:rPr>
          <w:rFonts w:eastAsia="Times New Roman"/>
          <w:color w:val="000000" w:themeColor="text1"/>
        </w:rPr>
        <w:t>cov</w:t>
      </w:r>
      <w:proofErr w:type="spellEnd"/>
      <w:r w:rsidRPr="443304F1">
        <w:rPr>
          <w:rFonts w:eastAsia="Times New Roman"/>
          <w:color w:val="000000" w:themeColor="text1"/>
        </w:rPr>
        <w:t>(</w:t>
      </w:r>
      <w:proofErr w:type="gramEnd"/>
      <w:r w:rsidRPr="443304F1">
        <w:rPr>
          <w:rFonts w:eastAsia="Times New Roman"/>
          <w:i/>
          <w:iCs/>
          <w:color w:val="000000" w:themeColor="text1"/>
        </w:rPr>
        <w:t>x</w:t>
      </w:r>
      <w:r w:rsidRPr="443304F1">
        <w:rPr>
          <w:rFonts w:eastAsia="Times New Roman"/>
          <w:color w:val="000000" w:themeColor="text1"/>
        </w:rPr>
        <w:t>, </w:t>
      </w:r>
      <w:r w:rsidRPr="443304F1">
        <w:rPr>
          <w:rFonts w:eastAsia="Times New Roman"/>
          <w:i/>
          <w:iCs/>
          <w:color w:val="000000" w:themeColor="text1"/>
        </w:rPr>
        <w:t>y</w:t>
      </w:r>
      <w:r w:rsidRPr="443304F1">
        <w:rPr>
          <w:rFonts w:eastAsia="Times New Roman"/>
          <w:color w:val="000000" w:themeColor="text1"/>
        </w:rPr>
        <w:t>) is the average of the products of deviations from the mean in each of </w:t>
      </w:r>
      <w:r w:rsidRPr="443304F1">
        <w:rPr>
          <w:rFonts w:eastAsia="Times New Roman"/>
          <w:i/>
          <w:iCs/>
          <w:color w:val="000000" w:themeColor="text1"/>
        </w:rPr>
        <w:t>x</w:t>
      </w:r>
      <w:r w:rsidRPr="443304F1">
        <w:rPr>
          <w:rFonts w:eastAsia="Times New Roman"/>
          <w:color w:val="000000" w:themeColor="text1"/>
        </w:rPr>
        <w:t> and </w:t>
      </w:r>
      <w:r w:rsidRPr="443304F1">
        <w:rPr>
          <w:rFonts w:eastAsia="Times New Roman"/>
          <w:i/>
          <w:iCs/>
          <w:color w:val="000000" w:themeColor="text1"/>
        </w:rPr>
        <w:t>y</w:t>
      </w:r>
      <w:r w:rsidRPr="443304F1">
        <w:rPr>
          <w:rFonts w:eastAsia="Times New Roman"/>
          <w:color w:val="000000" w:themeColor="text1"/>
        </w:rPr>
        <w:t>:</w:t>
      </w:r>
    </w:p>
    <w:p w14:paraId="22601DF6" w14:textId="595358A5" w:rsidR="00F70572" w:rsidRPr="00777853" w:rsidRDefault="00F70572" w:rsidP="00F70572">
      <w:pPr>
        <w:shd w:val="clear" w:color="auto" w:fill="FFFFFF"/>
        <w:jc w:val="center"/>
        <w:rPr>
          <w:rFonts w:eastAsia="Times New Roman" w:cstheme="minorHAnsi"/>
          <w:color w:val="000000"/>
        </w:rPr>
      </w:pPr>
      <w:r w:rsidRPr="00777853">
        <w:rPr>
          <w:rFonts w:eastAsia="Times New Roman" w:cstheme="minorHAnsi"/>
          <w:color w:val="000000"/>
        </w:rPr>
        <w:fldChar w:fldCharType="begin"/>
      </w:r>
      <w:r w:rsidR="00834841">
        <w:rPr>
          <w:rFonts w:eastAsia="Times New Roman" w:cstheme="minorHAnsi"/>
          <w:color w:val="000000"/>
        </w:rPr>
        <w:instrText xml:space="preserve"> INCLUDEPICTURE "C:\\var\\folders\\my\\_lcpsqv9131frr6d7_0wbkd00000gp\\T\\com.microsoft.Word\\WebArchiveCopyPasteTempFiles\\covar.gif" \* MERGEFORMAT </w:instrText>
      </w:r>
      <w:r w:rsidRPr="00777853">
        <w:rPr>
          <w:rFonts w:eastAsia="Times New Roman" w:cstheme="minorHAnsi"/>
          <w:color w:val="000000"/>
        </w:rPr>
        <w:fldChar w:fldCharType="separate"/>
      </w:r>
      <w:r w:rsidRPr="00777853">
        <w:rPr>
          <w:rFonts w:eastAsia="Times New Roman" w:cstheme="minorHAnsi"/>
          <w:noProof/>
          <w:color w:val="000000"/>
        </w:rPr>
        <w:drawing>
          <wp:inline distT="0" distB="0" distL="0" distR="0" wp14:anchorId="4A278D29" wp14:editId="01FC9601">
            <wp:extent cx="3023870" cy="582930"/>
            <wp:effectExtent l="0" t="0" r="0" b="1270"/>
            <wp:docPr id="4" name="Picture 4" descr="Formula can be found in text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my/_lcpsqv9131frr6d7_0wbkd00000gp/T/com.microsoft.Word/WebArchiveCopyPasteTempFiles/cova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3870" cy="582930"/>
                    </a:xfrm>
                    <a:prstGeom prst="rect">
                      <a:avLst/>
                    </a:prstGeom>
                    <a:noFill/>
                    <a:ln>
                      <a:noFill/>
                    </a:ln>
                  </pic:spPr>
                </pic:pic>
              </a:graphicData>
            </a:graphic>
          </wp:inline>
        </w:drawing>
      </w:r>
      <w:r w:rsidRPr="00777853">
        <w:rPr>
          <w:rFonts w:eastAsia="Times New Roman" w:cstheme="minorHAnsi"/>
          <w:color w:val="000000"/>
        </w:rPr>
        <w:fldChar w:fldCharType="end"/>
      </w:r>
    </w:p>
    <w:p w14:paraId="5C6A2874" w14:textId="42ACF78D" w:rsidR="00F70572" w:rsidRPr="00777853" w:rsidRDefault="00F70572" w:rsidP="00F70572">
      <w:pPr>
        <w:shd w:val="clear" w:color="auto" w:fill="FFFFFF"/>
        <w:spacing w:before="100" w:beforeAutospacing="1" w:after="100" w:afterAutospacing="1"/>
        <w:rPr>
          <w:rFonts w:eastAsia="Times New Roman" w:cstheme="minorHAnsi"/>
          <w:color w:val="000000"/>
        </w:rPr>
      </w:pPr>
      <w:r w:rsidRPr="00777853">
        <w:rPr>
          <w:rFonts w:eastAsia="Times New Roman" w:cstheme="minorHAnsi"/>
          <w:color w:val="000000"/>
        </w:rPr>
        <w:t>In the above, each </w:t>
      </w:r>
      <w:r w:rsidRPr="00777853">
        <w:rPr>
          <w:rFonts w:eastAsia="Times New Roman" w:cstheme="minorHAnsi"/>
          <w:i/>
          <w:iCs/>
          <w:color w:val="000000"/>
        </w:rPr>
        <w:t>x</w:t>
      </w:r>
      <w:r w:rsidRPr="00777853">
        <w:rPr>
          <w:rFonts w:eastAsia="Times New Roman" w:cstheme="minorHAnsi"/>
          <w:i/>
          <w:iCs/>
          <w:color w:val="000000"/>
          <w:vertAlign w:val="subscript"/>
        </w:rPr>
        <w:t>i</w:t>
      </w:r>
      <w:r w:rsidRPr="00777853">
        <w:rPr>
          <w:rFonts w:eastAsia="Times New Roman" w:cstheme="minorHAnsi"/>
          <w:color w:val="000000"/>
        </w:rPr>
        <w:t> represents the value of </w:t>
      </w:r>
      <w:r w:rsidRPr="00777853">
        <w:rPr>
          <w:rFonts w:eastAsia="Times New Roman" w:cstheme="minorHAnsi"/>
          <w:i/>
          <w:iCs/>
          <w:color w:val="000000"/>
        </w:rPr>
        <w:t>x</w:t>
      </w:r>
      <w:r w:rsidRPr="00777853">
        <w:rPr>
          <w:rFonts w:eastAsia="Times New Roman" w:cstheme="minorHAnsi"/>
          <w:color w:val="000000"/>
        </w:rPr>
        <w:t> in the </w:t>
      </w:r>
      <w:proofErr w:type="spellStart"/>
      <w:r w:rsidRPr="00777853">
        <w:rPr>
          <w:rFonts w:eastAsia="Times New Roman" w:cstheme="minorHAnsi"/>
          <w:i/>
          <w:iCs/>
          <w:color w:val="000000"/>
        </w:rPr>
        <w:t>i</w:t>
      </w:r>
      <w:r w:rsidRPr="00777853">
        <w:rPr>
          <w:rFonts w:eastAsia="Times New Roman" w:cstheme="minorHAnsi"/>
          <w:color w:val="000000"/>
        </w:rPr>
        <w:t>th</w:t>
      </w:r>
      <w:proofErr w:type="spellEnd"/>
      <w:r w:rsidRPr="00777853">
        <w:rPr>
          <w:rFonts w:eastAsia="Times New Roman" w:cstheme="minorHAnsi"/>
          <w:color w:val="000000"/>
        </w:rPr>
        <w:t xml:space="preserve"> row, </w:t>
      </w:r>
      <w:r w:rsidRPr="00777853">
        <w:rPr>
          <w:rFonts w:eastAsia="Times New Roman" w:cstheme="minorHAnsi"/>
          <w:color w:val="000000"/>
        </w:rPr>
        <w:fldChar w:fldCharType="begin"/>
      </w:r>
      <w:r w:rsidR="00834841">
        <w:rPr>
          <w:rFonts w:eastAsia="Times New Roman" w:cstheme="minorHAnsi"/>
          <w:color w:val="000000"/>
        </w:rPr>
        <w:instrText xml:space="preserve"> INCLUDEPICTURE "C:\\var\\folders\\my\\_lcpsqv9131frr6d7_0wbkd00000gp\\T\\com.microsoft.Word\\WebArchiveCopyPasteTempFiles\\xbar.gif" \* MERGEFORMAT </w:instrText>
      </w:r>
      <w:r w:rsidRPr="00777853">
        <w:rPr>
          <w:rFonts w:eastAsia="Times New Roman" w:cstheme="minorHAnsi"/>
          <w:color w:val="000000"/>
        </w:rPr>
        <w:fldChar w:fldCharType="separate"/>
      </w:r>
      <w:r w:rsidRPr="00777853">
        <w:rPr>
          <w:rFonts w:eastAsia="Times New Roman" w:cstheme="minorHAnsi"/>
          <w:noProof/>
          <w:color w:val="000000"/>
        </w:rPr>
        <w:drawing>
          <wp:inline distT="0" distB="0" distL="0" distR="0" wp14:anchorId="6A5F4811" wp14:editId="0199A7D0">
            <wp:extent cx="136525" cy="151130"/>
            <wp:effectExtent l="0" t="0" r="3175" b="1270"/>
            <wp:docPr id="3" name="Picture 3" descr="Symb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my/_lcpsqv9131frr6d7_0wbkd00000gp/T/com.microsoft.Word/WebArchiveCopyPasteTempFiles/x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525" cy="151130"/>
                    </a:xfrm>
                    <a:prstGeom prst="rect">
                      <a:avLst/>
                    </a:prstGeom>
                    <a:noFill/>
                    <a:ln>
                      <a:noFill/>
                    </a:ln>
                  </pic:spPr>
                </pic:pic>
              </a:graphicData>
            </a:graphic>
          </wp:inline>
        </w:drawing>
      </w:r>
      <w:r w:rsidRPr="00777853">
        <w:rPr>
          <w:rFonts w:eastAsia="Times New Roman" w:cstheme="minorHAnsi"/>
          <w:color w:val="000000"/>
        </w:rPr>
        <w:fldChar w:fldCharType="end"/>
      </w:r>
      <w:r w:rsidRPr="00777853">
        <w:rPr>
          <w:rFonts w:eastAsia="Times New Roman" w:cstheme="minorHAnsi"/>
          <w:color w:val="000000"/>
        </w:rPr>
        <w:t> is the mean value of </w:t>
      </w:r>
      <w:r w:rsidRPr="00777853">
        <w:rPr>
          <w:rFonts w:eastAsia="Times New Roman" w:cstheme="minorHAnsi"/>
          <w:i/>
          <w:iCs/>
          <w:color w:val="000000"/>
        </w:rPr>
        <w:t>x</w:t>
      </w:r>
      <w:r w:rsidRPr="00777853">
        <w:rPr>
          <w:rFonts w:eastAsia="Times New Roman" w:cstheme="minorHAnsi"/>
          <w:color w:val="000000"/>
        </w:rPr>
        <w:t>, and </w:t>
      </w:r>
      <w:r w:rsidRPr="00777853">
        <w:rPr>
          <w:rFonts w:eastAsia="Times New Roman" w:cstheme="minorHAnsi"/>
          <w:i/>
          <w:iCs/>
          <w:color w:val="000000"/>
        </w:rPr>
        <w:t>n</w:t>
      </w:r>
      <w:r w:rsidRPr="00777853">
        <w:rPr>
          <w:rFonts w:eastAsia="Times New Roman" w:cstheme="minorHAnsi"/>
          <w:color w:val="000000"/>
        </w:rPr>
        <w:t> is the total number of values (rows).</w:t>
      </w:r>
    </w:p>
    <w:p w14:paraId="6F9ECBEB" w14:textId="77777777" w:rsidR="00F70572" w:rsidRPr="00740E74" w:rsidRDefault="00F70572" w:rsidP="00740E74">
      <w:pPr>
        <w:pStyle w:val="Heading2"/>
        <w:rPr>
          <w:rFonts w:eastAsia="Times New Roman"/>
          <w:b/>
        </w:rPr>
      </w:pPr>
      <w:r w:rsidRPr="00740E74">
        <w:rPr>
          <w:rFonts w:eastAsia="Times New Roman"/>
          <w:b/>
        </w:rPr>
        <w:t>Example</w:t>
      </w:r>
    </w:p>
    <w:p w14:paraId="3A01F826" w14:textId="3EB89FA6" w:rsidR="00F70572" w:rsidRPr="00777853" w:rsidRDefault="746CC7A7" w:rsidP="746CC7A7">
      <w:pPr>
        <w:shd w:val="clear" w:color="auto" w:fill="FFFFFF" w:themeFill="background1"/>
        <w:spacing w:before="100" w:beforeAutospacing="1" w:after="100" w:afterAutospacing="1"/>
        <w:rPr>
          <w:rFonts w:eastAsia="Times New Roman"/>
          <w:color w:val="000000" w:themeColor="text1"/>
        </w:rPr>
      </w:pPr>
      <w:r w:rsidRPr="746CC7A7">
        <w:rPr>
          <w:rFonts w:eastAsia="Times New Roman"/>
          <w:color w:val="000000" w:themeColor="text1"/>
        </w:rPr>
        <w:t>As an example, consider the following table with 3 attributes </w:t>
      </w:r>
      <w:r w:rsidRPr="746CC7A7">
        <w:rPr>
          <w:rFonts w:eastAsia="Times New Roman"/>
          <w:i/>
          <w:iCs/>
          <w:color w:val="000000" w:themeColor="text1"/>
        </w:rPr>
        <w:t>X</w:t>
      </w:r>
      <w:r w:rsidRPr="746CC7A7">
        <w:rPr>
          <w:rFonts w:eastAsia="Times New Roman"/>
          <w:color w:val="000000" w:themeColor="text1"/>
        </w:rPr>
        <w:t>, </w:t>
      </w:r>
      <w:r w:rsidRPr="746CC7A7">
        <w:rPr>
          <w:rFonts w:eastAsia="Times New Roman"/>
          <w:i/>
          <w:iCs/>
          <w:color w:val="000000" w:themeColor="text1"/>
        </w:rPr>
        <w:t>Y</w:t>
      </w:r>
      <w:r w:rsidRPr="746CC7A7">
        <w:rPr>
          <w:rFonts w:eastAsia="Times New Roman"/>
          <w:color w:val="000000" w:themeColor="text1"/>
        </w:rPr>
        <w:t>, and </w:t>
      </w:r>
      <w:r w:rsidRPr="746CC7A7">
        <w:rPr>
          <w:rFonts w:eastAsia="Times New Roman"/>
          <w:i/>
          <w:iCs/>
          <w:color w:val="000000" w:themeColor="text1"/>
        </w:rPr>
        <w:t>Z</w:t>
      </w:r>
      <w:r w:rsidRPr="746CC7A7">
        <w:rPr>
          <w:rFonts w:eastAsia="Times New Roman"/>
          <w:color w:val="000000" w:themeColor="text1"/>
        </w:rPr>
        <w:t>.</w:t>
      </w:r>
    </w:p>
    <w:p w14:paraId="7899945B" w14:textId="4832C85A" w:rsidR="00F70572" w:rsidRPr="00777853" w:rsidRDefault="00F70572" w:rsidP="00F70572">
      <w:pPr>
        <w:shd w:val="clear" w:color="auto" w:fill="FFFFFF"/>
        <w:jc w:val="center"/>
        <w:rPr>
          <w:rFonts w:eastAsia="Times New Roman" w:cstheme="minorHAnsi"/>
          <w:color w:val="000000"/>
        </w:rPr>
      </w:pPr>
      <w:r w:rsidRPr="00777853">
        <w:rPr>
          <w:rFonts w:eastAsia="Times New Roman" w:cstheme="minorHAnsi"/>
          <w:color w:val="000000"/>
        </w:rPr>
        <w:lastRenderedPageBreak/>
        <w:fldChar w:fldCharType="begin"/>
      </w:r>
      <w:r w:rsidR="00834841">
        <w:rPr>
          <w:rFonts w:eastAsia="Times New Roman" w:cstheme="minorHAnsi"/>
          <w:color w:val="000000"/>
        </w:rPr>
        <w:instrText xml:space="preserve"> INCLUDEPICTURE "C:\\var\\folders\\my\\_lcpsqv9131frr6d7_0wbkd00000gp\\T\\com.microsoft.Word\\WebArchiveCopyPasteTempFiles\\correl-data.gif" \* MERGEFORMAT </w:instrText>
      </w:r>
      <w:r w:rsidRPr="00777853">
        <w:rPr>
          <w:rFonts w:eastAsia="Times New Roman" w:cstheme="minorHAnsi"/>
          <w:color w:val="000000"/>
        </w:rPr>
        <w:fldChar w:fldCharType="separate"/>
      </w:r>
      <w:r w:rsidRPr="00777853">
        <w:rPr>
          <w:rFonts w:eastAsia="Times New Roman" w:cstheme="minorHAnsi"/>
          <w:noProof/>
          <w:color w:val="000000"/>
        </w:rPr>
        <w:drawing>
          <wp:inline distT="0" distB="0" distL="0" distR="0" wp14:anchorId="645C9CC6" wp14:editId="5E3486CB">
            <wp:extent cx="2829560" cy="1310640"/>
            <wp:effectExtent l="0" t="0" r="2540" b="0"/>
            <wp:docPr id="2" name="Picture 2" descr="Table with 3 attributes x, 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my/_lcpsqv9131frr6d7_0wbkd00000gp/T/com.microsoft.Word/WebArchiveCopyPasteTempFiles/correl-data.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9560" cy="1310640"/>
                    </a:xfrm>
                    <a:prstGeom prst="rect">
                      <a:avLst/>
                    </a:prstGeom>
                    <a:noFill/>
                    <a:ln>
                      <a:noFill/>
                    </a:ln>
                  </pic:spPr>
                </pic:pic>
              </a:graphicData>
            </a:graphic>
          </wp:inline>
        </w:drawing>
      </w:r>
      <w:r w:rsidRPr="00777853">
        <w:rPr>
          <w:rFonts w:eastAsia="Times New Roman" w:cstheme="minorHAnsi"/>
          <w:color w:val="000000"/>
        </w:rPr>
        <w:fldChar w:fldCharType="end"/>
      </w:r>
    </w:p>
    <w:p w14:paraId="36DD5CFF" w14:textId="77777777" w:rsidR="00F70572" w:rsidRPr="00777853" w:rsidRDefault="746CC7A7" w:rsidP="746CC7A7">
      <w:pPr>
        <w:shd w:val="clear" w:color="auto" w:fill="FFFFFF" w:themeFill="background1"/>
        <w:spacing w:before="100" w:beforeAutospacing="1" w:after="100" w:afterAutospacing="1"/>
        <w:rPr>
          <w:rFonts w:eastAsia="Times New Roman"/>
          <w:color w:val="000000" w:themeColor="text1"/>
        </w:rPr>
      </w:pPr>
      <w:r w:rsidRPr="746CC7A7">
        <w:rPr>
          <w:rFonts w:eastAsia="Times New Roman"/>
          <w:color w:val="000000" w:themeColor="text1"/>
        </w:rPr>
        <w:t>Performing the above correlation computation among all pairs of variables, would result in the following </w:t>
      </w:r>
      <w:r w:rsidRPr="746CC7A7">
        <w:rPr>
          <w:rFonts w:eastAsia="Times New Roman"/>
          <w:i/>
          <w:iCs/>
          <w:color w:val="000000" w:themeColor="text1"/>
        </w:rPr>
        <w:t>correlation matrix</w:t>
      </w:r>
      <w:r w:rsidRPr="746CC7A7">
        <w:rPr>
          <w:rFonts w:eastAsia="Times New Roman"/>
          <w:color w:val="000000" w:themeColor="text1"/>
        </w:rPr>
        <w:t>:</w:t>
      </w:r>
    </w:p>
    <w:p w14:paraId="654578E1" w14:textId="37887476" w:rsidR="00F70572" w:rsidRPr="00777853" w:rsidRDefault="00F70572" w:rsidP="00F70572">
      <w:pPr>
        <w:shd w:val="clear" w:color="auto" w:fill="FFFFFF"/>
        <w:jc w:val="center"/>
        <w:rPr>
          <w:rFonts w:eastAsia="Times New Roman" w:cstheme="minorHAnsi"/>
          <w:color w:val="000000"/>
        </w:rPr>
      </w:pPr>
      <w:r w:rsidRPr="00777853">
        <w:rPr>
          <w:rFonts w:eastAsia="Times New Roman" w:cstheme="minorHAnsi"/>
          <w:color w:val="000000"/>
        </w:rPr>
        <w:fldChar w:fldCharType="begin"/>
      </w:r>
      <w:r w:rsidR="00834841">
        <w:rPr>
          <w:rFonts w:eastAsia="Times New Roman" w:cstheme="minorHAnsi"/>
          <w:color w:val="000000"/>
        </w:rPr>
        <w:instrText xml:space="preserve"> INCLUDEPICTURE "C:\\var\\folders\\my\\_lcpsqv9131frr6d7_0wbkd00000gp\\T\\com.microsoft.Word\\WebArchiveCopyPasteTempFiles\\correl-matrix.gif" \* MERGEFORMAT </w:instrText>
      </w:r>
      <w:r w:rsidRPr="00777853">
        <w:rPr>
          <w:rFonts w:eastAsia="Times New Roman" w:cstheme="minorHAnsi"/>
          <w:color w:val="000000"/>
        </w:rPr>
        <w:fldChar w:fldCharType="separate"/>
      </w:r>
      <w:r w:rsidRPr="00777853">
        <w:rPr>
          <w:rFonts w:eastAsia="Times New Roman" w:cstheme="minorHAnsi"/>
          <w:noProof/>
          <w:color w:val="000000"/>
        </w:rPr>
        <w:drawing>
          <wp:inline distT="0" distB="0" distL="0" distR="0" wp14:anchorId="4FF747A6" wp14:editId="32AB2150">
            <wp:extent cx="2030095" cy="1216660"/>
            <wp:effectExtent l="0" t="0" r="1905" b="2540"/>
            <wp:docPr id="1" name="Picture 1" descr="Resulting correlat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my/_lcpsqv9131frr6d7_0wbkd00000gp/T/com.microsoft.Word/WebArchiveCopyPasteTempFiles/correl-matrix.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0095" cy="1216660"/>
                    </a:xfrm>
                    <a:prstGeom prst="rect">
                      <a:avLst/>
                    </a:prstGeom>
                    <a:noFill/>
                    <a:ln>
                      <a:noFill/>
                    </a:ln>
                  </pic:spPr>
                </pic:pic>
              </a:graphicData>
            </a:graphic>
          </wp:inline>
        </w:drawing>
      </w:r>
      <w:r w:rsidRPr="00777853">
        <w:rPr>
          <w:rFonts w:eastAsia="Times New Roman" w:cstheme="minorHAnsi"/>
          <w:color w:val="000000"/>
        </w:rPr>
        <w:fldChar w:fldCharType="end"/>
      </w:r>
    </w:p>
    <w:p w14:paraId="353B2C33" w14:textId="77777777" w:rsidR="00F70572" w:rsidRPr="00777853" w:rsidRDefault="746CC7A7" w:rsidP="746CC7A7">
      <w:pPr>
        <w:shd w:val="clear" w:color="auto" w:fill="FFFFFF" w:themeFill="background1"/>
        <w:spacing w:before="100" w:beforeAutospacing="1" w:after="100" w:afterAutospacing="1"/>
        <w:rPr>
          <w:rFonts w:eastAsia="Times New Roman"/>
          <w:color w:val="000000" w:themeColor="text1"/>
        </w:rPr>
      </w:pPr>
      <w:r w:rsidRPr="746CC7A7">
        <w:rPr>
          <w:rFonts w:eastAsia="Times New Roman"/>
          <w:color w:val="000000" w:themeColor="text1"/>
        </w:rPr>
        <w:t>Note that the diagonal is always 1 because each variable is perfectly correlated with itself. In this case, there is also a perfect correlation between </w:t>
      </w:r>
      <w:r w:rsidRPr="746CC7A7">
        <w:rPr>
          <w:rFonts w:eastAsia="Times New Roman"/>
          <w:i/>
          <w:iCs/>
          <w:color w:val="000000" w:themeColor="text1"/>
        </w:rPr>
        <w:t>X</w:t>
      </w:r>
      <w:r w:rsidRPr="746CC7A7">
        <w:rPr>
          <w:rFonts w:eastAsia="Times New Roman"/>
          <w:color w:val="000000" w:themeColor="text1"/>
        </w:rPr>
        <w:t> and </w:t>
      </w:r>
      <w:r w:rsidRPr="746CC7A7">
        <w:rPr>
          <w:rFonts w:eastAsia="Times New Roman"/>
          <w:i/>
          <w:iCs/>
          <w:color w:val="000000" w:themeColor="text1"/>
        </w:rPr>
        <w:t>Y</w:t>
      </w:r>
      <w:r w:rsidRPr="746CC7A7">
        <w:rPr>
          <w:rFonts w:eastAsia="Times New Roman"/>
          <w:color w:val="000000" w:themeColor="text1"/>
        </w:rPr>
        <w:t> (after rounding). However, </w:t>
      </w:r>
      <w:r w:rsidRPr="746CC7A7">
        <w:rPr>
          <w:rFonts w:eastAsia="Times New Roman"/>
          <w:i/>
          <w:iCs/>
          <w:color w:val="000000" w:themeColor="text1"/>
        </w:rPr>
        <w:t>Z</w:t>
      </w:r>
      <w:r w:rsidRPr="746CC7A7">
        <w:rPr>
          <w:rFonts w:eastAsia="Times New Roman"/>
          <w:color w:val="000000" w:themeColor="text1"/>
        </w:rPr>
        <w:t> shows a strong negative correlation to both </w:t>
      </w:r>
      <w:r w:rsidRPr="746CC7A7">
        <w:rPr>
          <w:rFonts w:eastAsia="Times New Roman"/>
          <w:i/>
          <w:iCs/>
          <w:color w:val="000000" w:themeColor="text1"/>
        </w:rPr>
        <w:t>X</w:t>
      </w:r>
      <w:r w:rsidRPr="746CC7A7">
        <w:rPr>
          <w:rFonts w:eastAsia="Times New Roman"/>
          <w:color w:val="000000" w:themeColor="text1"/>
        </w:rPr>
        <w:t> and </w:t>
      </w:r>
      <w:r w:rsidRPr="746CC7A7">
        <w:rPr>
          <w:rFonts w:eastAsia="Times New Roman"/>
          <w:i/>
          <w:iCs/>
          <w:color w:val="000000" w:themeColor="text1"/>
        </w:rPr>
        <w:t>Y</w:t>
      </w:r>
      <w:r w:rsidRPr="746CC7A7">
        <w:rPr>
          <w:rFonts w:eastAsia="Times New Roman"/>
          <w:color w:val="000000" w:themeColor="text1"/>
        </w:rPr>
        <w:t>.</w:t>
      </w:r>
    </w:p>
    <w:p w14:paraId="3A1B7FE9" w14:textId="77777777" w:rsidR="00F70572" w:rsidRPr="00740E74" w:rsidRDefault="00F70572" w:rsidP="00740E74">
      <w:pPr>
        <w:pStyle w:val="Heading2"/>
        <w:rPr>
          <w:rFonts w:eastAsia="Times New Roman"/>
          <w:b/>
        </w:rPr>
      </w:pPr>
      <w:r w:rsidRPr="00740E74">
        <w:rPr>
          <w:rFonts w:eastAsia="Times New Roman"/>
          <w:b/>
        </w:rPr>
        <w:t>Correlations in Microsoft Excel</w:t>
      </w:r>
    </w:p>
    <w:p w14:paraId="4C06F040" w14:textId="77777777" w:rsidR="00F70572" w:rsidRPr="00740E74" w:rsidRDefault="746CC7A7" w:rsidP="746CC7A7">
      <w:pPr>
        <w:shd w:val="clear" w:color="auto" w:fill="FFFFFF" w:themeFill="background1"/>
        <w:spacing w:before="100" w:beforeAutospacing="1" w:after="100" w:afterAutospacing="1"/>
        <w:rPr>
          <w:rFonts w:eastAsia="Times New Roman"/>
          <w:color w:val="000000" w:themeColor="text1"/>
        </w:rPr>
      </w:pPr>
      <w:r w:rsidRPr="746CC7A7">
        <w:rPr>
          <w:rFonts w:eastAsia="Times New Roman"/>
          <w:color w:val="000000" w:themeColor="text1"/>
        </w:rPr>
        <w:t>If the data is available in an Excel spreadsheet, standard statistical functions in Excel can be used to compute correlations. One option is to use the function CORREL in Excel directly. This function takes as arguments two arrays (for example the data columns for </w:t>
      </w:r>
      <w:r w:rsidRPr="746CC7A7">
        <w:rPr>
          <w:rFonts w:eastAsia="Times New Roman"/>
          <w:i/>
          <w:iCs/>
          <w:color w:val="000000" w:themeColor="text1"/>
        </w:rPr>
        <w:t>X</w:t>
      </w:r>
      <w:r w:rsidRPr="746CC7A7">
        <w:rPr>
          <w:rFonts w:eastAsia="Times New Roman"/>
          <w:color w:val="000000" w:themeColor="text1"/>
        </w:rPr>
        <w:t> and </w:t>
      </w:r>
      <w:r w:rsidRPr="746CC7A7">
        <w:rPr>
          <w:rFonts w:eastAsia="Times New Roman"/>
          <w:i/>
          <w:iCs/>
          <w:color w:val="000000" w:themeColor="text1"/>
        </w:rPr>
        <w:t>Y</w:t>
      </w:r>
      <w:r w:rsidRPr="746CC7A7">
        <w:rPr>
          <w:rFonts w:eastAsia="Times New Roman"/>
          <w:color w:val="000000" w:themeColor="text1"/>
        </w:rPr>
        <w:t> in the above example) as defined by address ranges. The function returns the correlation coefficients as in the above example. In this case, the coefficients must be computed for each pair of variables.</w:t>
      </w:r>
    </w:p>
    <w:p w14:paraId="413BA296" w14:textId="77777777" w:rsidR="00F70572" w:rsidRPr="00740E74" w:rsidRDefault="746CC7A7" w:rsidP="746CC7A7">
      <w:pPr>
        <w:shd w:val="clear" w:color="auto" w:fill="FFFFFF" w:themeFill="background1"/>
        <w:spacing w:before="100" w:beforeAutospacing="1" w:after="100" w:afterAutospacing="1"/>
        <w:rPr>
          <w:rFonts w:eastAsia="Times New Roman"/>
          <w:color w:val="000000" w:themeColor="text1"/>
        </w:rPr>
      </w:pPr>
      <w:r w:rsidRPr="746CC7A7">
        <w:rPr>
          <w:rFonts w:eastAsia="Times New Roman"/>
          <w:color w:val="000000" w:themeColor="text1"/>
        </w:rPr>
        <w:t>Another option is to use the "Data Analysis" component of Excel. This is available under the </w:t>
      </w:r>
      <w:r w:rsidRPr="746CC7A7">
        <w:rPr>
          <w:rFonts w:eastAsia="Times New Roman"/>
          <w:b/>
          <w:bCs/>
          <w:color w:val="000000" w:themeColor="text1"/>
        </w:rPr>
        <w:t>Tools</w:t>
      </w:r>
      <w:r w:rsidRPr="746CC7A7">
        <w:rPr>
          <w:rFonts w:eastAsia="Times New Roman"/>
          <w:color w:val="000000" w:themeColor="text1"/>
        </w:rPr>
        <w:t> menu item. If this item cannot be found, then it must not have been installed with Excel. However, it can be added from the original installation source.</w:t>
      </w:r>
    </w:p>
    <w:p w14:paraId="041F6F62" w14:textId="6FEEA699" w:rsidR="00C701C8" w:rsidRPr="00834841" w:rsidRDefault="746CC7A7" w:rsidP="00834841">
      <w:pPr>
        <w:shd w:val="clear" w:color="auto" w:fill="FFFFFF" w:themeFill="background1"/>
        <w:spacing w:before="100" w:beforeAutospacing="1" w:after="100" w:afterAutospacing="1"/>
        <w:rPr>
          <w:rFonts w:eastAsia="Times New Roman" w:cstheme="minorHAnsi"/>
        </w:rPr>
      </w:pPr>
      <w:r w:rsidRPr="746CC7A7">
        <w:rPr>
          <w:rFonts w:eastAsia="Times New Roman"/>
          <w:color w:val="000000" w:themeColor="text1"/>
        </w:rPr>
        <w:t>Use the Excel Help files to familiarize yourself with various statistical functions, including CORREL, STDEV (for standard deviation), COVAR (for covariance), as well as with the Data Analysis tools in Exce</w:t>
      </w:r>
      <w:r w:rsidR="00834841">
        <w:rPr>
          <w:rFonts w:eastAsia="Times New Roman"/>
          <w:color w:val="000000" w:themeColor="text1"/>
        </w:rPr>
        <w:t>l.</w:t>
      </w:r>
      <w:bookmarkStart w:id="0" w:name="_GoBack"/>
      <w:bookmarkEnd w:id="0"/>
    </w:p>
    <w:p w14:paraId="6A29CB35" w14:textId="77777777" w:rsidR="00834841" w:rsidRPr="00777853" w:rsidRDefault="00834841">
      <w:pPr>
        <w:rPr>
          <w:rFonts w:cstheme="minorHAnsi"/>
        </w:rPr>
      </w:pPr>
    </w:p>
    <w:sectPr w:rsidR="00834841" w:rsidRPr="00777853" w:rsidSect="00BB7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72"/>
    <w:rsid w:val="00740E74"/>
    <w:rsid w:val="00777853"/>
    <w:rsid w:val="00834841"/>
    <w:rsid w:val="00BB762C"/>
    <w:rsid w:val="00C701C8"/>
    <w:rsid w:val="00F70572"/>
    <w:rsid w:val="443304F1"/>
    <w:rsid w:val="746CC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61A73"/>
  <w15:chartTrackingRefBased/>
  <w15:docId w15:val="{3E230CEE-4C2F-EF43-8C4D-F43AB987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E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E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057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05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057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70572"/>
    <w:rPr>
      <w:i/>
      <w:iCs/>
    </w:rPr>
  </w:style>
  <w:style w:type="character" w:customStyle="1" w:styleId="apple-converted-space">
    <w:name w:val="apple-converted-space"/>
    <w:basedOn w:val="DefaultParagraphFont"/>
    <w:rsid w:val="00F70572"/>
  </w:style>
  <w:style w:type="character" w:customStyle="1" w:styleId="Heading1Char">
    <w:name w:val="Heading 1 Char"/>
    <w:basedOn w:val="DefaultParagraphFont"/>
    <w:link w:val="Heading1"/>
    <w:uiPriority w:val="9"/>
    <w:rsid w:val="00740E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0E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08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5" Type="http://schemas.openxmlformats.org/officeDocument/2006/relationships/settings" Target="settings.xml"/><Relationship Id="rId10" Type="http://schemas.openxmlformats.org/officeDocument/2006/relationships/image" Target="media/image4.gif"/><Relationship Id="rId4" Type="http://schemas.openxmlformats.org/officeDocument/2006/relationships/styles" Target="style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446B6DDD592843BA21F0DB20038F1F" ma:contentTypeVersion="12" ma:contentTypeDescription="Create a new document." ma:contentTypeScope="" ma:versionID="9cdf43be6fbf9d2e03438e70642f1c7b">
  <xsd:schema xmlns:xsd="http://www.w3.org/2001/XMLSchema" xmlns:xs="http://www.w3.org/2001/XMLSchema" xmlns:p="http://schemas.microsoft.com/office/2006/metadata/properties" xmlns:ns3="b943ef43-3db7-40ab-b5cd-d40c8c87a887" xmlns:ns4="18b0a164-a289-4449-a594-275019572786" targetNamespace="http://schemas.microsoft.com/office/2006/metadata/properties" ma:root="true" ma:fieldsID="3ee58b4ecbc3d36f176972aa007be92e" ns3:_="" ns4:_="">
    <xsd:import namespace="b943ef43-3db7-40ab-b5cd-d40c8c87a887"/>
    <xsd:import namespace="18b0a164-a289-4449-a594-27501957278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3ef43-3db7-40ab-b5cd-d40c8c87a8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b0a164-a289-4449-a594-27501957278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9BC460-5951-465A-B065-A3B18D50D4C2}">
  <ds:schemaRefs>
    <ds:schemaRef ds:uri="18b0a164-a289-4449-a594-275019572786"/>
    <ds:schemaRef ds:uri="http://purl.org/dc/dcmitype/"/>
    <ds:schemaRef ds:uri="http://purl.org/dc/terms/"/>
    <ds:schemaRef ds:uri="http://schemas.microsoft.com/office/2006/metadata/properties"/>
    <ds:schemaRef ds:uri="http://schemas.microsoft.com/office/infopath/2007/PartnerControls"/>
    <ds:schemaRef ds:uri="b943ef43-3db7-40ab-b5cd-d40c8c87a887"/>
    <ds:schemaRef ds:uri="http://www.w3.org/XML/1998/namespace"/>
    <ds:schemaRef ds:uri="http://schemas.microsoft.com/office/2006/documentManagement/types"/>
    <ds:schemaRef ds:uri="http://purl.org/dc/elements/1.1/"/>
    <ds:schemaRef ds:uri="http://schemas.openxmlformats.org/package/2006/metadata/core-properties"/>
  </ds:schemaRefs>
</ds:datastoreItem>
</file>

<file path=customXml/itemProps2.xml><?xml version="1.0" encoding="utf-8"?>
<ds:datastoreItem xmlns:ds="http://schemas.openxmlformats.org/officeDocument/2006/customXml" ds:itemID="{5562EC14-7D98-48AE-9B6C-E3BEC7CFB28B}">
  <ds:schemaRefs>
    <ds:schemaRef ds:uri="http://schemas.microsoft.com/sharepoint/v3/contenttype/forms"/>
  </ds:schemaRefs>
</ds:datastoreItem>
</file>

<file path=customXml/itemProps3.xml><?xml version="1.0" encoding="utf-8"?>
<ds:datastoreItem xmlns:ds="http://schemas.openxmlformats.org/officeDocument/2006/customXml" ds:itemID="{402BFB79-47BC-4A87-85AA-24C59167C1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43ef43-3db7-40ab-b5cd-d40c8c87a887"/>
    <ds:schemaRef ds:uri="18b0a164-a289-4449-a594-275019572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562</Words>
  <Characters>3207</Characters>
  <Application>Microsoft Office Word</Application>
  <DocSecurity>4</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Hecker</dc:creator>
  <cp:keywords/>
  <dc:description/>
  <cp:lastModifiedBy>April Hodge</cp:lastModifiedBy>
  <cp:revision>2</cp:revision>
  <dcterms:created xsi:type="dcterms:W3CDTF">2021-03-11T16:27:00Z</dcterms:created>
  <dcterms:modified xsi:type="dcterms:W3CDTF">2021-03-11T16:27:00Z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0x01010000446B6DDD592843BA21F0DB20038F1F</vt:lpwstr>
  </property>
</Properties>
</file>