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771C1" w14:textId="235C8126" w:rsidR="000768B1" w:rsidRPr="00D66E5A" w:rsidRDefault="00E67DEC" w:rsidP="00D66E5A">
      <w:pPr>
        <w:pStyle w:val="Heading1"/>
        <w:jc w:val="center"/>
        <w:rPr>
          <w:color w:val="auto"/>
        </w:rPr>
      </w:pPr>
      <w:r>
        <w:rPr>
          <w:color w:val="auto"/>
        </w:rPr>
        <w:t>Week 4</w:t>
      </w:r>
      <w:r w:rsidR="00C45154">
        <w:rPr>
          <w:color w:val="auto"/>
        </w:rPr>
        <w:t xml:space="preserve"> Weka </w:t>
      </w:r>
      <w:r w:rsidR="001A6AA8">
        <w:rPr>
          <w:color w:val="auto"/>
        </w:rPr>
        <w:t>Assignment</w:t>
      </w:r>
      <w:r w:rsidR="008233F9">
        <w:rPr>
          <w:color w:val="auto"/>
        </w:rPr>
        <w:t xml:space="preserve"> (</w:t>
      </w:r>
      <w:r w:rsidR="003B550A">
        <w:rPr>
          <w:color w:val="auto"/>
        </w:rPr>
        <w:t>75</w:t>
      </w:r>
      <w:bookmarkStart w:id="0" w:name="_GoBack"/>
      <w:bookmarkEnd w:id="0"/>
      <w:r w:rsidR="008233F9">
        <w:rPr>
          <w:color w:val="auto"/>
        </w:rPr>
        <w:t xml:space="preserve"> points)</w:t>
      </w:r>
    </w:p>
    <w:p w14:paraId="5EB3D473" w14:textId="77777777" w:rsidR="0014387D" w:rsidRDefault="0014387D" w:rsidP="00E778B0"/>
    <w:p w14:paraId="1696AB07" w14:textId="7CE59B16" w:rsidR="001A6AA8" w:rsidRPr="00B300CB" w:rsidRDefault="001A6AA8" w:rsidP="001A6AA8">
      <w:pPr>
        <w:pStyle w:val="Heading2"/>
        <w:rPr>
          <w:b/>
        </w:rPr>
      </w:pPr>
      <w:r w:rsidRPr="00B300CB">
        <w:rPr>
          <w:b/>
        </w:rPr>
        <w:t>Assignment Due Date and Time</w:t>
      </w:r>
    </w:p>
    <w:p w14:paraId="2D2BE52A" w14:textId="5492A2C2" w:rsidR="001A6AA8" w:rsidRPr="00B0757E" w:rsidRDefault="00B300CB" w:rsidP="001A6AA8">
      <w:pPr>
        <w:pStyle w:val="ListParagraph"/>
        <w:numPr>
          <w:ilvl w:val="0"/>
          <w:numId w:val="5"/>
        </w:numPr>
        <w:spacing w:after="200" w:line="276" w:lineRule="auto"/>
        <w:rPr>
          <w:rFonts w:cs="Arial"/>
          <w:sz w:val="24"/>
        </w:rPr>
      </w:pPr>
      <w:r>
        <w:rPr>
          <w:rFonts w:cs="Arial"/>
          <w:sz w:val="24"/>
        </w:rPr>
        <w:t>Sunday</w:t>
      </w:r>
      <w:r w:rsidR="001A6AA8">
        <w:rPr>
          <w:rFonts w:cs="Arial"/>
          <w:sz w:val="24"/>
        </w:rPr>
        <w:t xml:space="preserve"> at 11:59 p.m. ET.</w:t>
      </w:r>
    </w:p>
    <w:p w14:paraId="29C266E6" w14:textId="45772287" w:rsidR="00C45154" w:rsidRPr="00C45154" w:rsidRDefault="001A6AA8" w:rsidP="00C45154">
      <w:pPr>
        <w:pStyle w:val="Heading2"/>
        <w:spacing w:before="0"/>
        <w:rPr>
          <w:b/>
        </w:rPr>
      </w:pPr>
      <w:r w:rsidRPr="00C45154">
        <w:rPr>
          <w:b/>
        </w:rPr>
        <w:t>Purpose</w:t>
      </w:r>
    </w:p>
    <w:p w14:paraId="2285610A" w14:textId="77FBAC6C" w:rsidR="001A6AA8" w:rsidRPr="00B300CB" w:rsidRDefault="00C45154" w:rsidP="00C45154">
      <w:pPr>
        <w:spacing w:after="0"/>
        <w:rPr>
          <w:rFonts w:cs="Arial"/>
          <w:b/>
          <w:sz w:val="24"/>
          <w:szCs w:val="24"/>
        </w:rPr>
      </w:pPr>
      <w:r w:rsidRPr="00B300CB">
        <w:rPr>
          <w:rFonts w:cs="Arial"/>
          <w:sz w:val="24"/>
          <w:szCs w:val="24"/>
        </w:rPr>
        <w:t xml:space="preserve">The purpose of this assignment is to get </w:t>
      </w:r>
      <w:r w:rsidR="0044591F">
        <w:rPr>
          <w:rFonts w:cs="Arial"/>
          <w:sz w:val="24"/>
          <w:szCs w:val="24"/>
        </w:rPr>
        <w:t>experience processing data using MS Excel and Weka.</w:t>
      </w:r>
    </w:p>
    <w:p w14:paraId="3A367823" w14:textId="77777777" w:rsidR="00C45154" w:rsidRDefault="00C45154" w:rsidP="00C45154"/>
    <w:p w14:paraId="1E7D7954" w14:textId="0674643F" w:rsidR="00C45154" w:rsidRPr="00C45154" w:rsidRDefault="001A6AA8" w:rsidP="00C45154">
      <w:pPr>
        <w:pStyle w:val="Heading2"/>
        <w:rPr>
          <w:b/>
        </w:rPr>
      </w:pPr>
      <w:r w:rsidRPr="00C45154">
        <w:rPr>
          <w:b/>
        </w:rPr>
        <w:t>Description</w:t>
      </w:r>
    </w:p>
    <w:p w14:paraId="5EFC5CCA" w14:textId="6B4AD6B6" w:rsidR="00C45154" w:rsidRDefault="00C45154" w:rsidP="00C45154">
      <w:pPr>
        <w:rPr>
          <w:rFonts w:cstheme="minorHAnsi"/>
          <w:sz w:val="24"/>
          <w:szCs w:val="24"/>
        </w:rPr>
      </w:pPr>
      <w:r w:rsidRPr="00C45154">
        <w:rPr>
          <w:rFonts w:cstheme="minorHAnsi"/>
          <w:sz w:val="24"/>
          <w:szCs w:val="24"/>
        </w:rPr>
        <w:t xml:space="preserve">Consider the data collected by a hypothetical video store for 50 regular customers. This data consists of a table which, for each customer, records the following attributes: Gender, Income, Age, Rentals (total number of video rentals in the past year), Avg. per visit (average number of video rentals per visit during the past year), Incidentals (whether the customer tends to buy incidental items such as refreshments when renting a </w:t>
      </w:r>
      <w:r>
        <w:rPr>
          <w:rFonts w:cstheme="minorHAnsi"/>
          <w:sz w:val="24"/>
          <w:szCs w:val="24"/>
        </w:rPr>
        <w:t>video), and Genre (the customer’</w:t>
      </w:r>
      <w:r w:rsidRPr="00C45154">
        <w:rPr>
          <w:rFonts w:cstheme="minorHAnsi"/>
          <w:sz w:val="24"/>
          <w:szCs w:val="24"/>
        </w:rPr>
        <w:t xml:space="preserve">s preferred movie genre). </w:t>
      </w:r>
      <w:r w:rsidR="0060186D" w:rsidRPr="0060186D">
        <w:rPr>
          <w:rFonts w:cstheme="minorHAnsi"/>
          <w:sz w:val="24"/>
          <w:szCs w:val="24"/>
        </w:rPr>
        <w:t>This data is available as an </w:t>
      </w:r>
      <w:r w:rsidR="0060186D" w:rsidRPr="0060186D">
        <w:rPr>
          <w:rFonts w:cstheme="minorHAnsi"/>
          <w:b/>
          <w:bCs/>
          <w:sz w:val="24"/>
          <w:szCs w:val="24"/>
        </w:rPr>
        <w:t>Excel spreadsheet</w:t>
      </w:r>
      <w:r w:rsidR="0060186D">
        <w:rPr>
          <w:rFonts w:cstheme="minorHAnsi"/>
          <w:sz w:val="24"/>
          <w:szCs w:val="24"/>
        </w:rPr>
        <w:t>.</w:t>
      </w:r>
    </w:p>
    <w:p w14:paraId="6CFB273E" w14:textId="12BA1915" w:rsidR="0060186D" w:rsidRDefault="005656F2" w:rsidP="0060186D">
      <w:pPr>
        <w:pStyle w:val="ListParagraph"/>
        <w:numPr>
          <w:ilvl w:val="0"/>
          <w:numId w:val="10"/>
        </w:numPr>
        <w:rPr>
          <w:rFonts w:cstheme="minorHAnsi"/>
          <w:sz w:val="24"/>
          <w:szCs w:val="24"/>
        </w:rPr>
      </w:pPr>
      <w:r>
        <w:rPr>
          <w:rFonts w:cstheme="minorHAnsi"/>
          <w:sz w:val="24"/>
          <w:szCs w:val="24"/>
        </w:rPr>
        <w:t>You will use MS Excel (not Weka) to e</w:t>
      </w:r>
      <w:r w:rsidR="0060186D" w:rsidRPr="0060186D">
        <w:rPr>
          <w:rFonts w:cstheme="minorHAnsi"/>
          <w:sz w:val="24"/>
          <w:szCs w:val="24"/>
        </w:rPr>
        <w:t>xplore the general characteristics of the data, by computing the means and standard deviations of the numerical</w:t>
      </w:r>
      <w:r w:rsidR="0060186D">
        <w:rPr>
          <w:rFonts w:cstheme="minorHAnsi"/>
          <w:sz w:val="24"/>
          <w:szCs w:val="24"/>
        </w:rPr>
        <w:t xml:space="preserve"> attributes, as well as the </w:t>
      </w:r>
      <w:r w:rsidR="0060186D" w:rsidRPr="0060186D">
        <w:rPr>
          <w:rFonts w:cstheme="minorHAnsi"/>
          <w:sz w:val="24"/>
          <w:szCs w:val="24"/>
        </w:rPr>
        <w:t>distributions of male and female customers, the preferred movie genres, etc.</w:t>
      </w:r>
    </w:p>
    <w:p w14:paraId="30905F39" w14:textId="77777777" w:rsidR="0060186D" w:rsidRDefault="0060186D" w:rsidP="0060186D">
      <w:pPr>
        <w:pStyle w:val="ListParagraph"/>
        <w:numPr>
          <w:ilvl w:val="0"/>
          <w:numId w:val="10"/>
        </w:numPr>
        <w:rPr>
          <w:rFonts w:cstheme="minorHAnsi"/>
          <w:sz w:val="24"/>
          <w:szCs w:val="24"/>
        </w:rPr>
      </w:pPr>
      <w:r>
        <w:rPr>
          <w:rFonts w:cstheme="minorHAnsi"/>
          <w:sz w:val="24"/>
          <w:szCs w:val="24"/>
        </w:rPr>
        <w:t xml:space="preserve">Perform the </w:t>
      </w:r>
      <w:r w:rsidRPr="0060186D">
        <w:rPr>
          <w:rFonts w:cstheme="minorHAnsi"/>
          <w:sz w:val="24"/>
          <w:szCs w:val="24"/>
        </w:rPr>
        <w:t>following data preparation steps on the data (for each add a new column to the original table for comparison purposes)</w:t>
      </w:r>
    </w:p>
    <w:p w14:paraId="6C20E984" w14:textId="77777777" w:rsidR="0060186D" w:rsidRDefault="0060186D" w:rsidP="0060186D">
      <w:pPr>
        <w:pStyle w:val="ListParagraph"/>
        <w:numPr>
          <w:ilvl w:val="1"/>
          <w:numId w:val="10"/>
        </w:numPr>
        <w:rPr>
          <w:rFonts w:cstheme="minorHAnsi"/>
          <w:sz w:val="24"/>
          <w:szCs w:val="24"/>
        </w:rPr>
      </w:pPr>
      <w:r w:rsidRPr="0060186D">
        <w:rPr>
          <w:rFonts w:cstheme="minorHAnsi"/>
          <w:sz w:val="24"/>
          <w:szCs w:val="24"/>
        </w:rPr>
        <w:t xml:space="preserve">Use </w:t>
      </w:r>
      <w:r w:rsidRPr="0060186D">
        <w:rPr>
          <w:rFonts w:cstheme="minorHAnsi"/>
          <w:b/>
          <w:sz w:val="24"/>
          <w:szCs w:val="24"/>
        </w:rPr>
        <w:t>smoothing by bin</w:t>
      </w:r>
      <w:r w:rsidRPr="0060186D">
        <w:rPr>
          <w:rFonts w:cstheme="minorHAnsi"/>
          <w:sz w:val="24"/>
          <w:szCs w:val="24"/>
        </w:rPr>
        <w:t xml:space="preserve"> means to smooth the values of the </w:t>
      </w:r>
      <w:r w:rsidRPr="0060186D">
        <w:rPr>
          <w:rFonts w:cstheme="minorHAnsi"/>
          <w:b/>
          <w:sz w:val="24"/>
          <w:szCs w:val="24"/>
        </w:rPr>
        <w:t>Age</w:t>
      </w:r>
      <w:r w:rsidRPr="0060186D">
        <w:rPr>
          <w:rFonts w:cstheme="minorHAnsi"/>
          <w:sz w:val="24"/>
          <w:szCs w:val="24"/>
        </w:rPr>
        <w:t xml:space="preserve"> attribute. Use a </w:t>
      </w:r>
      <w:r w:rsidRPr="0060186D">
        <w:rPr>
          <w:rFonts w:cstheme="minorHAnsi"/>
          <w:b/>
          <w:sz w:val="24"/>
          <w:szCs w:val="24"/>
        </w:rPr>
        <w:t>bin depth of 4</w:t>
      </w:r>
      <w:r w:rsidRPr="0060186D">
        <w:rPr>
          <w:rFonts w:cstheme="minorHAnsi"/>
          <w:sz w:val="24"/>
          <w:szCs w:val="24"/>
        </w:rPr>
        <w:t>.</w:t>
      </w:r>
    </w:p>
    <w:p w14:paraId="69515894" w14:textId="77777777" w:rsidR="0060186D" w:rsidRDefault="0060186D" w:rsidP="0060186D">
      <w:pPr>
        <w:pStyle w:val="ListParagraph"/>
        <w:numPr>
          <w:ilvl w:val="1"/>
          <w:numId w:val="10"/>
        </w:numPr>
        <w:rPr>
          <w:rFonts w:cstheme="minorHAnsi"/>
          <w:sz w:val="24"/>
          <w:szCs w:val="24"/>
        </w:rPr>
      </w:pPr>
      <w:r w:rsidRPr="0060186D">
        <w:rPr>
          <w:rFonts w:cstheme="minorHAnsi"/>
          <w:sz w:val="24"/>
          <w:szCs w:val="24"/>
        </w:rPr>
        <w:t xml:space="preserve">Use </w:t>
      </w:r>
      <w:r w:rsidRPr="0060186D">
        <w:rPr>
          <w:rFonts w:cstheme="minorHAnsi"/>
          <w:b/>
          <w:sz w:val="24"/>
          <w:szCs w:val="24"/>
        </w:rPr>
        <w:t>min-max normalization</w:t>
      </w:r>
      <w:r w:rsidRPr="0060186D">
        <w:rPr>
          <w:rFonts w:cstheme="minorHAnsi"/>
          <w:sz w:val="24"/>
          <w:szCs w:val="24"/>
        </w:rPr>
        <w:t xml:space="preserve"> to transform the values of the Income attribute onto the range [0.0-1.0].</w:t>
      </w:r>
    </w:p>
    <w:p w14:paraId="4165D09E" w14:textId="77777777" w:rsidR="0060186D" w:rsidRDefault="0060186D" w:rsidP="0060186D">
      <w:pPr>
        <w:pStyle w:val="ListParagraph"/>
        <w:numPr>
          <w:ilvl w:val="1"/>
          <w:numId w:val="10"/>
        </w:numPr>
        <w:rPr>
          <w:rFonts w:cstheme="minorHAnsi"/>
          <w:sz w:val="24"/>
          <w:szCs w:val="24"/>
        </w:rPr>
      </w:pPr>
      <w:r w:rsidRPr="0060186D">
        <w:rPr>
          <w:rFonts w:cstheme="minorHAnsi"/>
          <w:sz w:val="24"/>
          <w:szCs w:val="24"/>
        </w:rPr>
        <w:t xml:space="preserve">Use </w:t>
      </w:r>
      <w:r w:rsidRPr="0060186D">
        <w:rPr>
          <w:rFonts w:cstheme="minorHAnsi"/>
          <w:b/>
          <w:sz w:val="24"/>
          <w:szCs w:val="24"/>
        </w:rPr>
        <w:t>z-score normalization</w:t>
      </w:r>
      <w:r w:rsidRPr="0060186D">
        <w:rPr>
          <w:rFonts w:cstheme="minorHAnsi"/>
          <w:sz w:val="24"/>
          <w:szCs w:val="24"/>
        </w:rPr>
        <w:t xml:space="preserve"> to standardize the values of the Rentals attribute.</w:t>
      </w:r>
    </w:p>
    <w:p w14:paraId="4E67C1EC" w14:textId="35E48E64" w:rsidR="0060186D" w:rsidRDefault="0060186D" w:rsidP="0060186D">
      <w:pPr>
        <w:pStyle w:val="ListParagraph"/>
        <w:numPr>
          <w:ilvl w:val="1"/>
          <w:numId w:val="10"/>
        </w:numPr>
        <w:rPr>
          <w:rFonts w:cstheme="minorHAnsi"/>
          <w:sz w:val="24"/>
          <w:szCs w:val="24"/>
        </w:rPr>
      </w:pPr>
      <w:r w:rsidRPr="0060186D">
        <w:rPr>
          <w:rFonts w:cstheme="minorHAnsi"/>
          <w:b/>
          <w:sz w:val="24"/>
          <w:szCs w:val="24"/>
        </w:rPr>
        <w:t>Discretize</w:t>
      </w:r>
      <w:r w:rsidRPr="0060186D">
        <w:rPr>
          <w:rFonts w:cstheme="minorHAnsi"/>
          <w:sz w:val="24"/>
          <w:szCs w:val="24"/>
        </w:rPr>
        <w:t xml:space="preserve"> the (original, non-normalized) Income attribute based on the following categories: High = 60K+; Mid = 25K-59K; Low = less than $25K.</w:t>
      </w:r>
    </w:p>
    <w:p w14:paraId="1C3754F1" w14:textId="64855768" w:rsidR="0060186D" w:rsidRPr="0060186D" w:rsidRDefault="0060186D" w:rsidP="0060186D">
      <w:pPr>
        <w:pStyle w:val="ListParagraph"/>
        <w:numPr>
          <w:ilvl w:val="1"/>
          <w:numId w:val="10"/>
        </w:numPr>
        <w:rPr>
          <w:rFonts w:cstheme="minorHAnsi"/>
          <w:sz w:val="24"/>
          <w:szCs w:val="24"/>
        </w:rPr>
      </w:pPr>
      <w:r>
        <w:rPr>
          <w:rFonts w:cstheme="minorHAnsi"/>
          <w:b/>
          <w:sz w:val="24"/>
          <w:szCs w:val="24"/>
        </w:rPr>
        <w:t xml:space="preserve">Save </w:t>
      </w:r>
      <w:r w:rsidRPr="0060186D">
        <w:rPr>
          <w:rFonts w:cstheme="minorHAnsi"/>
          <w:sz w:val="24"/>
          <w:szCs w:val="24"/>
        </w:rPr>
        <w:t>y</w:t>
      </w:r>
      <w:r>
        <w:rPr>
          <w:rFonts w:cstheme="minorHAnsi"/>
          <w:sz w:val="24"/>
          <w:szCs w:val="24"/>
        </w:rPr>
        <w:t xml:space="preserve">our revised spreadsheet at </w:t>
      </w:r>
      <w:r w:rsidRPr="00831FE1">
        <w:rPr>
          <w:rFonts w:cstheme="minorHAnsi"/>
          <w:b/>
          <w:sz w:val="24"/>
          <w:szCs w:val="24"/>
        </w:rPr>
        <w:t>Step2.xls</w:t>
      </w:r>
      <w:r w:rsidRPr="0060186D">
        <w:rPr>
          <w:rFonts w:cstheme="minorHAnsi"/>
          <w:sz w:val="24"/>
          <w:szCs w:val="24"/>
        </w:rPr>
        <w:t>.</w:t>
      </w:r>
    </w:p>
    <w:p w14:paraId="31213B0C" w14:textId="21A34F98" w:rsidR="00831FE1" w:rsidRDefault="49007E01" w:rsidP="49007E01">
      <w:pPr>
        <w:pStyle w:val="ListParagraph"/>
        <w:numPr>
          <w:ilvl w:val="0"/>
          <w:numId w:val="10"/>
        </w:numPr>
        <w:rPr>
          <w:sz w:val="24"/>
          <w:szCs w:val="24"/>
        </w:rPr>
      </w:pPr>
      <w:r w:rsidRPr="49007E01">
        <w:rPr>
          <w:sz w:val="24"/>
          <w:szCs w:val="24"/>
        </w:rPr>
        <w:t xml:space="preserve">Convert the original table (not the results of Step 2) into the standard spreadsheet format. Note that this requires converting each categorical attribute into multiple attributes (one for each values of the categorical attribute) and assigning binary values corresponding to the presence or not presence of the attribute value in the original record). For example, the Gender attribute will be transformed into two attributes, "Genre=M" and "Genre=F." The numerical attributes will remain unchanged. This process should result in a new table with 12 attributes (one for Customer ID, two for Gender, one for each of Income, Age, Rentals, Avg. Per Visit, two for Incidentals, and three for Genre). </w:t>
      </w:r>
      <w:r w:rsidRPr="49007E01">
        <w:rPr>
          <w:b/>
          <w:bCs/>
          <w:sz w:val="24"/>
          <w:szCs w:val="24"/>
        </w:rPr>
        <w:t>Save</w:t>
      </w:r>
      <w:r w:rsidRPr="49007E01">
        <w:rPr>
          <w:sz w:val="24"/>
          <w:szCs w:val="24"/>
        </w:rPr>
        <w:t xml:space="preserve"> your spreadsheet as </w:t>
      </w:r>
      <w:r w:rsidRPr="49007E01">
        <w:rPr>
          <w:b/>
          <w:bCs/>
          <w:sz w:val="24"/>
          <w:szCs w:val="24"/>
        </w:rPr>
        <w:t>Step3.xls</w:t>
      </w:r>
      <w:r w:rsidRPr="49007E01">
        <w:rPr>
          <w:sz w:val="24"/>
          <w:szCs w:val="24"/>
        </w:rPr>
        <w:t>.</w:t>
      </w:r>
    </w:p>
    <w:p w14:paraId="0E148564" w14:textId="324D79CB" w:rsidR="00831FE1" w:rsidRDefault="49007E01" w:rsidP="49007E01">
      <w:pPr>
        <w:pStyle w:val="ListParagraph"/>
        <w:numPr>
          <w:ilvl w:val="0"/>
          <w:numId w:val="10"/>
        </w:numPr>
        <w:rPr>
          <w:sz w:val="24"/>
          <w:szCs w:val="24"/>
        </w:rPr>
      </w:pPr>
      <w:r w:rsidRPr="49007E01">
        <w:rPr>
          <w:sz w:val="24"/>
          <w:szCs w:val="24"/>
        </w:rPr>
        <w:lastRenderedPageBreak/>
        <w:t xml:space="preserve">Using the standardized data set (from Step 3), perform a basic correlation analysis among the attributes. If you are unsure how to do this, refer to the Basic Correlation Analysis Guide. You may need to install the </w:t>
      </w:r>
      <w:r w:rsidRPr="49007E01">
        <w:rPr>
          <w:b/>
          <w:bCs/>
          <w:sz w:val="24"/>
          <w:szCs w:val="24"/>
        </w:rPr>
        <w:t xml:space="preserve">MS Excel Data Analysis </w:t>
      </w:r>
      <w:proofErr w:type="spellStart"/>
      <w:r w:rsidRPr="49007E01">
        <w:rPr>
          <w:b/>
          <w:bCs/>
          <w:sz w:val="24"/>
          <w:szCs w:val="24"/>
        </w:rPr>
        <w:t>Toolpak</w:t>
      </w:r>
      <w:proofErr w:type="spellEnd"/>
      <w:r w:rsidRPr="49007E01">
        <w:rPr>
          <w:sz w:val="24"/>
          <w:szCs w:val="24"/>
        </w:rPr>
        <w:t xml:space="preserve">. Analyze your results by indicating any strong correlations (positive or negative) among pairs of attributes. You need to construct a complete </w:t>
      </w:r>
      <w:r w:rsidRPr="49007E01">
        <w:rPr>
          <w:b/>
          <w:bCs/>
          <w:sz w:val="24"/>
          <w:szCs w:val="24"/>
        </w:rPr>
        <w:t>Correlation Matrix</w:t>
      </w:r>
      <w:r w:rsidRPr="49007E01">
        <w:rPr>
          <w:sz w:val="24"/>
          <w:szCs w:val="24"/>
        </w:rPr>
        <w:t xml:space="preserve">. Be sure to first remove the Customer ID column before creating the correlation matrix. </w:t>
      </w:r>
      <w:r w:rsidRPr="49007E01">
        <w:rPr>
          <w:b/>
          <w:bCs/>
          <w:sz w:val="24"/>
          <w:szCs w:val="24"/>
        </w:rPr>
        <w:t>Save</w:t>
      </w:r>
      <w:r w:rsidRPr="49007E01">
        <w:rPr>
          <w:sz w:val="24"/>
          <w:szCs w:val="24"/>
        </w:rPr>
        <w:t xml:space="preserve"> your spreadsheet as </w:t>
      </w:r>
      <w:r w:rsidRPr="49007E01">
        <w:rPr>
          <w:b/>
          <w:bCs/>
          <w:sz w:val="24"/>
          <w:szCs w:val="24"/>
        </w:rPr>
        <w:t>Step4.xls</w:t>
      </w:r>
      <w:r w:rsidRPr="49007E01">
        <w:rPr>
          <w:sz w:val="24"/>
          <w:szCs w:val="24"/>
        </w:rPr>
        <w:t>.</w:t>
      </w:r>
    </w:p>
    <w:p w14:paraId="29A2F4DA" w14:textId="240DEEB6" w:rsidR="00C45154" w:rsidRPr="00831FE1" w:rsidRDefault="49007E01" w:rsidP="49007E01">
      <w:pPr>
        <w:pStyle w:val="ListParagraph"/>
        <w:numPr>
          <w:ilvl w:val="0"/>
          <w:numId w:val="10"/>
        </w:numPr>
        <w:rPr>
          <w:sz w:val="24"/>
          <w:szCs w:val="24"/>
        </w:rPr>
      </w:pPr>
      <w:r w:rsidRPr="49007E01">
        <w:rPr>
          <w:rFonts w:eastAsiaTheme="majorEastAsia"/>
          <w:sz w:val="24"/>
          <w:szCs w:val="24"/>
        </w:rPr>
        <w:t>Use </w:t>
      </w:r>
      <w:r w:rsidRPr="49007E01">
        <w:rPr>
          <w:rFonts w:eastAsiaTheme="majorEastAsia"/>
          <w:b/>
          <w:bCs/>
          <w:sz w:val="24"/>
          <w:szCs w:val="24"/>
        </w:rPr>
        <w:t>WEKA</w:t>
      </w:r>
      <w:r w:rsidRPr="49007E01">
        <w:rPr>
          <w:rFonts w:eastAsiaTheme="majorEastAsia"/>
          <w:sz w:val="24"/>
          <w:szCs w:val="24"/>
        </w:rPr>
        <w:t> to pe</w:t>
      </w:r>
      <w:r w:rsidRPr="49007E01">
        <w:rPr>
          <w:sz w:val="24"/>
          <w:szCs w:val="24"/>
        </w:rPr>
        <w:t>rform the following tasks on the</w:t>
      </w:r>
      <w:r w:rsidRPr="49007E01">
        <w:rPr>
          <w:rFonts w:eastAsiaTheme="majorEastAsia"/>
          <w:sz w:val="24"/>
          <w:szCs w:val="24"/>
        </w:rPr>
        <w:t xml:space="preserve"> </w:t>
      </w:r>
      <w:r w:rsidRPr="49007E01">
        <w:rPr>
          <w:sz w:val="24"/>
          <w:szCs w:val="24"/>
        </w:rPr>
        <w:t xml:space="preserve">comma separated, </w:t>
      </w:r>
      <w:r w:rsidRPr="49007E01">
        <w:rPr>
          <w:rFonts w:eastAsiaTheme="majorEastAsia"/>
          <w:sz w:val="24"/>
          <w:szCs w:val="24"/>
        </w:rPr>
        <w:t>data set</w:t>
      </w:r>
      <w:r w:rsidRPr="49007E01">
        <w:rPr>
          <w:sz w:val="24"/>
          <w:szCs w:val="24"/>
        </w:rPr>
        <w:t>,</w:t>
      </w:r>
      <w:r w:rsidRPr="49007E01">
        <w:rPr>
          <w:rFonts w:eastAsiaTheme="majorEastAsia"/>
          <w:sz w:val="24"/>
          <w:szCs w:val="24"/>
        </w:rPr>
        <w:t xml:space="preserve"> </w:t>
      </w:r>
      <w:r w:rsidRPr="49007E01">
        <w:rPr>
          <w:sz w:val="24"/>
          <w:szCs w:val="24"/>
        </w:rPr>
        <w:t>“</w:t>
      </w:r>
      <w:r w:rsidRPr="49007E01">
        <w:rPr>
          <w:b/>
          <w:bCs/>
          <w:sz w:val="24"/>
          <w:szCs w:val="24"/>
        </w:rPr>
        <w:t>Video_Store.csv</w:t>
      </w:r>
      <w:r w:rsidRPr="49007E01">
        <w:rPr>
          <w:rFonts w:eastAsiaTheme="majorEastAsia"/>
          <w:sz w:val="24"/>
          <w:szCs w:val="24"/>
        </w:rPr>
        <w:t>.</w:t>
      </w:r>
      <w:r w:rsidRPr="49007E01">
        <w:rPr>
          <w:sz w:val="24"/>
          <w:szCs w:val="24"/>
        </w:rPr>
        <w:t>”</w:t>
      </w:r>
      <w:r w:rsidRPr="49007E01">
        <w:rPr>
          <w:rFonts w:eastAsiaTheme="majorEastAsia"/>
          <w:sz w:val="24"/>
          <w:szCs w:val="24"/>
        </w:rPr>
        <w:t xml:space="preserve"> </w:t>
      </w:r>
    </w:p>
    <w:p w14:paraId="40897CB7" w14:textId="77777777" w:rsidR="00B300CB" w:rsidRDefault="00C45154" w:rsidP="00B300CB">
      <w:pPr>
        <w:pStyle w:val="Heading2"/>
        <w:numPr>
          <w:ilvl w:val="1"/>
          <w:numId w:val="8"/>
        </w:numPr>
        <w:rPr>
          <w:rFonts w:asciiTheme="minorHAnsi" w:hAnsiTheme="minorHAnsi" w:cstheme="minorHAnsi"/>
          <w:sz w:val="24"/>
          <w:szCs w:val="24"/>
        </w:rPr>
      </w:pPr>
      <w:r w:rsidRPr="00C45154">
        <w:rPr>
          <w:rFonts w:asciiTheme="minorHAnsi" w:hAnsiTheme="minorHAnsi" w:cstheme="minorHAnsi"/>
          <w:sz w:val="24"/>
          <w:szCs w:val="24"/>
        </w:rPr>
        <w:t>Load the data into WEKA Explorer (the Preprocessing module). </w:t>
      </w:r>
    </w:p>
    <w:p w14:paraId="2109331B" w14:textId="41187502" w:rsidR="00B300CB" w:rsidRDefault="00C45154" w:rsidP="00B300CB">
      <w:pPr>
        <w:pStyle w:val="Heading2"/>
        <w:numPr>
          <w:ilvl w:val="1"/>
          <w:numId w:val="8"/>
        </w:numPr>
        <w:rPr>
          <w:rFonts w:asciiTheme="minorHAnsi" w:hAnsiTheme="minorHAnsi" w:cstheme="minorHAnsi"/>
          <w:sz w:val="24"/>
          <w:szCs w:val="24"/>
        </w:rPr>
      </w:pPr>
      <w:r w:rsidRPr="00C45154">
        <w:rPr>
          <w:rFonts w:asciiTheme="minorHAnsi" w:hAnsiTheme="minorHAnsi" w:cstheme="minorHAnsi"/>
          <w:b/>
          <w:bCs/>
          <w:sz w:val="24"/>
          <w:szCs w:val="24"/>
        </w:rPr>
        <w:t>Remove</w:t>
      </w:r>
      <w:r w:rsidRPr="00C45154">
        <w:rPr>
          <w:rFonts w:asciiTheme="minorHAnsi" w:hAnsiTheme="minorHAnsi" w:cstheme="minorHAnsi"/>
          <w:sz w:val="24"/>
          <w:szCs w:val="24"/>
        </w:rPr>
        <w:t xml:space="preserve"> the Customer ID attribute. </w:t>
      </w:r>
      <w:r w:rsidR="005656F2">
        <w:rPr>
          <w:rFonts w:asciiTheme="minorHAnsi" w:hAnsiTheme="minorHAnsi" w:cstheme="minorHAnsi"/>
          <w:sz w:val="24"/>
          <w:szCs w:val="24"/>
        </w:rPr>
        <w:t>Select the attribute “Cust ID” and click on the “Remove” button that will show below the list in the “attribute” panel.</w:t>
      </w:r>
    </w:p>
    <w:p w14:paraId="37978B77" w14:textId="77777777" w:rsidR="00B300CB" w:rsidRDefault="00C45154" w:rsidP="00B300CB">
      <w:pPr>
        <w:pStyle w:val="Heading2"/>
        <w:numPr>
          <w:ilvl w:val="1"/>
          <w:numId w:val="8"/>
        </w:numPr>
        <w:rPr>
          <w:rFonts w:asciiTheme="minorHAnsi" w:hAnsiTheme="minorHAnsi" w:cstheme="minorHAnsi"/>
          <w:sz w:val="24"/>
          <w:szCs w:val="24"/>
        </w:rPr>
      </w:pPr>
      <w:r w:rsidRPr="00C45154">
        <w:rPr>
          <w:rFonts w:asciiTheme="minorHAnsi" w:hAnsiTheme="minorHAnsi" w:cstheme="minorHAnsi"/>
          <w:sz w:val="24"/>
          <w:szCs w:val="24"/>
        </w:rPr>
        <w:t xml:space="preserve">Review basic statistics for different attributes by clicking on the name of each one in "attribute" panel.  </w:t>
      </w:r>
    </w:p>
    <w:p w14:paraId="4F557C6C" w14:textId="0869E430" w:rsidR="00B300CB" w:rsidRDefault="0060186D" w:rsidP="00B300CB">
      <w:pPr>
        <w:pStyle w:val="Heading2"/>
        <w:numPr>
          <w:ilvl w:val="1"/>
          <w:numId w:val="8"/>
        </w:numPr>
        <w:rPr>
          <w:rFonts w:asciiTheme="minorHAnsi" w:hAnsiTheme="minorHAnsi" w:cstheme="minorHAnsi"/>
          <w:sz w:val="24"/>
          <w:szCs w:val="24"/>
        </w:rPr>
      </w:pPr>
      <w:r>
        <w:rPr>
          <w:rFonts w:asciiTheme="minorHAnsi" w:hAnsiTheme="minorHAnsi" w:cstheme="minorHAnsi"/>
          <w:sz w:val="24"/>
          <w:szCs w:val="24"/>
        </w:rPr>
        <w:t>U</w:t>
      </w:r>
      <w:r w:rsidR="00C45154" w:rsidRPr="00C45154">
        <w:rPr>
          <w:rFonts w:asciiTheme="minorHAnsi" w:hAnsiTheme="minorHAnsi" w:cstheme="minorHAnsi"/>
          <w:sz w:val="24"/>
          <w:szCs w:val="24"/>
        </w:rPr>
        <w:t>se the unsupervised attribute "</w:t>
      </w:r>
      <w:r w:rsidR="00C45154" w:rsidRPr="00C45154">
        <w:rPr>
          <w:rFonts w:asciiTheme="minorHAnsi" w:hAnsiTheme="minorHAnsi" w:cstheme="minorHAnsi"/>
          <w:b/>
          <w:bCs/>
          <w:sz w:val="24"/>
          <w:szCs w:val="24"/>
        </w:rPr>
        <w:t>Discretize</w:t>
      </w:r>
      <w:r w:rsidR="00C45154" w:rsidRPr="00C45154">
        <w:rPr>
          <w:rFonts w:asciiTheme="minorHAnsi" w:hAnsiTheme="minorHAnsi" w:cstheme="minorHAnsi"/>
          <w:sz w:val="24"/>
          <w:szCs w:val="24"/>
        </w:rPr>
        <w:t xml:space="preserve">" </w:t>
      </w:r>
      <w:r w:rsidR="00C45154" w:rsidRPr="005656F2">
        <w:rPr>
          <w:rFonts w:asciiTheme="minorHAnsi" w:hAnsiTheme="minorHAnsi" w:cstheme="minorHAnsi"/>
          <w:b/>
          <w:sz w:val="24"/>
          <w:szCs w:val="24"/>
        </w:rPr>
        <w:t>filter</w:t>
      </w:r>
      <w:r w:rsidR="00C45154" w:rsidRPr="00C45154">
        <w:rPr>
          <w:rFonts w:asciiTheme="minorHAnsi" w:hAnsiTheme="minorHAnsi" w:cstheme="minorHAnsi"/>
          <w:sz w:val="24"/>
          <w:szCs w:val="24"/>
        </w:rPr>
        <w:t xml:space="preserve"> to discretize the Age attr</w:t>
      </w:r>
      <w:r w:rsidR="00B300CB">
        <w:rPr>
          <w:rFonts w:asciiTheme="minorHAnsi" w:hAnsiTheme="minorHAnsi" w:cstheme="minorHAnsi"/>
          <w:sz w:val="24"/>
          <w:szCs w:val="24"/>
        </w:rPr>
        <w:t>ibute.</w:t>
      </w:r>
    </w:p>
    <w:p w14:paraId="2DD8D45F" w14:textId="5C443527" w:rsidR="00B300CB" w:rsidRDefault="0060186D" w:rsidP="00B300CB">
      <w:pPr>
        <w:pStyle w:val="Heading2"/>
        <w:numPr>
          <w:ilvl w:val="1"/>
          <w:numId w:val="8"/>
        </w:numPr>
        <w:rPr>
          <w:rFonts w:asciiTheme="minorHAnsi" w:hAnsiTheme="minorHAnsi" w:cstheme="minorHAnsi"/>
          <w:sz w:val="24"/>
          <w:szCs w:val="24"/>
        </w:rPr>
      </w:pPr>
      <w:r>
        <w:rPr>
          <w:rFonts w:asciiTheme="minorHAnsi" w:hAnsiTheme="minorHAnsi" w:cstheme="minorHAnsi"/>
          <w:sz w:val="24"/>
          <w:szCs w:val="24"/>
        </w:rPr>
        <w:t>U</w:t>
      </w:r>
      <w:r w:rsidR="00C45154" w:rsidRPr="00C45154">
        <w:rPr>
          <w:rFonts w:asciiTheme="minorHAnsi" w:hAnsiTheme="minorHAnsi" w:cstheme="minorHAnsi"/>
          <w:sz w:val="24"/>
          <w:szCs w:val="24"/>
        </w:rPr>
        <w:t>se the unsupervised attribute "</w:t>
      </w:r>
      <w:r w:rsidR="00C45154" w:rsidRPr="00C45154">
        <w:rPr>
          <w:rFonts w:asciiTheme="minorHAnsi" w:hAnsiTheme="minorHAnsi" w:cstheme="minorHAnsi"/>
          <w:b/>
          <w:bCs/>
          <w:sz w:val="24"/>
          <w:szCs w:val="24"/>
        </w:rPr>
        <w:t>Normalize</w:t>
      </w:r>
      <w:r w:rsidR="00C45154" w:rsidRPr="00C45154">
        <w:rPr>
          <w:rFonts w:asciiTheme="minorHAnsi" w:hAnsiTheme="minorHAnsi" w:cstheme="minorHAnsi"/>
          <w:sz w:val="24"/>
          <w:szCs w:val="24"/>
        </w:rPr>
        <w:t xml:space="preserve">" </w:t>
      </w:r>
      <w:r w:rsidR="00C45154" w:rsidRPr="005656F2">
        <w:rPr>
          <w:rFonts w:asciiTheme="minorHAnsi" w:hAnsiTheme="minorHAnsi" w:cstheme="minorHAnsi"/>
          <w:b/>
          <w:sz w:val="24"/>
          <w:szCs w:val="24"/>
        </w:rPr>
        <w:t xml:space="preserve">filter </w:t>
      </w:r>
      <w:r w:rsidR="00C45154" w:rsidRPr="00C45154">
        <w:rPr>
          <w:rFonts w:asciiTheme="minorHAnsi" w:hAnsiTheme="minorHAnsi" w:cstheme="minorHAnsi"/>
          <w:sz w:val="24"/>
          <w:szCs w:val="24"/>
        </w:rPr>
        <w:t xml:space="preserve">to convert all of the remaining numerical attribute into [0,1] scale. </w:t>
      </w:r>
    </w:p>
    <w:p w14:paraId="31FA87A5" w14:textId="6BCA3381" w:rsidR="00C45154" w:rsidRDefault="00C45154" w:rsidP="00B300CB">
      <w:pPr>
        <w:pStyle w:val="Heading2"/>
        <w:numPr>
          <w:ilvl w:val="1"/>
          <w:numId w:val="8"/>
        </w:numPr>
        <w:rPr>
          <w:rFonts w:asciiTheme="minorHAnsi" w:hAnsiTheme="minorHAnsi" w:cstheme="minorHAnsi"/>
          <w:sz w:val="24"/>
          <w:szCs w:val="24"/>
        </w:rPr>
      </w:pPr>
      <w:r w:rsidRPr="00C45154">
        <w:rPr>
          <w:rFonts w:asciiTheme="minorHAnsi" w:hAnsiTheme="minorHAnsi" w:cstheme="minorHAnsi"/>
          <w:b/>
          <w:sz w:val="24"/>
          <w:szCs w:val="24"/>
        </w:rPr>
        <w:t>Save</w:t>
      </w:r>
      <w:r w:rsidRPr="00C45154">
        <w:rPr>
          <w:rFonts w:asciiTheme="minorHAnsi" w:hAnsiTheme="minorHAnsi" w:cstheme="minorHAnsi"/>
          <w:sz w:val="24"/>
          <w:szCs w:val="24"/>
        </w:rPr>
        <w:t xml:space="preserve"> the resulting data set into an </w:t>
      </w:r>
      <w:r w:rsidRPr="00C45154">
        <w:rPr>
          <w:rFonts w:asciiTheme="minorHAnsi" w:hAnsiTheme="minorHAnsi" w:cstheme="minorHAnsi"/>
          <w:b/>
          <w:sz w:val="24"/>
          <w:szCs w:val="24"/>
        </w:rPr>
        <w:t>ARFF</w:t>
      </w:r>
      <w:r w:rsidRPr="00C45154">
        <w:rPr>
          <w:rFonts w:asciiTheme="minorHAnsi" w:hAnsiTheme="minorHAnsi" w:cstheme="minorHAnsi"/>
          <w:sz w:val="24"/>
          <w:szCs w:val="24"/>
        </w:rPr>
        <w:t xml:space="preserve"> formatted file</w:t>
      </w:r>
      <w:r w:rsidR="00B300CB">
        <w:rPr>
          <w:rFonts w:asciiTheme="minorHAnsi" w:hAnsiTheme="minorHAnsi" w:cstheme="minorHAnsi"/>
          <w:sz w:val="24"/>
          <w:szCs w:val="24"/>
        </w:rPr>
        <w:t>.</w:t>
      </w:r>
    </w:p>
    <w:p w14:paraId="4726D792" w14:textId="77777777" w:rsidR="00B300CB" w:rsidRPr="00B300CB" w:rsidRDefault="00B300CB" w:rsidP="00B300CB"/>
    <w:p w14:paraId="5B6FDEED" w14:textId="041197D5" w:rsidR="001A6AA8" w:rsidRPr="00B300CB" w:rsidRDefault="001A6AA8" w:rsidP="001A6AA8">
      <w:pPr>
        <w:pStyle w:val="Heading2"/>
        <w:rPr>
          <w:b/>
        </w:rPr>
      </w:pPr>
      <w:r w:rsidRPr="00B300CB">
        <w:rPr>
          <w:b/>
        </w:rPr>
        <w:t>Submission Instructions</w:t>
      </w:r>
    </w:p>
    <w:p w14:paraId="5A66D001" w14:textId="5898FD6D" w:rsidR="001A6AA8" w:rsidRDefault="49007E01" w:rsidP="00EC5645">
      <w:pPr>
        <w:rPr>
          <w:sz w:val="24"/>
          <w:szCs w:val="24"/>
        </w:rPr>
      </w:pPr>
      <w:r w:rsidRPr="49007E01">
        <w:rPr>
          <w:rFonts w:cs="Arial"/>
          <w:sz w:val="24"/>
          <w:szCs w:val="24"/>
        </w:rPr>
        <w:t xml:space="preserve">Upload your </w:t>
      </w:r>
      <w:r w:rsidRPr="49007E01">
        <w:rPr>
          <w:rFonts w:cs="Arial"/>
          <w:b/>
          <w:bCs/>
          <w:sz w:val="24"/>
          <w:szCs w:val="24"/>
        </w:rPr>
        <w:t>Step2.xls</w:t>
      </w:r>
      <w:r w:rsidRPr="49007E01">
        <w:rPr>
          <w:rFonts w:cs="Arial"/>
          <w:sz w:val="24"/>
          <w:szCs w:val="24"/>
        </w:rPr>
        <w:t xml:space="preserve">, </w:t>
      </w:r>
      <w:r w:rsidRPr="49007E01">
        <w:rPr>
          <w:rFonts w:cs="Arial"/>
          <w:b/>
          <w:bCs/>
          <w:sz w:val="24"/>
          <w:szCs w:val="24"/>
        </w:rPr>
        <w:t>Step3.xls</w:t>
      </w:r>
      <w:r w:rsidRPr="49007E01">
        <w:rPr>
          <w:rFonts w:cs="Arial"/>
          <w:sz w:val="24"/>
          <w:szCs w:val="24"/>
        </w:rPr>
        <w:t xml:space="preserve">, </w:t>
      </w:r>
      <w:r w:rsidRPr="49007E01">
        <w:rPr>
          <w:rFonts w:cs="Arial"/>
          <w:b/>
          <w:bCs/>
          <w:sz w:val="24"/>
          <w:szCs w:val="24"/>
        </w:rPr>
        <w:t>Step4.xls</w:t>
      </w:r>
      <w:r w:rsidRPr="49007E01">
        <w:rPr>
          <w:rFonts w:cs="Arial"/>
          <w:sz w:val="24"/>
          <w:szCs w:val="24"/>
        </w:rPr>
        <w:t xml:space="preserve"> and Weka </w:t>
      </w:r>
      <w:r w:rsidRPr="49007E01">
        <w:rPr>
          <w:rFonts w:cs="Arial"/>
          <w:b/>
          <w:bCs/>
          <w:sz w:val="24"/>
          <w:szCs w:val="24"/>
        </w:rPr>
        <w:t>ARFF</w:t>
      </w:r>
      <w:r w:rsidRPr="49007E01">
        <w:rPr>
          <w:rFonts w:cs="Arial"/>
          <w:sz w:val="24"/>
          <w:szCs w:val="24"/>
        </w:rPr>
        <w:t xml:space="preserve"> files in</w:t>
      </w:r>
      <w:r w:rsidR="00292DCE">
        <w:rPr>
          <w:rFonts w:cs="Arial"/>
          <w:sz w:val="24"/>
          <w:szCs w:val="24"/>
        </w:rPr>
        <w:t>to the Week 4 Weka Assignment</w:t>
      </w:r>
      <w:r w:rsidRPr="49007E01">
        <w:rPr>
          <w:rFonts w:cs="Arial"/>
          <w:sz w:val="24"/>
          <w:szCs w:val="24"/>
        </w:rPr>
        <w:t xml:space="preserve"> submission area. Note: you need to submit all four files for grading.</w:t>
      </w:r>
      <w:r w:rsidR="00EC5645">
        <w:rPr>
          <w:sz w:val="24"/>
          <w:szCs w:val="24"/>
        </w:rPr>
        <w:t xml:space="preserve"> </w:t>
      </w:r>
    </w:p>
    <w:p w14:paraId="35468E41" w14:textId="77777777" w:rsidR="00611706" w:rsidRDefault="00611706" w:rsidP="00BE4990"/>
    <w:p w14:paraId="6ECC2FEC" w14:textId="77777777" w:rsidR="006F1A05" w:rsidRDefault="006F1A05" w:rsidP="00113737">
      <w:pPr>
        <w:pStyle w:val="Heading2"/>
        <w:rPr>
          <w:szCs w:val="28"/>
        </w:rPr>
      </w:pPr>
    </w:p>
    <w:sectPr w:rsidR="006F1A0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37C80" w14:textId="77777777" w:rsidR="00D50F19" w:rsidRDefault="00D50F19" w:rsidP="009624C1">
      <w:pPr>
        <w:spacing w:after="0" w:line="240" w:lineRule="auto"/>
      </w:pPr>
      <w:r>
        <w:separator/>
      </w:r>
    </w:p>
  </w:endnote>
  <w:endnote w:type="continuationSeparator" w:id="0">
    <w:p w14:paraId="795FCB5C" w14:textId="77777777" w:rsidR="00D50F19" w:rsidRDefault="00D50F19" w:rsidP="00962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7E0B8" w14:textId="77777777" w:rsidR="00EC5645" w:rsidRPr="00094FC5" w:rsidRDefault="00EC5645" w:rsidP="00EC5645">
    <w:pPr>
      <w:pStyle w:val="Footer"/>
      <w:rPr>
        <w:rFonts w:cstheme="minorHAnsi"/>
      </w:rPr>
    </w:pPr>
  </w:p>
  <w:p w14:paraId="5994C304" w14:textId="77777777" w:rsidR="00EC5645" w:rsidRPr="00094FC5" w:rsidRDefault="00EC5645" w:rsidP="00EC5645">
    <w:pPr>
      <w:pStyle w:val="Footer"/>
      <w:rPr>
        <w:rFonts w:cstheme="minorHAnsi"/>
      </w:rPr>
    </w:pPr>
    <w:r w:rsidRPr="00094FC5">
      <w:rPr>
        <w:rFonts w:cstheme="minorHAnsi"/>
      </w:rPr>
      <w:t>College of Online Education</w:t>
    </w:r>
    <w:r w:rsidRPr="00094FC5">
      <w:rPr>
        <w:rFonts w:cstheme="minorHAnsi"/>
      </w:rPr>
      <w:tab/>
    </w:r>
    <w:r w:rsidRPr="00094FC5">
      <w:rPr>
        <w:rFonts w:cstheme="minorHAnsi"/>
      </w:rPr>
      <w:tab/>
      <w:t>DATA5150</w:t>
    </w:r>
  </w:p>
  <w:p w14:paraId="19A1F525" w14:textId="14C688DD" w:rsidR="009624C1" w:rsidRPr="00EC5645" w:rsidRDefault="00EC5645" w:rsidP="00EC5645">
    <w:pPr>
      <w:pStyle w:val="Footer"/>
      <w:rPr>
        <w:rFonts w:cstheme="minorHAnsi"/>
      </w:rPr>
    </w:pPr>
    <w:r w:rsidRPr="00094FC5">
      <w:rPr>
        <w:rFonts w:cstheme="minorHAnsi"/>
      </w:rPr>
      <w:t>Johnson &amp; Wales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8537F" w14:textId="77777777" w:rsidR="00D50F19" w:rsidRDefault="00D50F19" w:rsidP="009624C1">
      <w:pPr>
        <w:spacing w:after="0" w:line="240" w:lineRule="auto"/>
      </w:pPr>
      <w:r>
        <w:separator/>
      </w:r>
    </w:p>
  </w:footnote>
  <w:footnote w:type="continuationSeparator" w:id="0">
    <w:p w14:paraId="57F08257" w14:textId="77777777" w:rsidR="00D50F19" w:rsidRDefault="00D50F19" w:rsidP="00962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F4BD" w14:textId="77777777" w:rsidR="009624C1" w:rsidRDefault="009624C1">
    <w:pPr>
      <w:pStyle w:val="Header"/>
    </w:pPr>
    <w:r>
      <w:rPr>
        <w:rFonts w:ascii="Times New Roman" w:hAnsi="Times New Roman"/>
        <w:b/>
        <w:noProof/>
        <w:sz w:val="18"/>
      </w:rPr>
      <w:ptab w:relativeTo="margin" w:alignment="right" w:leader="none"/>
    </w:r>
    <w:r w:rsidRPr="001C4268">
      <w:rPr>
        <w:rFonts w:ascii="Times New Roman" w:hAnsi="Times New Roman"/>
        <w:b/>
        <w:noProof/>
        <w:sz w:val="18"/>
      </w:rPr>
      <w:drawing>
        <wp:inline distT="0" distB="0" distL="0" distR="0" wp14:anchorId="447FE34E" wp14:editId="794006CB">
          <wp:extent cx="1767346" cy="491472"/>
          <wp:effectExtent l="0" t="0" r="4445" b="4445"/>
          <wp:docPr id="6" name="Picture 6" descr="Johnson and Wales Online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WU logo 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67346" cy="4914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74BE"/>
    <w:multiLevelType w:val="hybridMultilevel"/>
    <w:tmpl w:val="D1B0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14CA7"/>
    <w:multiLevelType w:val="hybridMultilevel"/>
    <w:tmpl w:val="B0B0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D72D7"/>
    <w:multiLevelType w:val="hybridMultilevel"/>
    <w:tmpl w:val="FA1CA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A7531"/>
    <w:multiLevelType w:val="hybridMultilevel"/>
    <w:tmpl w:val="E9EC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B1A65"/>
    <w:multiLevelType w:val="hybridMultilevel"/>
    <w:tmpl w:val="F40029A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81100"/>
    <w:multiLevelType w:val="hybridMultilevel"/>
    <w:tmpl w:val="D884E3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21491"/>
    <w:multiLevelType w:val="hybridMultilevel"/>
    <w:tmpl w:val="629C6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E1F87"/>
    <w:multiLevelType w:val="hybridMultilevel"/>
    <w:tmpl w:val="4DE475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686EA6"/>
    <w:multiLevelType w:val="hybridMultilevel"/>
    <w:tmpl w:val="BB1225AE"/>
    <w:lvl w:ilvl="0" w:tplc="3C92238A">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376B90"/>
    <w:multiLevelType w:val="hybridMultilevel"/>
    <w:tmpl w:val="9FE8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A6F87"/>
    <w:multiLevelType w:val="multilevel"/>
    <w:tmpl w:val="D14E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9"/>
  </w:num>
  <w:num w:numId="4">
    <w:abstractNumId w:val="7"/>
  </w:num>
  <w:num w:numId="5">
    <w:abstractNumId w:val="3"/>
  </w:num>
  <w:num w:numId="6">
    <w:abstractNumId w:val="0"/>
  </w:num>
  <w:num w:numId="7">
    <w:abstractNumId w:val="10"/>
  </w:num>
  <w:num w:numId="8">
    <w:abstractNumId w:val="5"/>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4C1"/>
    <w:rsid w:val="00057CB7"/>
    <w:rsid w:val="00062234"/>
    <w:rsid w:val="000622FC"/>
    <w:rsid w:val="000768B1"/>
    <w:rsid w:val="000B128C"/>
    <w:rsid w:val="000B353D"/>
    <w:rsid w:val="000E4C13"/>
    <w:rsid w:val="00113737"/>
    <w:rsid w:val="00114D07"/>
    <w:rsid w:val="00121363"/>
    <w:rsid w:val="0014387D"/>
    <w:rsid w:val="0015008D"/>
    <w:rsid w:val="00174BB8"/>
    <w:rsid w:val="00197813"/>
    <w:rsid w:val="001A6AA8"/>
    <w:rsid w:val="00204973"/>
    <w:rsid w:val="00210307"/>
    <w:rsid w:val="002138FF"/>
    <w:rsid w:val="002469EF"/>
    <w:rsid w:val="00292DCE"/>
    <w:rsid w:val="002B58AC"/>
    <w:rsid w:val="003B149C"/>
    <w:rsid w:val="003B550A"/>
    <w:rsid w:val="003D51E4"/>
    <w:rsid w:val="00424342"/>
    <w:rsid w:val="0044591F"/>
    <w:rsid w:val="00453CA8"/>
    <w:rsid w:val="00481077"/>
    <w:rsid w:val="00482232"/>
    <w:rsid w:val="004D1870"/>
    <w:rsid w:val="004E02E1"/>
    <w:rsid w:val="005656F2"/>
    <w:rsid w:val="0057605F"/>
    <w:rsid w:val="005A61E1"/>
    <w:rsid w:val="005C56BD"/>
    <w:rsid w:val="006001C0"/>
    <w:rsid w:val="0060186D"/>
    <w:rsid w:val="00611706"/>
    <w:rsid w:val="006930C1"/>
    <w:rsid w:val="006F1A05"/>
    <w:rsid w:val="00714A7C"/>
    <w:rsid w:val="00742A88"/>
    <w:rsid w:val="00775BD3"/>
    <w:rsid w:val="007D7D55"/>
    <w:rsid w:val="007F4B07"/>
    <w:rsid w:val="008233F9"/>
    <w:rsid w:val="00831FE1"/>
    <w:rsid w:val="00836468"/>
    <w:rsid w:val="00862FE4"/>
    <w:rsid w:val="008A77CD"/>
    <w:rsid w:val="008C72E2"/>
    <w:rsid w:val="008E60DE"/>
    <w:rsid w:val="009222B5"/>
    <w:rsid w:val="00943DEF"/>
    <w:rsid w:val="009479FC"/>
    <w:rsid w:val="00956F27"/>
    <w:rsid w:val="009624C1"/>
    <w:rsid w:val="00967682"/>
    <w:rsid w:val="009B26CF"/>
    <w:rsid w:val="009C3400"/>
    <w:rsid w:val="009D7A21"/>
    <w:rsid w:val="009F66E1"/>
    <w:rsid w:val="00A05628"/>
    <w:rsid w:val="00A55A20"/>
    <w:rsid w:val="00A56C29"/>
    <w:rsid w:val="00A74786"/>
    <w:rsid w:val="00AA17EB"/>
    <w:rsid w:val="00AB66EE"/>
    <w:rsid w:val="00AC6240"/>
    <w:rsid w:val="00AC6A2D"/>
    <w:rsid w:val="00AE21F4"/>
    <w:rsid w:val="00B03D17"/>
    <w:rsid w:val="00B27231"/>
    <w:rsid w:val="00B300CB"/>
    <w:rsid w:val="00BE4990"/>
    <w:rsid w:val="00C00B8C"/>
    <w:rsid w:val="00C06CBF"/>
    <w:rsid w:val="00C14C5E"/>
    <w:rsid w:val="00C45154"/>
    <w:rsid w:val="00C47D88"/>
    <w:rsid w:val="00C9304B"/>
    <w:rsid w:val="00C95030"/>
    <w:rsid w:val="00CF74EC"/>
    <w:rsid w:val="00D271A8"/>
    <w:rsid w:val="00D50F19"/>
    <w:rsid w:val="00D60C30"/>
    <w:rsid w:val="00D66E5A"/>
    <w:rsid w:val="00DE34B4"/>
    <w:rsid w:val="00E0771A"/>
    <w:rsid w:val="00E11543"/>
    <w:rsid w:val="00E12954"/>
    <w:rsid w:val="00E22C15"/>
    <w:rsid w:val="00E3606F"/>
    <w:rsid w:val="00E67DEC"/>
    <w:rsid w:val="00E71F9C"/>
    <w:rsid w:val="00E778B0"/>
    <w:rsid w:val="00EC5645"/>
    <w:rsid w:val="00ED48AE"/>
    <w:rsid w:val="00F33B50"/>
    <w:rsid w:val="00FB2EC7"/>
    <w:rsid w:val="00FB593B"/>
    <w:rsid w:val="00FD7069"/>
    <w:rsid w:val="00FF2047"/>
    <w:rsid w:val="4900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B814"/>
  <w15:chartTrackingRefBased/>
  <w15:docId w15:val="{A3AB037F-B790-4B14-AB2A-81BF6B5F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0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4D07"/>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B300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4C1"/>
  </w:style>
  <w:style w:type="paragraph" w:styleId="Footer">
    <w:name w:val="footer"/>
    <w:basedOn w:val="Normal"/>
    <w:link w:val="FooterChar"/>
    <w:uiPriority w:val="99"/>
    <w:unhideWhenUsed/>
    <w:rsid w:val="00962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4C1"/>
  </w:style>
  <w:style w:type="character" w:customStyle="1" w:styleId="Heading1Char">
    <w:name w:val="Heading 1 Char"/>
    <w:basedOn w:val="DefaultParagraphFont"/>
    <w:link w:val="Heading1"/>
    <w:uiPriority w:val="9"/>
    <w:rsid w:val="008E60D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E4990"/>
    <w:pPr>
      <w:spacing w:after="0" w:line="240" w:lineRule="auto"/>
    </w:pPr>
  </w:style>
  <w:style w:type="character" w:customStyle="1" w:styleId="Heading2Char">
    <w:name w:val="Heading 2 Char"/>
    <w:basedOn w:val="DefaultParagraphFont"/>
    <w:link w:val="Heading2"/>
    <w:uiPriority w:val="9"/>
    <w:rsid w:val="00114D07"/>
    <w:rPr>
      <w:rFonts w:asciiTheme="majorHAnsi" w:eastAsiaTheme="majorEastAsia" w:hAnsiTheme="majorHAnsi" w:cstheme="majorBidi"/>
      <w:sz w:val="28"/>
      <w:szCs w:val="26"/>
    </w:rPr>
  </w:style>
  <w:style w:type="paragraph" w:styleId="ListParagraph">
    <w:name w:val="List Paragraph"/>
    <w:basedOn w:val="Normal"/>
    <w:uiPriority w:val="34"/>
    <w:qFormat/>
    <w:rsid w:val="003B149C"/>
    <w:pPr>
      <w:ind w:left="720"/>
      <w:contextualSpacing/>
    </w:pPr>
  </w:style>
  <w:style w:type="character" w:styleId="PlaceholderText">
    <w:name w:val="Placeholder Text"/>
    <w:basedOn w:val="DefaultParagraphFont"/>
    <w:uiPriority w:val="99"/>
    <w:semiHidden/>
    <w:rsid w:val="006F1A05"/>
    <w:rPr>
      <w:color w:val="808080"/>
    </w:rPr>
  </w:style>
  <w:style w:type="character" w:styleId="Hyperlink">
    <w:name w:val="Hyperlink"/>
    <w:basedOn w:val="DefaultParagraphFont"/>
    <w:uiPriority w:val="99"/>
    <w:unhideWhenUsed/>
    <w:rsid w:val="00C45154"/>
    <w:rPr>
      <w:color w:val="0563C1" w:themeColor="hyperlink"/>
      <w:u w:val="single"/>
    </w:rPr>
  </w:style>
  <w:style w:type="character" w:customStyle="1" w:styleId="UnresolvedMention1">
    <w:name w:val="Unresolved Mention1"/>
    <w:basedOn w:val="DefaultParagraphFont"/>
    <w:uiPriority w:val="99"/>
    <w:semiHidden/>
    <w:unhideWhenUsed/>
    <w:rsid w:val="00C45154"/>
    <w:rPr>
      <w:color w:val="605E5C"/>
      <w:shd w:val="clear" w:color="auto" w:fill="E1DFDD"/>
    </w:rPr>
  </w:style>
  <w:style w:type="character" w:customStyle="1" w:styleId="Heading3Char">
    <w:name w:val="Heading 3 Char"/>
    <w:basedOn w:val="DefaultParagraphFont"/>
    <w:link w:val="Heading3"/>
    <w:uiPriority w:val="9"/>
    <w:rsid w:val="00B300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D7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2C1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2C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93694">
      <w:bodyDiv w:val="1"/>
      <w:marLeft w:val="0"/>
      <w:marRight w:val="0"/>
      <w:marTop w:val="0"/>
      <w:marBottom w:val="0"/>
      <w:divBdr>
        <w:top w:val="none" w:sz="0" w:space="0" w:color="auto"/>
        <w:left w:val="none" w:sz="0" w:space="0" w:color="auto"/>
        <w:bottom w:val="none" w:sz="0" w:space="0" w:color="auto"/>
        <w:right w:val="none" w:sz="0" w:space="0" w:color="auto"/>
      </w:divBdr>
    </w:div>
    <w:div w:id="794640305">
      <w:bodyDiv w:val="1"/>
      <w:marLeft w:val="0"/>
      <w:marRight w:val="0"/>
      <w:marTop w:val="0"/>
      <w:marBottom w:val="0"/>
      <w:divBdr>
        <w:top w:val="none" w:sz="0" w:space="0" w:color="auto"/>
        <w:left w:val="none" w:sz="0" w:space="0" w:color="auto"/>
        <w:bottom w:val="none" w:sz="0" w:space="0" w:color="auto"/>
        <w:right w:val="none" w:sz="0" w:space="0" w:color="auto"/>
      </w:divBdr>
    </w:div>
    <w:div w:id="1019701076">
      <w:bodyDiv w:val="1"/>
      <w:marLeft w:val="0"/>
      <w:marRight w:val="0"/>
      <w:marTop w:val="0"/>
      <w:marBottom w:val="0"/>
      <w:divBdr>
        <w:top w:val="none" w:sz="0" w:space="0" w:color="auto"/>
        <w:left w:val="none" w:sz="0" w:space="0" w:color="auto"/>
        <w:bottom w:val="none" w:sz="0" w:space="0" w:color="auto"/>
        <w:right w:val="none" w:sz="0" w:space="0" w:color="auto"/>
      </w:divBdr>
    </w:div>
    <w:div w:id="1058473762">
      <w:bodyDiv w:val="1"/>
      <w:marLeft w:val="0"/>
      <w:marRight w:val="0"/>
      <w:marTop w:val="0"/>
      <w:marBottom w:val="0"/>
      <w:divBdr>
        <w:top w:val="none" w:sz="0" w:space="0" w:color="auto"/>
        <w:left w:val="none" w:sz="0" w:space="0" w:color="auto"/>
        <w:bottom w:val="none" w:sz="0" w:space="0" w:color="auto"/>
        <w:right w:val="none" w:sz="0" w:space="0" w:color="auto"/>
      </w:divBdr>
    </w:div>
    <w:div w:id="1197350184">
      <w:bodyDiv w:val="1"/>
      <w:marLeft w:val="0"/>
      <w:marRight w:val="0"/>
      <w:marTop w:val="0"/>
      <w:marBottom w:val="0"/>
      <w:divBdr>
        <w:top w:val="none" w:sz="0" w:space="0" w:color="auto"/>
        <w:left w:val="none" w:sz="0" w:space="0" w:color="auto"/>
        <w:bottom w:val="none" w:sz="0" w:space="0" w:color="auto"/>
        <w:right w:val="none" w:sz="0" w:space="0" w:color="auto"/>
      </w:divBdr>
    </w:div>
    <w:div w:id="205450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0339502C2DB641912DC8145D98EA29" ma:contentTypeVersion="6" ma:contentTypeDescription="Create a new document." ma:contentTypeScope="" ma:versionID="05bc7cc959d0063084a1ca3e5b76602f">
  <xsd:schema xmlns:xsd="http://www.w3.org/2001/XMLSchema" xmlns:xs="http://www.w3.org/2001/XMLSchema" xmlns:p="http://schemas.microsoft.com/office/2006/metadata/properties" xmlns:ns2="38392381-0337-4448-a09a-7e2531310740" xmlns:ns3="5bcf2a6d-9a70-4584-a293-a23a364688b2" targetNamespace="http://schemas.microsoft.com/office/2006/metadata/properties" ma:root="true" ma:fieldsID="b5c21a5e14cb47da96ef55b9d23a307c" ns2:_="" ns3:_="">
    <xsd:import namespace="38392381-0337-4448-a09a-7e2531310740"/>
    <xsd:import namespace="5bcf2a6d-9a70-4584-a293-a23a364688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392381-0337-4448-a09a-7e2531310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cf2a6d-9a70-4584-a293-a23a364688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C20C71-5C05-493E-BB57-2FA500FEC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392381-0337-4448-a09a-7e2531310740"/>
    <ds:schemaRef ds:uri="5bcf2a6d-9a70-4584-a293-a23a364688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41C5E1-66D1-416D-A29D-7755AC5DF691}">
  <ds:schemaRefs>
    <ds:schemaRef ds:uri="http://schemas.microsoft.com/sharepoint/v3/contenttype/forms"/>
  </ds:schemaRefs>
</ds:datastoreItem>
</file>

<file path=customXml/itemProps3.xml><?xml version="1.0" encoding="utf-8"?>
<ds:datastoreItem xmlns:ds="http://schemas.openxmlformats.org/officeDocument/2006/customXml" ds:itemID="{63B5DFE5-7C32-4D66-816D-0D87D682C174}">
  <ds:schemaRefs>
    <ds:schemaRef ds:uri="http://purl.org/dc/dcmitype/"/>
    <ds:schemaRef ds:uri="http://purl.org/dc/elements/1.1/"/>
    <ds:schemaRef ds:uri="http://schemas.microsoft.com/office/2006/documentManagement/types"/>
    <ds:schemaRef ds:uri="http://purl.org/dc/terms/"/>
    <ds:schemaRef ds:uri="5bcf2a6d-9a70-4584-a293-a23a364688b2"/>
    <ds:schemaRef ds:uri="http://schemas.microsoft.com/office/infopath/2007/PartnerControls"/>
    <ds:schemaRef ds:uri="http://www.w3.org/XML/1998/namespace"/>
    <ds:schemaRef ds:uri="http://schemas.microsoft.com/office/2006/metadata/properties"/>
    <ds:schemaRef ds:uri="http://schemas.openxmlformats.org/package/2006/metadata/core-properties"/>
    <ds:schemaRef ds:uri="38392381-0337-4448-a09a-7e253131074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3170</Characters>
  <Application>Microsoft Office Word</Application>
  <DocSecurity>0</DocSecurity>
  <Lines>26</Lines>
  <Paragraphs>7</Paragraphs>
  <ScaleCrop>false</ScaleCrop>
  <Company>JWU</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Pallotta</dc:creator>
  <cp:keywords/>
  <dc:description/>
  <cp:lastModifiedBy>April Hodge</cp:lastModifiedBy>
  <cp:revision>27</cp:revision>
  <dcterms:created xsi:type="dcterms:W3CDTF">2018-10-09T19:45:00Z</dcterms:created>
  <dcterms:modified xsi:type="dcterms:W3CDTF">2021-04-13T13:45:00Z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0x010100860339502C2DB641912DC8145D98EA29</vt:lpwstr>
  </property>
</Properties>
</file>