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B0417" w14:textId="2A40FE32" w:rsidR="005A6B35" w:rsidRDefault="0057101C" w:rsidP="00281622">
      <w:pPr>
        <w:jc w:val="center"/>
        <w:rPr>
          <w:rFonts w:ascii="Georgia" w:hAnsi="Georgia"/>
          <w:b/>
          <w:bCs/>
        </w:rPr>
      </w:pPr>
      <w:r w:rsidRPr="0057101C">
        <w:rPr>
          <w:rFonts w:ascii="Georgia" w:hAnsi="Georgia"/>
          <w:b/>
          <w:bCs/>
        </w:rPr>
        <w:t xml:space="preserve">UseNet </w:t>
      </w:r>
      <w:r>
        <w:rPr>
          <w:rFonts w:ascii="Georgia" w:hAnsi="Georgia"/>
          <w:b/>
          <w:bCs/>
        </w:rPr>
        <w:t>`</w:t>
      </w:r>
      <w:r w:rsidRPr="0057101C">
        <w:rPr>
          <w:rFonts w:ascii="Georgia" w:hAnsi="Georgia"/>
          <w:b/>
          <w:bCs/>
        </w:rPr>
        <w:t>Sci.</w:t>
      </w:r>
      <w:r>
        <w:rPr>
          <w:rFonts w:ascii="Georgia" w:hAnsi="Georgia"/>
          <w:b/>
          <w:bCs/>
        </w:rPr>
        <w:t>`</w:t>
      </w:r>
      <w:r w:rsidRPr="0057101C">
        <w:rPr>
          <w:rFonts w:ascii="Georgia" w:hAnsi="Georgia"/>
          <w:b/>
          <w:bCs/>
        </w:rPr>
        <w:t xml:space="preserve"> Text Mining Project</w:t>
      </w:r>
    </w:p>
    <w:p w14:paraId="15339BB5" w14:textId="29B644BA" w:rsidR="0057101C" w:rsidRPr="0057101C" w:rsidRDefault="0057101C" w:rsidP="0057101C">
      <w:pPr>
        <w:rPr>
          <w:rFonts w:ascii="Georgia" w:hAnsi="Georgia"/>
          <w:b/>
          <w:bCs/>
        </w:rPr>
      </w:pPr>
      <w:r w:rsidRPr="0057101C">
        <w:rPr>
          <w:rFonts w:ascii="Georgia" w:hAnsi="Georgia"/>
          <w:b/>
          <w:bCs/>
        </w:rPr>
        <w:t>Description</w:t>
      </w:r>
      <w:r w:rsidRPr="0057101C">
        <w:rPr>
          <w:rFonts w:ascii="Georgia" w:hAnsi="Georgia"/>
          <w:b/>
          <w:bCs/>
        </w:rPr>
        <w:tab/>
      </w:r>
    </w:p>
    <w:p w14:paraId="1FCC6C86" w14:textId="48C94B5A" w:rsidR="0057101C" w:rsidRDefault="0057101C" w:rsidP="0057101C">
      <w:pPr>
        <w:ind w:firstLine="720"/>
        <w:rPr>
          <w:rFonts w:ascii="Georgia" w:hAnsi="Georgia"/>
        </w:rPr>
      </w:pPr>
      <w:r>
        <w:rPr>
          <w:rFonts w:ascii="Georgia" w:hAnsi="Georgia"/>
        </w:rPr>
        <w:t xml:space="preserve">This analysis of UseNet message board data from 1993 focuses on the `Sci.` groups. In other words, using a text mining approach, what were hot topics of discussion in science in the year 1993? Basic first steps include reading </w:t>
      </w:r>
      <w:proofErr w:type="gramStart"/>
      <w:r>
        <w:rPr>
          <w:rFonts w:ascii="Georgia" w:hAnsi="Georgia"/>
        </w:rPr>
        <w:t>all of</w:t>
      </w:r>
      <w:proofErr w:type="gramEnd"/>
      <w:r>
        <w:rPr>
          <w:rFonts w:ascii="Georgia" w:hAnsi="Georgia"/>
        </w:rPr>
        <w:t xml:space="preserve"> the UseNet data into a </w:t>
      </w:r>
      <w:r w:rsidR="007C11C9">
        <w:rPr>
          <w:rFonts w:ascii="Georgia" w:hAnsi="Georgia"/>
        </w:rPr>
        <w:t>data frame</w:t>
      </w:r>
      <w:r>
        <w:rPr>
          <w:rFonts w:ascii="Georgia" w:hAnsi="Georgia"/>
        </w:rPr>
        <w:t xml:space="preserve">, cleaning the data, tokenizing, and grouping by newsgroup. </w:t>
      </w:r>
      <w:r w:rsidR="0029545C">
        <w:rPr>
          <w:rFonts w:ascii="Georgia" w:hAnsi="Georgia"/>
        </w:rPr>
        <w:t>Moving forward, we filter for newsgroups containing “sci.”</w:t>
      </w:r>
      <w:r w:rsidR="0036047F">
        <w:rPr>
          <w:rFonts w:ascii="Georgia" w:hAnsi="Georgia"/>
        </w:rPr>
        <w:t xml:space="preserve"> First, we analyze top key words within sci. newsgroups using the TF-IDF (Term Frequency-Inverse Document Frequency) metric, which conveys the importance of a word in a particular document within the context of </w:t>
      </w:r>
      <w:proofErr w:type="gramStart"/>
      <w:r w:rsidR="0036047F">
        <w:rPr>
          <w:rFonts w:ascii="Georgia" w:hAnsi="Georgia"/>
        </w:rPr>
        <w:t>all of</w:t>
      </w:r>
      <w:proofErr w:type="gramEnd"/>
      <w:r w:rsidR="0036047F">
        <w:rPr>
          <w:rFonts w:ascii="Georgia" w:hAnsi="Georgia"/>
        </w:rPr>
        <w:t xml:space="preserve"> the documents in the dataset. Second, Topic Modeling Analysis calculates and visualizes correlations between newsgroups in the full dataset.</w:t>
      </w:r>
    </w:p>
    <w:p w14:paraId="32718630" w14:textId="3B006791" w:rsidR="007C11C9" w:rsidRDefault="007C11C9" w:rsidP="007C11C9">
      <w:pPr>
        <w:rPr>
          <w:rFonts w:ascii="Georgia" w:hAnsi="Georgia"/>
          <w:b/>
          <w:bCs/>
        </w:rPr>
      </w:pPr>
      <w:r w:rsidRPr="007C11C9">
        <w:rPr>
          <w:rFonts w:ascii="Georgia" w:hAnsi="Georgia"/>
          <w:b/>
          <w:bCs/>
        </w:rPr>
        <w:t xml:space="preserve">Analysis </w:t>
      </w:r>
      <w:r w:rsidRPr="007C11C9">
        <w:rPr>
          <w:rFonts w:ascii="Georgia" w:hAnsi="Georgia"/>
          <w:b/>
          <w:bCs/>
        </w:rPr>
        <w:t xml:space="preserve">Of </w:t>
      </w:r>
      <w:r w:rsidRPr="007C11C9">
        <w:rPr>
          <w:rFonts w:ascii="Georgia" w:hAnsi="Georgia"/>
          <w:b/>
          <w:bCs/>
        </w:rPr>
        <w:t xml:space="preserve">Words </w:t>
      </w:r>
      <w:r w:rsidRPr="007C11C9">
        <w:rPr>
          <w:rFonts w:ascii="Georgia" w:hAnsi="Georgia"/>
          <w:b/>
          <w:bCs/>
        </w:rPr>
        <w:t>Within Newsgroups Using T</w:t>
      </w:r>
      <w:r>
        <w:rPr>
          <w:rFonts w:ascii="Georgia" w:hAnsi="Georgia"/>
          <w:b/>
          <w:bCs/>
        </w:rPr>
        <w:t>F-IDF</w:t>
      </w:r>
      <w:r w:rsidRPr="007C11C9">
        <w:rPr>
          <w:rFonts w:ascii="Georgia" w:hAnsi="Georgia"/>
          <w:b/>
          <w:bCs/>
        </w:rPr>
        <w:t xml:space="preserve"> Metric </w:t>
      </w:r>
    </w:p>
    <w:p w14:paraId="19D14F04" w14:textId="1C6E064B" w:rsidR="00E7192E" w:rsidRPr="00E7192E" w:rsidRDefault="00E7192E" w:rsidP="00E7192E">
      <w:pPr>
        <w:ind w:firstLine="720"/>
        <w:rPr>
          <w:rFonts w:ascii="Georgia" w:hAnsi="Georgia"/>
        </w:rPr>
      </w:pPr>
      <w:r>
        <w:rPr>
          <w:rFonts w:ascii="Georgia" w:hAnsi="Georgia"/>
        </w:rPr>
        <w:t>Figure 1</w:t>
      </w:r>
      <w:r w:rsidRPr="00E7192E">
        <w:rPr>
          <w:rFonts w:ascii="Georgia" w:hAnsi="Georgia"/>
        </w:rPr>
        <w:t xml:space="preserve"> presents the results of TF-IDF analysis on UseNet 'Sci.' newsgroups from 1993, </w:t>
      </w:r>
      <w:r w:rsidR="00B31F80" w:rsidRPr="00B31F80">
        <w:rPr>
          <w:rFonts w:ascii="Georgia" w:hAnsi="Georgia"/>
        </w:rPr>
        <w:t>the terms with the highest TF-IDF scores within each group</w:t>
      </w:r>
      <w:r w:rsidRPr="00E7192E">
        <w:rPr>
          <w:rFonts w:ascii="Georgia" w:hAnsi="Georgia"/>
        </w:rPr>
        <w:t>. In '</w:t>
      </w:r>
      <w:proofErr w:type="spellStart"/>
      <w:proofErr w:type="gramStart"/>
      <w:r w:rsidRPr="00E7192E">
        <w:rPr>
          <w:rFonts w:ascii="Georgia" w:hAnsi="Georgia"/>
        </w:rPr>
        <w:t>sci.crypt</w:t>
      </w:r>
      <w:proofErr w:type="spellEnd"/>
      <w:proofErr w:type="gramEnd"/>
      <w:r w:rsidRPr="00E7192E">
        <w:rPr>
          <w:rFonts w:ascii="Georgia" w:hAnsi="Georgia"/>
        </w:rPr>
        <w:t>', terms like 'encryption', 'clipper', and 'cipher' indicate a focus on encryption technologies and related debates. '</w:t>
      </w:r>
      <w:proofErr w:type="spellStart"/>
      <w:proofErr w:type="gramStart"/>
      <w:r w:rsidRPr="00E7192E">
        <w:rPr>
          <w:rFonts w:ascii="Georgia" w:hAnsi="Georgia"/>
        </w:rPr>
        <w:t>sci.electronics</w:t>
      </w:r>
      <w:proofErr w:type="spellEnd"/>
      <w:proofErr w:type="gramEnd"/>
      <w:r w:rsidRPr="00E7192E">
        <w:rPr>
          <w:rFonts w:ascii="Georgia" w:hAnsi="Georgia"/>
        </w:rPr>
        <w:t>' features 'wiring', '</w:t>
      </w:r>
      <w:proofErr w:type="spellStart"/>
      <w:r w:rsidRPr="00E7192E">
        <w:rPr>
          <w:rFonts w:ascii="Georgia" w:hAnsi="Georgia"/>
        </w:rPr>
        <w:t>gfci</w:t>
      </w:r>
      <w:proofErr w:type="spellEnd"/>
      <w:r w:rsidRPr="00E7192E">
        <w:rPr>
          <w:rFonts w:ascii="Georgia" w:hAnsi="Georgia"/>
        </w:rPr>
        <w:t>', and 'grounding', suggesting discussions on electrical safety and installations. '</w:t>
      </w:r>
      <w:proofErr w:type="spellStart"/>
      <w:r w:rsidRPr="00E7192E">
        <w:rPr>
          <w:rFonts w:ascii="Georgia" w:hAnsi="Georgia"/>
        </w:rPr>
        <w:t>sci.med</w:t>
      </w:r>
      <w:proofErr w:type="spellEnd"/>
      <w:r w:rsidRPr="00E7192E">
        <w:rPr>
          <w:rFonts w:ascii="Georgia" w:hAnsi="Georgia"/>
        </w:rPr>
        <w:t>' shows concerns about 'candida', 'patients', and 'symptoms', reflecting health-related conversations. Lastly, '</w:t>
      </w:r>
      <w:proofErr w:type="spellStart"/>
      <w:proofErr w:type="gramStart"/>
      <w:r w:rsidRPr="00E7192E">
        <w:rPr>
          <w:rFonts w:ascii="Georgia" w:hAnsi="Georgia"/>
        </w:rPr>
        <w:t>sci.space</w:t>
      </w:r>
      <w:proofErr w:type="spellEnd"/>
      <w:proofErr w:type="gramEnd"/>
      <w:r w:rsidRPr="00E7192E">
        <w:rPr>
          <w:rFonts w:ascii="Georgia" w:hAnsi="Georgia"/>
        </w:rPr>
        <w:t>' centers around 'orbit', 'lunar', and 'spacecraft', pointing to a fascination with space exploration and celestial bodies.</w:t>
      </w:r>
    </w:p>
    <w:p w14:paraId="59345FAD" w14:textId="65933E5E" w:rsidR="007C11C9" w:rsidRPr="007C11C9" w:rsidRDefault="007C11C9" w:rsidP="007C11C9">
      <w:pPr>
        <w:rPr>
          <w:rFonts w:ascii="Georgia" w:hAnsi="Georgia"/>
          <w:b/>
          <w:bCs/>
        </w:rPr>
      </w:pPr>
      <w:r w:rsidRPr="007C11C9">
        <w:rPr>
          <w:rFonts w:ascii="Georgia" w:hAnsi="Georgia"/>
        </w:rPr>
        <w:drawing>
          <wp:inline distT="0" distB="0" distL="0" distR="0" wp14:anchorId="5CCC78D5" wp14:editId="18B9656C">
            <wp:extent cx="5943600" cy="4162425"/>
            <wp:effectExtent l="0" t="0" r="0" b="9525"/>
            <wp:docPr id="214315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9360" name=""/>
                    <pic:cNvPicPr/>
                  </pic:nvPicPr>
                  <pic:blipFill>
                    <a:blip r:embed="rId6"/>
                    <a:stretch>
                      <a:fillRect/>
                    </a:stretch>
                  </pic:blipFill>
                  <pic:spPr>
                    <a:xfrm>
                      <a:off x="0" y="0"/>
                      <a:ext cx="5943600" cy="4162425"/>
                    </a:xfrm>
                    <a:prstGeom prst="rect">
                      <a:avLst/>
                    </a:prstGeom>
                  </pic:spPr>
                </pic:pic>
              </a:graphicData>
            </a:graphic>
          </wp:inline>
        </w:drawing>
      </w:r>
    </w:p>
    <w:p w14:paraId="65BD5779" w14:textId="6BE95CAB" w:rsidR="007C11C9" w:rsidRPr="007C11C9" w:rsidRDefault="007C11C9" w:rsidP="007C11C9">
      <w:pPr>
        <w:jc w:val="center"/>
        <w:rPr>
          <w:rFonts w:ascii="Georgia" w:hAnsi="Georgia"/>
          <w:b/>
          <w:bCs/>
        </w:rPr>
      </w:pPr>
      <w:r w:rsidRPr="007C11C9">
        <w:rPr>
          <w:rFonts w:ascii="Georgia" w:hAnsi="Georgia"/>
          <w:b/>
          <w:bCs/>
        </w:rPr>
        <w:t>Figure 1</w:t>
      </w:r>
      <w:r>
        <w:rPr>
          <w:rFonts w:ascii="Georgia" w:hAnsi="Georgia"/>
          <w:b/>
          <w:bCs/>
        </w:rPr>
        <w:t>: TF-IDF for Sci. UseNet Groups</w:t>
      </w:r>
    </w:p>
    <w:p w14:paraId="4835BAED" w14:textId="655D8A3E" w:rsidR="007C11C9" w:rsidRDefault="007C11C9" w:rsidP="007C11C9">
      <w:pPr>
        <w:rPr>
          <w:rFonts w:ascii="Georgia" w:hAnsi="Georgia"/>
          <w:b/>
          <w:bCs/>
        </w:rPr>
      </w:pPr>
      <w:r w:rsidRPr="007C11C9">
        <w:rPr>
          <w:rFonts w:ascii="Georgia" w:hAnsi="Georgia"/>
          <w:b/>
          <w:bCs/>
        </w:rPr>
        <w:lastRenderedPageBreak/>
        <w:t>Topic Modeling Analysis</w:t>
      </w:r>
    </w:p>
    <w:p w14:paraId="1AE67B7C" w14:textId="1DFCB061" w:rsidR="00E7192E" w:rsidRDefault="00E7192E" w:rsidP="007C11C9">
      <w:pPr>
        <w:rPr>
          <w:rFonts w:ascii="Georgia" w:hAnsi="Georgia"/>
          <w:b/>
          <w:bCs/>
        </w:rPr>
      </w:pPr>
      <w:r>
        <w:rPr>
          <w:rFonts w:ascii="Georgia" w:hAnsi="Georgia"/>
          <w:i/>
          <w:iCs/>
        </w:rPr>
        <w:t>Religion &amp; Politics</w:t>
      </w:r>
    </w:p>
    <w:p w14:paraId="6CDA45A5" w14:textId="68D502A3" w:rsidR="00E7192E" w:rsidRDefault="00E7192E" w:rsidP="007C11C9">
      <w:pPr>
        <w:rPr>
          <w:rFonts w:ascii="Georgia" w:hAnsi="Georgia"/>
        </w:rPr>
      </w:pPr>
      <w:r>
        <w:rPr>
          <w:rFonts w:ascii="Georgia" w:hAnsi="Georgia"/>
          <w:b/>
          <w:bCs/>
        </w:rPr>
        <w:tab/>
      </w:r>
      <w:r>
        <w:rPr>
          <w:rFonts w:ascii="Georgia" w:hAnsi="Georgia"/>
        </w:rPr>
        <w:t>The thickest correlation lines in Figure 2 connect `</w:t>
      </w:r>
      <w:proofErr w:type="spellStart"/>
      <w:proofErr w:type="gramStart"/>
      <w:r>
        <w:rPr>
          <w:rFonts w:ascii="Georgia" w:hAnsi="Georgia"/>
        </w:rPr>
        <w:t>alt.atheism</w:t>
      </w:r>
      <w:proofErr w:type="spellEnd"/>
      <w:proofErr w:type="gramEnd"/>
      <w:r>
        <w:rPr>
          <w:rFonts w:ascii="Georgia" w:hAnsi="Georgia"/>
        </w:rPr>
        <w:t>`, `</w:t>
      </w:r>
      <w:proofErr w:type="spellStart"/>
      <w:r>
        <w:rPr>
          <w:rFonts w:ascii="Georgia" w:hAnsi="Georgia"/>
        </w:rPr>
        <w:t>soc.religion.christian</w:t>
      </w:r>
      <w:proofErr w:type="spellEnd"/>
      <w:r>
        <w:rPr>
          <w:rFonts w:ascii="Georgia" w:hAnsi="Georgia"/>
        </w:rPr>
        <w:t>`, and several `</w:t>
      </w:r>
      <w:proofErr w:type="spellStart"/>
      <w:r>
        <w:rPr>
          <w:rFonts w:ascii="Georgia" w:hAnsi="Georgia"/>
        </w:rPr>
        <w:t>talk.politics</w:t>
      </w:r>
      <w:proofErr w:type="spellEnd"/>
      <w:r>
        <w:rPr>
          <w:rFonts w:ascii="Georgia" w:hAnsi="Georgia"/>
        </w:rPr>
        <w:t>.` groups</w:t>
      </w:r>
      <w:r w:rsidR="00B31F80">
        <w:rPr>
          <w:rFonts w:ascii="Georgia" w:hAnsi="Georgia"/>
        </w:rPr>
        <w:t xml:space="preserve">, suggesting overlapping discussions of both religious and political viewpoints in this 1993 UseNet board. </w:t>
      </w:r>
      <w:proofErr w:type="spellStart"/>
      <w:r w:rsidR="00B31F80">
        <w:rPr>
          <w:rFonts w:ascii="Georgia" w:hAnsi="Georgia"/>
        </w:rPr>
        <w:t>Religiou</w:t>
      </w:r>
      <w:proofErr w:type="spellEnd"/>
      <w:r w:rsidR="00B31F80">
        <w:rPr>
          <w:rFonts w:ascii="Georgia" w:hAnsi="Georgia"/>
        </w:rPr>
        <w:t xml:space="preserve"> and politics are the most interconnected and contentious topics, with strong connections illustrating opposing viewpoints.</w:t>
      </w:r>
    </w:p>
    <w:p w14:paraId="5F7062EE" w14:textId="0876EA15" w:rsidR="00B31F80" w:rsidRDefault="00B31F80" w:rsidP="007C11C9">
      <w:pPr>
        <w:rPr>
          <w:rFonts w:ascii="Georgia" w:hAnsi="Georgia"/>
          <w:i/>
          <w:iCs/>
        </w:rPr>
      </w:pPr>
      <w:r>
        <w:rPr>
          <w:rFonts w:ascii="Georgia" w:hAnsi="Georgia"/>
          <w:i/>
          <w:iCs/>
        </w:rPr>
        <w:t>Computer Hardware</w:t>
      </w:r>
    </w:p>
    <w:p w14:paraId="5244D42B" w14:textId="4ED31835" w:rsidR="00B31F80" w:rsidRPr="00B31F80" w:rsidRDefault="00B31F80" w:rsidP="00B31F80">
      <w:pPr>
        <w:rPr>
          <w:rFonts w:ascii="Georgia" w:hAnsi="Georgia"/>
        </w:rPr>
      </w:pPr>
      <w:r>
        <w:rPr>
          <w:rFonts w:ascii="Georgia" w:hAnsi="Georgia"/>
        </w:rPr>
        <w:tab/>
        <w:t>The comp. newsgroups all cluster together closely, suggesting that discussions of various hardware and software options were strongly linked.</w:t>
      </w:r>
    </w:p>
    <w:p w14:paraId="0E861957" w14:textId="4334E654" w:rsidR="007C11C9" w:rsidRPr="007C11C9" w:rsidRDefault="007C11C9" w:rsidP="00974FCC">
      <w:pPr>
        <w:jc w:val="center"/>
        <w:rPr>
          <w:rFonts w:ascii="Georgia" w:hAnsi="Georgia"/>
        </w:rPr>
      </w:pPr>
      <w:r w:rsidRPr="007C11C9">
        <w:rPr>
          <w:rFonts w:ascii="Georgia" w:hAnsi="Georgia"/>
        </w:rPr>
        <w:drawing>
          <wp:inline distT="0" distB="0" distL="0" distR="0" wp14:anchorId="5F750865" wp14:editId="19AECF01">
            <wp:extent cx="4162780" cy="2924175"/>
            <wp:effectExtent l="0" t="0" r="9525" b="0"/>
            <wp:docPr id="117625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56266" name=""/>
                    <pic:cNvPicPr/>
                  </pic:nvPicPr>
                  <pic:blipFill>
                    <a:blip r:embed="rId7"/>
                    <a:stretch>
                      <a:fillRect/>
                    </a:stretch>
                  </pic:blipFill>
                  <pic:spPr>
                    <a:xfrm>
                      <a:off x="0" y="0"/>
                      <a:ext cx="4166625" cy="2926876"/>
                    </a:xfrm>
                    <a:prstGeom prst="rect">
                      <a:avLst/>
                    </a:prstGeom>
                  </pic:spPr>
                </pic:pic>
              </a:graphicData>
            </a:graphic>
          </wp:inline>
        </w:drawing>
      </w:r>
    </w:p>
    <w:p w14:paraId="4634CDF0" w14:textId="77777777" w:rsidR="00B31F80" w:rsidRDefault="007C11C9" w:rsidP="007C11C9">
      <w:pPr>
        <w:jc w:val="center"/>
        <w:rPr>
          <w:rFonts w:ascii="Georgia" w:hAnsi="Georgia"/>
          <w:b/>
          <w:bCs/>
        </w:rPr>
      </w:pPr>
      <w:r w:rsidRPr="007C11C9">
        <w:rPr>
          <w:rFonts w:ascii="Georgia" w:hAnsi="Georgia"/>
          <w:b/>
          <w:bCs/>
        </w:rPr>
        <w:t>Figure 2: Newsgroup Correlations &gt;0.4</w:t>
      </w:r>
      <w:r w:rsidR="00B31F80">
        <w:rPr>
          <w:rFonts w:ascii="Georgia" w:hAnsi="Georgia"/>
          <w:b/>
          <w:bCs/>
        </w:rPr>
        <w:t xml:space="preserve">. </w:t>
      </w:r>
    </w:p>
    <w:p w14:paraId="7F9A379B" w14:textId="0A5349AF" w:rsidR="007C11C9" w:rsidRPr="007C11C9" w:rsidRDefault="00B31F80" w:rsidP="007C11C9">
      <w:pPr>
        <w:jc w:val="center"/>
        <w:rPr>
          <w:rFonts w:ascii="Georgia" w:hAnsi="Georgia"/>
          <w:b/>
          <w:bCs/>
        </w:rPr>
      </w:pPr>
      <w:r w:rsidRPr="00B31F80">
        <w:rPr>
          <w:rFonts w:ascii="Georgia" w:hAnsi="Georgia"/>
        </w:rPr>
        <w:t>Thicker lines</w:t>
      </w:r>
      <w:r>
        <w:rPr>
          <w:rFonts w:ascii="Georgia" w:hAnsi="Georgia"/>
        </w:rPr>
        <w:t xml:space="preserve"> represent stronger correlations.</w:t>
      </w:r>
    </w:p>
    <w:p w14:paraId="6DC07B4D" w14:textId="77777777" w:rsidR="007C11C9" w:rsidRDefault="007C11C9" w:rsidP="007C11C9">
      <w:pPr>
        <w:rPr>
          <w:rFonts w:ascii="Georgia" w:hAnsi="Georgia"/>
        </w:rPr>
      </w:pPr>
    </w:p>
    <w:p w14:paraId="5050E79E" w14:textId="5A5443F9" w:rsidR="007C11C9" w:rsidRDefault="007C11C9" w:rsidP="007C11C9">
      <w:pPr>
        <w:rPr>
          <w:rFonts w:ascii="Georgia" w:hAnsi="Georgia"/>
          <w:b/>
          <w:bCs/>
        </w:rPr>
      </w:pPr>
      <w:r w:rsidRPr="0043020B">
        <w:rPr>
          <w:rFonts w:ascii="Georgia" w:hAnsi="Georgia"/>
          <w:b/>
          <w:bCs/>
        </w:rPr>
        <w:t>Sentiment Analysis by Word</w:t>
      </w:r>
    </w:p>
    <w:p w14:paraId="4E913662" w14:textId="1861739F" w:rsidR="00340DA3" w:rsidRPr="00340DA3" w:rsidRDefault="00340DA3" w:rsidP="007C11C9">
      <w:pPr>
        <w:rPr>
          <w:rFonts w:ascii="Georgia" w:hAnsi="Georgia"/>
        </w:rPr>
      </w:pPr>
      <w:r>
        <w:rPr>
          <w:rFonts w:ascii="Georgia" w:hAnsi="Georgia"/>
          <w:b/>
          <w:bCs/>
        </w:rPr>
        <w:tab/>
      </w:r>
      <w:r w:rsidR="007430EF">
        <w:rPr>
          <w:rFonts w:ascii="Georgia" w:hAnsi="Georgia"/>
        </w:rPr>
        <w:t>Figure 3</w:t>
      </w:r>
      <w:r>
        <w:rPr>
          <w:rFonts w:ascii="Georgia" w:hAnsi="Georgia"/>
        </w:rPr>
        <w:t xml:space="preserve"> showcase</w:t>
      </w:r>
      <w:r w:rsidR="007430EF">
        <w:rPr>
          <w:rFonts w:ascii="Georgia" w:hAnsi="Georgia"/>
        </w:rPr>
        <w:t>s</w:t>
      </w:r>
      <w:r>
        <w:rPr>
          <w:rFonts w:ascii="Georgia" w:hAnsi="Georgia"/>
        </w:rPr>
        <w:t xml:space="preserve"> the contributions of various words in the full 1993 UseNet dataset in terms of the words that most strongly influence the perceived sentiment of the broader document. The most positive were “true,” “god,” and “win”; the most negative were “bad,” “hell,” and “wrong.”</w:t>
      </w:r>
      <w:r w:rsidR="007430EF">
        <w:rPr>
          <w:rFonts w:ascii="Georgia" w:hAnsi="Georgia"/>
        </w:rPr>
        <w:t xml:space="preserve"> Figure 4 dives into sentiment for the four </w:t>
      </w:r>
      <w:r w:rsidR="005B640C">
        <w:rPr>
          <w:rFonts w:ascii="Georgia" w:hAnsi="Georgia"/>
        </w:rPr>
        <w:t>`</w:t>
      </w:r>
      <w:r w:rsidR="007430EF">
        <w:rPr>
          <w:rFonts w:ascii="Georgia" w:hAnsi="Georgia"/>
        </w:rPr>
        <w:t>sci.</w:t>
      </w:r>
      <w:r w:rsidR="005B640C">
        <w:rPr>
          <w:rFonts w:ascii="Georgia" w:hAnsi="Georgia"/>
        </w:rPr>
        <w:t>`</w:t>
      </w:r>
      <w:r w:rsidR="007430EF">
        <w:rPr>
          <w:rFonts w:ascii="Georgia" w:hAnsi="Georgia"/>
        </w:rPr>
        <w:t xml:space="preserve"> groups and displays with the strongest influence on overall sentiment per group.</w:t>
      </w:r>
    </w:p>
    <w:p w14:paraId="53D9EB0B" w14:textId="2B7AB851" w:rsidR="0043020B" w:rsidRDefault="0043020B" w:rsidP="00340DA3">
      <w:pPr>
        <w:jc w:val="center"/>
        <w:rPr>
          <w:rFonts w:ascii="Georgia" w:hAnsi="Georgia"/>
          <w:b/>
          <w:bCs/>
        </w:rPr>
      </w:pPr>
      <w:r w:rsidRPr="0043020B">
        <w:rPr>
          <w:rFonts w:ascii="Georgia" w:hAnsi="Georgia"/>
          <w:b/>
          <w:bCs/>
        </w:rPr>
        <w:lastRenderedPageBreak/>
        <w:drawing>
          <wp:inline distT="0" distB="0" distL="0" distR="0" wp14:anchorId="1DFDCB4D" wp14:editId="164A90C0">
            <wp:extent cx="4848225" cy="3416030"/>
            <wp:effectExtent l="0" t="0" r="0" b="0"/>
            <wp:docPr id="149320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04890" name=""/>
                    <pic:cNvPicPr/>
                  </pic:nvPicPr>
                  <pic:blipFill>
                    <a:blip r:embed="rId8"/>
                    <a:stretch>
                      <a:fillRect/>
                    </a:stretch>
                  </pic:blipFill>
                  <pic:spPr>
                    <a:xfrm>
                      <a:off x="0" y="0"/>
                      <a:ext cx="4851169" cy="3418104"/>
                    </a:xfrm>
                    <a:prstGeom prst="rect">
                      <a:avLst/>
                    </a:prstGeom>
                  </pic:spPr>
                </pic:pic>
              </a:graphicData>
            </a:graphic>
          </wp:inline>
        </w:drawing>
      </w:r>
    </w:p>
    <w:p w14:paraId="4FB9912E" w14:textId="2AD6903E" w:rsidR="0043020B" w:rsidRPr="0043020B" w:rsidRDefault="0043020B" w:rsidP="0043020B">
      <w:pPr>
        <w:jc w:val="center"/>
        <w:rPr>
          <w:rFonts w:ascii="Georgia" w:hAnsi="Georgia"/>
          <w:b/>
          <w:bCs/>
        </w:rPr>
      </w:pPr>
      <w:r w:rsidRPr="0043020B">
        <w:rPr>
          <w:rFonts w:ascii="Georgia" w:hAnsi="Georgia"/>
          <w:b/>
          <w:bCs/>
        </w:rPr>
        <w:t>Figure 3: Average Contribution by Word</w:t>
      </w:r>
    </w:p>
    <w:p w14:paraId="2733728B" w14:textId="77777777" w:rsidR="0043020B" w:rsidRDefault="0043020B" w:rsidP="007C11C9">
      <w:pPr>
        <w:rPr>
          <w:rFonts w:ascii="Georgia" w:hAnsi="Georgia"/>
          <w:b/>
          <w:bCs/>
        </w:rPr>
      </w:pPr>
    </w:p>
    <w:p w14:paraId="43FDEC57" w14:textId="77777777" w:rsidR="0043020B" w:rsidRPr="0043020B" w:rsidRDefault="0043020B" w:rsidP="007C11C9">
      <w:pPr>
        <w:rPr>
          <w:rFonts w:ascii="Georgia" w:hAnsi="Georgia"/>
          <w:b/>
          <w:bCs/>
        </w:rPr>
      </w:pPr>
    </w:p>
    <w:p w14:paraId="15405A0A" w14:textId="0077C623" w:rsidR="00974FCC" w:rsidRPr="007C11C9" w:rsidRDefault="00974FCC" w:rsidP="00974FCC">
      <w:pPr>
        <w:jc w:val="center"/>
        <w:rPr>
          <w:rFonts w:ascii="Georgia" w:hAnsi="Georgia"/>
        </w:rPr>
      </w:pPr>
      <w:r w:rsidRPr="00974FCC">
        <w:rPr>
          <w:rFonts w:ascii="Georgia" w:hAnsi="Georgia"/>
        </w:rPr>
        <w:drawing>
          <wp:inline distT="0" distB="0" distL="0" distR="0" wp14:anchorId="0DF8E178" wp14:editId="26A8C348">
            <wp:extent cx="4829175" cy="3385066"/>
            <wp:effectExtent l="0" t="0" r="0" b="6350"/>
            <wp:docPr id="144762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25151" name=""/>
                    <pic:cNvPicPr/>
                  </pic:nvPicPr>
                  <pic:blipFill>
                    <a:blip r:embed="rId9"/>
                    <a:stretch>
                      <a:fillRect/>
                    </a:stretch>
                  </pic:blipFill>
                  <pic:spPr>
                    <a:xfrm>
                      <a:off x="0" y="0"/>
                      <a:ext cx="4831618" cy="3386778"/>
                    </a:xfrm>
                    <a:prstGeom prst="rect">
                      <a:avLst/>
                    </a:prstGeom>
                  </pic:spPr>
                </pic:pic>
              </a:graphicData>
            </a:graphic>
          </wp:inline>
        </w:drawing>
      </w:r>
    </w:p>
    <w:p w14:paraId="6A8E3302" w14:textId="30ACB6C0" w:rsidR="00974FCC" w:rsidRDefault="00974FCC" w:rsidP="00974FCC">
      <w:pPr>
        <w:jc w:val="center"/>
        <w:rPr>
          <w:rFonts w:ascii="Georgia" w:hAnsi="Georgia"/>
        </w:rPr>
      </w:pPr>
      <w:r>
        <w:rPr>
          <w:rFonts w:ascii="Georgia" w:hAnsi="Georgia"/>
        </w:rPr>
        <w:t>Figure 3: Sentiment Analysis by Word</w:t>
      </w:r>
      <w:r w:rsidR="0043020B">
        <w:rPr>
          <w:rFonts w:ascii="Georgia" w:hAnsi="Georgia"/>
        </w:rPr>
        <w:t xml:space="preserve"> – </w:t>
      </w:r>
      <w:r w:rsidR="0036047F">
        <w:rPr>
          <w:rFonts w:ascii="Georgia" w:hAnsi="Georgia"/>
        </w:rPr>
        <w:t>s</w:t>
      </w:r>
      <w:r w:rsidR="0043020B">
        <w:rPr>
          <w:rFonts w:ascii="Georgia" w:hAnsi="Georgia"/>
        </w:rPr>
        <w:t>ci.</w:t>
      </w:r>
      <w:r w:rsidR="0036047F">
        <w:rPr>
          <w:rFonts w:ascii="Georgia" w:hAnsi="Georgia"/>
        </w:rPr>
        <w:t>*</w:t>
      </w:r>
    </w:p>
    <w:p w14:paraId="1AC82111" w14:textId="77777777" w:rsidR="00974FCC" w:rsidRDefault="00974FCC" w:rsidP="007C11C9">
      <w:pPr>
        <w:rPr>
          <w:rFonts w:ascii="Georgia" w:hAnsi="Georgia"/>
        </w:rPr>
      </w:pPr>
    </w:p>
    <w:p w14:paraId="4AD28A37" w14:textId="6C47D520" w:rsidR="007C11C9" w:rsidRDefault="007C11C9" w:rsidP="007C11C9">
      <w:pPr>
        <w:rPr>
          <w:rFonts w:ascii="Georgia" w:hAnsi="Georgia"/>
          <w:b/>
          <w:bCs/>
        </w:rPr>
      </w:pPr>
      <w:r w:rsidRPr="0036047F">
        <w:rPr>
          <w:rFonts w:ascii="Georgia" w:hAnsi="Georgia"/>
          <w:b/>
          <w:bCs/>
        </w:rPr>
        <w:t>Sentiment Analysis by Message</w:t>
      </w:r>
    </w:p>
    <w:p w14:paraId="47A9C201" w14:textId="26B80814" w:rsidR="005B640C" w:rsidRPr="005B640C" w:rsidRDefault="005B640C" w:rsidP="007C11C9">
      <w:pPr>
        <w:rPr>
          <w:rFonts w:ascii="Georgia" w:hAnsi="Georgia"/>
        </w:rPr>
      </w:pPr>
      <w:r>
        <w:rPr>
          <w:rFonts w:ascii="Georgia" w:hAnsi="Georgia"/>
          <w:b/>
          <w:bCs/>
        </w:rPr>
        <w:tab/>
      </w:r>
      <w:r>
        <w:rPr>
          <w:rFonts w:ascii="Georgia" w:hAnsi="Georgia"/>
        </w:rPr>
        <w:t xml:space="preserve">The two messages in Figure and Figure 5 represent the “most positive” messages by sentiment in the categories </w:t>
      </w:r>
      <w:proofErr w:type="spellStart"/>
      <w:proofErr w:type="gramStart"/>
      <w:r>
        <w:rPr>
          <w:rFonts w:ascii="Georgia" w:hAnsi="Georgia"/>
        </w:rPr>
        <w:t>sci.space</w:t>
      </w:r>
      <w:proofErr w:type="spellEnd"/>
      <w:proofErr w:type="gramEnd"/>
      <w:r>
        <w:rPr>
          <w:rFonts w:ascii="Georgia" w:hAnsi="Georgia"/>
        </w:rPr>
        <w:t xml:space="preserve"> and </w:t>
      </w:r>
      <w:proofErr w:type="spellStart"/>
      <w:r>
        <w:rPr>
          <w:rFonts w:ascii="Georgia" w:hAnsi="Georgia"/>
        </w:rPr>
        <w:t>sci.electronics</w:t>
      </w:r>
      <w:proofErr w:type="spellEnd"/>
      <w:r>
        <w:rPr>
          <w:rFonts w:ascii="Georgia" w:hAnsi="Georgia"/>
        </w:rPr>
        <w:t xml:space="preserve">, respectively. Here they are for your enjoyment. </w:t>
      </w:r>
    </w:p>
    <w:p w14:paraId="21D37D43" w14:textId="5FCC87FB" w:rsidR="0036047F" w:rsidRDefault="0036047F" w:rsidP="007C11C9">
      <w:pPr>
        <w:rPr>
          <w:rFonts w:ascii="Georgia" w:hAnsi="Georgia"/>
        </w:rPr>
      </w:pPr>
      <w:r w:rsidRPr="0036047F">
        <w:rPr>
          <w:rFonts w:ascii="Georgia" w:hAnsi="Georgia"/>
        </w:rPr>
        <w:drawing>
          <wp:inline distT="0" distB="0" distL="0" distR="0" wp14:anchorId="44898745" wp14:editId="0BA5A360">
            <wp:extent cx="5943600" cy="1675765"/>
            <wp:effectExtent l="0" t="0" r="0" b="635"/>
            <wp:docPr id="15443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3046" name=""/>
                    <pic:cNvPicPr/>
                  </pic:nvPicPr>
                  <pic:blipFill>
                    <a:blip r:embed="rId10"/>
                    <a:stretch>
                      <a:fillRect/>
                    </a:stretch>
                  </pic:blipFill>
                  <pic:spPr>
                    <a:xfrm>
                      <a:off x="0" y="0"/>
                      <a:ext cx="5943600" cy="1675765"/>
                    </a:xfrm>
                    <a:prstGeom prst="rect">
                      <a:avLst/>
                    </a:prstGeom>
                  </pic:spPr>
                </pic:pic>
              </a:graphicData>
            </a:graphic>
          </wp:inline>
        </w:drawing>
      </w:r>
    </w:p>
    <w:p w14:paraId="0545BF9D" w14:textId="72F943F7" w:rsidR="0036047F" w:rsidRDefault="0036047F" w:rsidP="0036047F">
      <w:pPr>
        <w:jc w:val="center"/>
        <w:rPr>
          <w:rFonts w:ascii="Georgia" w:hAnsi="Georgia"/>
        </w:rPr>
      </w:pPr>
      <w:r>
        <w:rPr>
          <w:rFonts w:ascii="Georgia" w:hAnsi="Georgia"/>
        </w:rPr>
        <w:t xml:space="preserve">Figure 4: Most Positive Sentiment – </w:t>
      </w:r>
      <w:proofErr w:type="spellStart"/>
      <w:proofErr w:type="gramStart"/>
      <w:r>
        <w:rPr>
          <w:rFonts w:ascii="Georgia" w:hAnsi="Georgia"/>
        </w:rPr>
        <w:t>sci.space</w:t>
      </w:r>
      <w:proofErr w:type="spellEnd"/>
      <w:proofErr w:type="gramEnd"/>
    </w:p>
    <w:p w14:paraId="657BCF2E" w14:textId="77777777" w:rsidR="0036047F" w:rsidRDefault="0036047F" w:rsidP="0036047F">
      <w:pPr>
        <w:jc w:val="center"/>
        <w:rPr>
          <w:rFonts w:ascii="Georgia" w:hAnsi="Georgia"/>
        </w:rPr>
      </w:pPr>
    </w:p>
    <w:p w14:paraId="676AB5CE" w14:textId="7A17B833" w:rsidR="0036047F" w:rsidRPr="007C11C9" w:rsidRDefault="0036047F" w:rsidP="0036047F">
      <w:pPr>
        <w:jc w:val="center"/>
        <w:rPr>
          <w:rFonts w:ascii="Georgia" w:hAnsi="Georgia"/>
        </w:rPr>
      </w:pPr>
      <w:r w:rsidRPr="0036047F">
        <w:rPr>
          <w:rFonts w:ascii="Georgia" w:hAnsi="Georgia"/>
        </w:rPr>
        <w:drawing>
          <wp:inline distT="0" distB="0" distL="0" distR="0" wp14:anchorId="7B027DA0" wp14:editId="199042A4">
            <wp:extent cx="5943600" cy="2626995"/>
            <wp:effectExtent l="0" t="0" r="0" b="1905"/>
            <wp:docPr id="138415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1382" name=""/>
                    <pic:cNvPicPr/>
                  </pic:nvPicPr>
                  <pic:blipFill rotWithShape="1">
                    <a:blip r:embed="rId11"/>
                    <a:srcRect l="481" t="1450" r="-481" b="-1450"/>
                    <a:stretch/>
                  </pic:blipFill>
                  <pic:spPr bwMode="auto">
                    <a:xfrm>
                      <a:off x="0" y="0"/>
                      <a:ext cx="5943600" cy="2626995"/>
                    </a:xfrm>
                    <a:prstGeom prst="rect">
                      <a:avLst/>
                    </a:prstGeom>
                    <a:ln>
                      <a:noFill/>
                    </a:ln>
                    <a:extLst>
                      <a:ext uri="{53640926-AAD7-44D8-BBD7-CCE9431645EC}">
                        <a14:shadowObscured xmlns:a14="http://schemas.microsoft.com/office/drawing/2010/main"/>
                      </a:ext>
                    </a:extLst>
                  </pic:spPr>
                </pic:pic>
              </a:graphicData>
            </a:graphic>
          </wp:inline>
        </w:drawing>
      </w:r>
    </w:p>
    <w:p w14:paraId="27B5FF7B" w14:textId="03F26D84" w:rsidR="0036047F" w:rsidRDefault="0036047F" w:rsidP="0036047F">
      <w:pPr>
        <w:jc w:val="center"/>
        <w:rPr>
          <w:rFonts w:ascii="Georgia" w:hAnsi="Georgia"/>
        </w:rPr>
      </w:pPr>
      <w:r>
        <w:rPr>
          <w:rFonts w:ascii="Georgia" w:hAnsi="Georgia"/>
        </w:rPr>
        <w:t xml:space="preserve">Figure 5: Most Positive Sentiment – </w:t>
      </w:r>
      <w:proofErr w:type="spellStart"/>
      <w:proofErr w:type="gramStart"/>
      <w:r>
        <w:rPr>
          <w:rFonts w:ascii="Georgia" w:hAnsi="Georgia"/>
        </w:rPr>
        <w:t>sci.electronics</w:t>
      </w:r>
      <w:proofErr w:type="spellEnd"/>
      <w:proofErr w:type="gramEnd"/>
    </w:p>
    <w:p w14:paraId="739A2D19" w14:textId="77777777" w:rsidR="0036047F" w:rsidRDefault="0036047F">
      <w:pPr>
        <w:rPr>
          <w:rFonts w:ascii="Georgia" w:hAnsi="Georgia"/>
        </w:rPr>
      </w:pPr>
      <w:r>
        <w:rPr>
          <w:rFonts w:ascii="Georgia" w:hAnsi="Georgia"/>
        </w:rPr>
        <w:br w:type="page"/>
      </w:r>
    </w:p>
    <w:p w14:paraId="29211333" w14:textId="75C076CA" w:rsidR="007C11C9" w:rsidRDefault="007C11C9" w:rsidP="007C11C9">
      <w:pPr>
        <w:rPr>
          <w:rFonts w:ascii="Georgia" w:hAnsi="Georgia"/>
          <w:b/>
          <w:bCs/>
        </w:rPr>
      </w:pPr>
      <w:r w:rsidRPr="0036047F">
        <w:rPr>
          <w:rFonts w:ascii="Georgia" w:hAnsi="Georgia"/>
          <w:b/>
          <w:bCs/>
        </w:rPr>
        <w:lastRenderedPageBreak/>
        <w:t>N-gram Analysis</w:t>
      </w:r>
    </w:p>
    <w:p w14:paraId="70FA4544" w14:textId="1015966D" w:rsidR="0020144C" w:rsidRPr="0020144C" w:rsidRDefault="0020144C" w:rsidP="0020144C">
      <w:pPr>
        <w:ind w:firstLine="720"/>
        <w:rPr>
          <w:rFonts w:ascii="Georgia" w:hAnsi="Georgia"/>
        </w:rPr>
      </w:pPr>
      <w:r w:rsidRPr="0020144C">
        <w:rPr>
          <w:rFonts w:ascii="Georgia" w:hAnsi="Georgia"/>
        </w:rPr>
        <w:t xml:space="preserve">Figure 6 </w:t>
      </w:r>
      <w:r w:rsidRPr="0020144C">
        <w:rPr>
          <w:rFonts w:ascii="Georgia" w:hAnsi="Georgia"/>
        </w:rPr>
        <w:t xml:space="preserve">explores the </w:t>
      </w:r>
      <w:proofErr w:type="gramStart"/>
      <w:r w:rsidRPr="0020144C">
        <w:rPr>
          <w:rFonts w:ascii="Georgia" w:hAnsi="Georgia"/>
        </w:rPr>
        <w:t>sentiment</w:t>
      </w:r>
      <w:proofErr w:type="gramEnd"/>
      <w:r w:rsidRPr="0020144C">
        <w:rPr>
          <w:rFonts w:ascii="Georgia" w:hAnsi="Georgia"/>
        </w:rPr>
        <w:t xml:space="preserve"> value and frequency of bigrams (two-word phrases) in a text corpus, particularly highlighting the impact of negations. It visualizes how words following specific negations ("can't," "don't," "no," "not," "without," and "won't") shift in sentiment. Generally, positive words paired with negations become negative (e.g., "can't win"), and vice versa (e.g., "no problem"). The length of each bar represents the frequency of the bigram, showcasing which combinations are most common. This analysis provides valuable insight into how negations influence the overall sentiment of the text.</w:t>
      </w:r>
    </w:p>
    <w:p w14:paraId="2C1F929D" w14:textId="6B3B44C1" w:rsidR="0036047F" w:rsidRDefault="0036047F" w:rsidP="007C11C9">
      <w:pPr>
        <w:rPr>
          <w:rFonts w:ascii="Georgia" w:hAnsi="Georgia"/>
        </w:rPr>
      </w:pPr>
      <w:r w:rsidRPr="0036047F">
        <w:rPr>
          <w:rFonts w:ascii="Georgia" w:hAnsi="Georgia"/>
        </w:rPr>
        <w:drawing>
          <wp:inline distT="0" distB="0" distL="0" distR="0" wp14:anchorId="5BC99440" wp14:editId="5581F5D3">
            <wp:extent cx="5943600" cy="5611495"/>
            <wp:effectExtent l="0" t="0" r="0" b="8255"/>
            <wp:docPr id="172771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5589" name=""/>
                    <pic:cNvPicPr/>
                  </pic:nvPicPr>
                  <pic:blipFill>
                    <a:blip r:embed="rId12"/>
                    <a:stretch>
                      <a:fillRect/>
                    </a:stretch>
                  </pic:blipFill>
                  <pic:spPr>
                    <a:xfrm>
                      <a:off x="0" y="0"/>
                      <a:ext cx="5943600" cy="5611495"/>
                    </a:xfrm>
                    <a:prstGeom prst="rect">
                      <a:avLst/>
                    </a:prstGeom>
                  </pic:spPr>
                </pic:pic>
              </a:graphicData>
            </a:graphic>
          </wp:inline>
        </w:drawing>
      </w:r>
    </w:p>
    <w:p w14:paraId="15FE8395" w14:textId="036CDD26" w:rsidR="0036047F" w:rsidRPr="0057101C" w:rsidRDefault="0036047F" w:rsidP="0036047F">
      <w:pPr>
        <w:jc w:val="center"/>
        <w:rPr>
          <w:rFonts w:ascii="Georgia" w:hAnsi="Georgia"/>
        </w:rPr>
      </w:pPr>
      <w:r>
        <w:rPr>
          <w:rFonts w:ascii="Georgia" w:hAnsi="Georgia"/>
        </w:rPr>
        <w:t>Figure 6: n-gram Analysis</w:t>
      </w:r>
    </w:p>
    <w:sectPr w:rsidR="0036047F" w:rsidRPr="0057101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18BB0" w14:textId="77777777" w:rsidR="00090BCD" w:rsidRDefault="00090BCD" w:rsidP="00090BCD">
      <w:pPr>
        <w:spacing w:after="0" w:line="240" w:lineRule="auto"/>
      </w:pPr>
      <w:r>
        <w:separator/>
      </w:r>
    </w:p>
  </w:endnote>
  <w:endnote w:type="continuationSeparator" w:id="0">
    <w:p w14:paraId="0B32ED5D" w14:textId="77777777" w:rsidR="00090BCD" w:rsidRDefault="00090BCD" w:rsidP="0009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F3EFC" w14:textId="77777777" w:rsidR="00090BCD" w:rsidRDefault="00090BCD" w:rsidP="00090BCD">
      <w:pPr>
        <w:spacing w:after="0" w:line="240" w:lineRule="auto"/>
      </w:pPr>
      <w:r>
        <w:separator/>
      </w:r>
    </w:p>
  </w:footnote>
  <w:footnote w:type="continuationSeparator" w:id="0">
    <w:p w14:paraId="782E5D8A" w14:textId="77777777" w:rsidR="00090BCD" w:rsidRDefault="00090BCD" w:rsidP="00090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42F1B" w14:textId="5D12C0A6" w:rsidR="00090BCD" w:rsidRPr="0057101C" w:rsidRDefault="00090BCD">
    <w:pPr>
      <w:pStyle w:val="Header"/>
      <w:rPr>
        <w:rFonts w:ascii="Georgia" w:hAnsi="Georgia"/>
      </w:rPr>
    </w:pPr>
    <w:r w:rsidRPr="0057101C">
      <w:rPr>
        <w:rFonts w:ascii="Georgia" w:hAnsi="Georgia"/>
      </w:rPr>
      <w:t>DATA</w:t>
    </w:r>
    <w:r w:rsidR="0057101C">
      <w:rPr>
        <w:rFonts w:ascii="Georgia" w:hAnsi="Georgia"/>
      </w:rPr>
      <w:t>5350</w:t>
    </w:r>
    <w:r w:rsidRPr="0057101C">
      <w:rPr>
        <w:rFonts w:ascii="Georgia" w:hAnsi="Georgia"/>
      </w:rPr>
      <w:t xml:space="preserve"> PROJECT 2 – AXL IBIZA – 2024-09-27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CD"/>
    <w:rsid w:val="00090BCD"/>
    <w:rsid w:val="0020144C"/>
    <w:rsid w:val="00232ED9"/>
    <w:rsid w:val="00281622"/>
    <w:rsid w:val="0029545C"/>
    <w:rsid w:val="00340DA3"/>
    <w:rsid w:val="0036047F"/>
    <w:rsid w:val="0043020B"/>
    <w:rsid w:val="0057101C"/>
    <w:rsid w:val="005A6B35"/>
    <w:rsid w:val="005B640C"/>
    <w:rsid w:val="00680DE8"/>
    <w:rsid w:val="007430EF"/>
    <w:rsid w:val="007C11C9"/>
    <w:rsid w:val="00974FCC"/>
    <w:rsid w:val="00B31F80"/>
    <w:rsid w:val="00C81CCA"/>
    <w:rsid w:val="00E7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FA19"/>
  <w15:chartTrackingRefBased/>
  <w15:docId w15:val="{E00FBC9B-E031-4141-9147-03D46D09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BCD"/>
    <w:rPr>
      <w:rFonts w:eastAsiaTheme="majorEastAsia" w:cstheme="majorBidi"/>
      <w:color w:val="272727" w:themeColor="text1" w:themeTint="D8"/>
    </w:rPr>
  </w:style>
  <w:style w:type="paragraph" w:styleId="Title">
    <w:name w:val="Title"/>
    <w:basedOn w:val="Normal"/>
    <w:next w:val="Normal"/>
    <w:link w:val="TitleChar"/>
    <w:uiPriority w:val="10"/>
    <w:qFormat/>
    <w:rsid w:val="00090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BCD"/>
    <w:pPr>
      <w:spacing w:before="160"/>
      <w:jc w:val="center"/>
    </w:pPr>
    <w:rPr>
      <w:i/>
      <w:iCs/>
      <w:color w:val="404040" w:themeColor="text1" w:themeTint="BF"/>
    </w:rPr>
  </w:style>
  <w:style w:type="character" w:customStyle="1" w:styleId="QuoteChar">
    <w:name w:val="Quote Char"/>
    <w:basedOn w:val="DefaultParagraphFont"/>
    <w:link w:val="Quote"/>
    <w:uiPriority w:val="29"/>
    <w:rsid w:val="00090BCD"/>
    <w:rPr>
      <w:i/>
      <w:iCs/>
      <w:color w:val="404040" w:themeColor="text1" w:themeTint="BF"/>
    </w:rPr>
  </w:style>
  <w:style w:type="paragraph" w:styleId="ListParagraph">
    <w:name w:val="List Paragraph"/>
    <w:basedOn w:val="Normal"/>
    <w:uiPriority w:val="34"/>
    <w:qFormat/>
    <w:rsid w:val="00090BCD"/>
    <w:pPr>
      <w:ind w:left="720"/>
      <w:contextualSpacing/>
    </w:pPr>
  </w:style>
  <w:style w:type="character" w:styleId="IntenseEmphasis">
    <w:name w:val="Intense Emphasis"/>
    <w:basedOn w:val="DefaultParagraphFont"/>
    <w:uiPriority w:val="21"/>
    <w:qFormat/>
    <w:rsid w:val="00090BCD"/>
    <w:rPr>
      <w:i/>
      <w:iCs/>
      <w:color w:val="0F4761" w:themeColor="accent1" w:themeShade="BF"/>
    </w:rPr>
  </w:style>
  <w:style w:type="paragraph" w:styleId="IntenseQuote">
    <w:name w:val="Intense Quote"/>
    <w:basedOn w:val="Normal"/>
    <w:next w:val="Normal"/>
    <w:link w:val="IntenseQuoteChar"/>
    <w:uiPriority w:val="30"/>
    <w:qFormat/>
    <w:rsid w:val="00090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BCD"/>
    <w:rPr>
      <w:i/>
      <w:iCs/>
      <w:color w:val="0F4761" w:themeColor="accent1" w:themeShade="BF"/>
    </w:rPr>
  </w:style>
  <w:style w:type="character" w:styleId="IntenseReference">
    <w:name w:val="Intense Reference"/>
    <w:basedOn w:val="DefaultParagraphFont"/>
    <w:uiPriority w:val="32"/>
    <w:qFormat/>
    <w:rsid w:val="00090BCD"/>
    <w:rPr>
      <w:b/>
      <w:bCs/>
      <w:smallCaps/>
      <w:color w:val="0F4761" w:themeColor="accent1" w:themeShade="BF"/>
      <w:spacing w:val="5"/>
    </w:rPr>
  </w:style>
  <w:style w:type="paragraph" w:styleId="Header">
    <w:name w:val="header"/>
    <w:basedOn w:val="Normal"/>
    <w:link w:val="HeaderChar"/>
    <w:uiPriority w:val="99"/>
    <w:unhideWhenUsed/>
    <w:rsid w:val="00090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BCD"/>
  </w:style>
  <w:style w:type="paragraph" w:styleId="Footer">
    <w:name w:val="footer"/>
    <w:basedOn w:val="Normal"/>
    <w:link w:val="FooterChar"/>
    <w:uiPriority w:val="99"/>
    <w:unhideWhenUsed/>
    <w:rsid w:val="00090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9679">
      <w:bodyDiv w:val="1"/>
      <w:marLeft w:val="0"/>
      <w:marRight w:val="0"/>
      <w:marTop w:val="0"/>
      <w:marBottom w:val="0"/>
      <w:divBdr>
        <w:top w:val="none" w:sz="0" w:space="0" w:color="auto"/>
        <w:left w:val="none" w:sz="0" w:space="0" w:color="auto"/>
        <w:bottom w:val="none" w:sz="0" w:space="0" w:color="auto"/>
        <w:right w:val="none" w:sz="0" w:space="0" w:color="auto"/>
      </w:divBdr>
    </w:div>
    <w:div w:id="939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3</cp:revision>
  <dcterms:created xsi:type="dcterms:W3CDTF">2024-09-27T23:26:00Z</dcterms:created>
  <dcterms:modified xsi:type="dcterms:W3CDTF">2024-09-28T20:28:00Z</dcterms:modified>
</cp:coreProperties>
</file>