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1D" w:rsidRPr="00F6571D" w:rsidRDefault="00F6571D" w:rsidP="00BE561F">
      <w:pPr>
        <w:rPr>
          <w:b/>
        </w:rPr>
      </w:pPr>
      <w:r w:rsidRPr="00F6571D">
        <w:rPr>
          <w:b/>
        </w:rPr>
        <w:t>Доступ к информационным системам и информационно-телекоммуникационным сетям:</w:t>
      </w:r>
    </w:p>
    <w:p w:rsidR="00F6571D" w:rsidRDefault="00F6571D" w:rsidP="00BE561F">
      <w:r>
        <w:t xml:space="preserve">Обучающиеся имеют доступ к </w:t>
      </w:r>
      <w:r w:rsidRPr="00F6571D">
        <w:t xml:space="preserve">бесплатному </w:t>
      </w:r>
      <w:proofErr w:type="spellStart"/>
      <w:r w:rsidRPr="00F6571D">
        <w:t>Wi-Fi</w:t>
      </w:r>
      <w:proofErr w:type="spellEnd"/>
      <w:r>
        <w:t xml:space="preserve"> и сети Интернет</w:t>
      </w:r>
    </w:p>
    <w:p w:rsidR="00F6571D" w:rsidRDefault="00F6571D" w:rsidP="00BE561F">
      <w:r w:rsidRPr="00F6571D">
        <w:rPr>
          <w:b/>
        </w:rPr>
        <w:t>Доступ к электронным образовательным ресурсам</w:t>
      </w:r>
      <w:r>
        <w:t xml:space="preserve"> (ссылка: </w:t>
      </w:r>
      <w:hyperlink r:id="rId4" w:history="1">
        <w:r w:rsidRPr="00D03601">
          <w:rPr>
            <w:rStyle w:val="a3"/>
          </w:rPr>
          <w:t>http://www.spsl.nsc.ru/resursy-gpntb-so-ran/</w:t>
        </w:r>
      </w:hyperlink>
      <w:r>
        <w:t xml:space="preserve"> </w:t>
      </w:r>
    </w:p>
    <w:p w:rsidR="00F6571D" w:rsidRDefault="00ED7433" w:rsidP="00F6571D">
      <w:pPr>
        <w:jc w:val="both"/>
      </w:pPr>
      <w:r w:rsidRPr="00ED7433">
        <w:t xml:space="preserve">Применение образовательной платформы MOODLE </w:t>
      </w:r>
      <w:r w:rsidR="00F6571D">
        <w:t xml:space="preserve">«Непрерывное профессиональное образование в ГПНТБ СО РАН» </w:t>
      </w:r>
      <w:r w:rsidRPr="00ED7433">
        <w:t xml:space="preserve">является инструментом реализации </w:t>
      </w:r>
      <w:r w:rsidR="00F6571D">
        <w:t xml:space="preserve">образовательного процесса при использовании дистанционного и электронного обучения. </w:t>
      </w:r>
    </w:p>
    <w:p w:rsidR="00F206BC" w:rsidRDefault="00F206BC">
      <w:bookmarkStart w:id="0" w:name="_GoBack"/>
      <w:bookmarkEnd w:id="0"/>
    </w:p>
    <w:sectPr w:rsidR="00F2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33"/>
    <w:rsid w:val="00BB3822"/>
    <w:rsid w:val="00BE561F"/>
    <w:rsid w:val="00ED7433"/>
    <w:rsid w:val="00F206BC"/>
    <w:rsid w:val="00F6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C08C"/>
  <w15:chartTrackingRefBased/>
  <w15:docId w15:val="{FF0FA3F4-612E-4020-80DC-BF42EE13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psl.nsc.ru/resursy-gpntb-so-ra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Гузенок Ирина Валерьевна</dc:creator>
  <cp:keywords/>
  <dc:description/>
  <cp:lastModifiedBy>Бегишева Анастасия Михайловна</cp:lastModifiedBy>
  <cp:revision>2</cp:revision>
  <dcterms:created xsi:type="dcterms:W3CDTF">2021-08-24T09:00:00Z</dcterms:created>
  <dcterms:modified xsi:type="dcterms:W3CDTF">2021-08-24T09:12:00Z</dcterms:modified>
</cp:coreProperties>
</file>