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82B0" w14:textId="77777777" w:rsidR="00DC6646" w:rsidRPr="00FB6992" w:rsidRDefault="00DC6646" w:rsidP="00DC6646">
      <w:p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Под запросы желательно сделать несколько </w:t>
      </w:r>
      <w:proofErr w:type="spellStart"/>
      <w:r w:rsidRPr="00FB6992">
        <w:rPr>
          <w:rFonts w:cstheme="minorHAnsi"/>
          <w:sz w:val="20"/>
          <w:szCs w:val="20"/>
        </w:rPr>
        <w:t>лендингов</w:t>
      </w:r>
      <w:proofErr w:type="spellEnd"/>
      <w:r w:rsidRPr="00FB6992">
        <w:rPr>
          <w:rFonts w:cstheme="minorHAnsi"/>
          <w:sz w:val="20"/>
          <w:szCs w:val="20"/>
        </w:rPr>
        <w:t>.</w:t>
      </w:r>
    </w:p>
    <w:p w14:paraId="39A951FC" w14:textId="77777777" w:rsidR="00DC6646" w:rsidRPr="00FB6992" w:rsidRDefault="00DC6646" w:rsidP="00DC6646">
      <w:pPr>
        <w:rPr>
          <w:rFonts w:cstheme="minorHAnsi"/>
          <w:b/>
          <w:bCs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окон</w:t>
      </w:r>
    </w:p>
    <w:p w14:paraId="2FBB054B" w14:textId="77777777" w:rsidR="00DC6646" w:rsidRPr="00FB6992" w:rsidRDefault="00DC6646" w:rsidP="00DC6646">
      <w:p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Самая популярная тематика – защита окон, включая рольставни. Расписывать не стала, надо уточнить у заказчика, интересно ему это. Т.к. работа с частниками не интересна, то помимо стандартной начинки – товар и его типы, </w:t>
      </w:r>
      <w:proofErr w:type="gramStart"/>
      <w:r w:rsidRPr="00FB6992">
        <w:rPr>
          <w:rFonts w:cstheme="minorHAnsi"/>
          <w:sz w:val="20"/>
          <w:szCs w:val="20"/>
        </w:rPr>
        <w:t>сертификаты  и</w:t>
      </w:r>
      <w:proofErr w:type="gramEnd"/>
      <w:r w:rsidRPr="00FB6992">
        <w:rPr>
          <w:rFonts w:cstheme="minorHAnsi"/>
          <w:sz w:val="20"/>
          <w:szCs w:val="20"/>
        </w:rPr>
        <w:t xml:space="preserve"> испытания, перечень услуг (замеры, изготовление, монтаж), оформляемая по необходимости документация, гарантия, примеры работ, клиенты – нужна еще минимальная стоимость работ. Но если возможна продажа готовых изделий без замеров и монтажа, то, может, стоить рассмотреть и частников.</w:t>
      </w:r>
    </w:p>
    <w:p w14:paraId="34C6D26F" w14:textId="77777777" w:rsidR="00DC6646" w:rsidRPr="00FB6992" w:rsidRDefault="00DC6646" w:rsidP="00DC6646">
      <w:pPr>
        <w:rPr>
          <w:rFonts w:cstheme="minorHAnsi"/>
          <w:b/>
          <w:bCs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мостов</w:t>
      </w:r>
    </w:p>
    <w:p w14:paraId="4A83AB0A" w14:textId="77777777" w:rsidR="00DC6646" w:rsidRPr="00FB6992" w:rsidRDefault="00DC6646" w:rsidP="00DC6646">
      <w:pPr>
        <w:rPr>
          <w:rFonts w:cstheme="minorHAnsi"/>
          <w:b/>
          <w:bCs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объектов ТЭК: НПЗ</w:t>
      </w:r>
    </w:p>
    <w:p w14:paraId="384579BF" w14:textId="77777777" w:rsidR="00DC6646" w:rsidRPr="00FB6992" w:rsidRDefault="00DC6646" w:rsidP="00DC6646">
      <w:pPr>
        <w:rPr>
          <w:rFonts w:cstheme="minorHAnsi"/>
          <w:b/>
          <w:bCs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объектов ТЭК: подстанции</w:t>
      </w:r>
    </w:p>
    <w:p w14:paraId="5C5C696E" w14:textId="77777777" w:rsidR="00DC6646" w:rsidRPr="00FB6992" w:rsidRDefault="00DC6646" w:rsidP="00DC6646">
      <w:pPr>
        <w:rPr>
          <w:rFonts w:cstheme="minorHAnsi"/>
          <w:b/>
          <w:bCs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зданий (склады, производственные помещения, офисы)</w:t>
      </w:r>
    </w:p>
    <w:p w14:paraId="60458104" w14:textId="1AE74085" w:rsidR="00DC6646" w:rsidRPr="00FB6992" w:rsidRDefault="00DC6646" w:rsidP="00DC6646">
      <w:p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Далее подробно по этим четырем темам.</w:t>
      </w:r>
    </w:p>
    <w:p w14:paraId="63F66B37" w14:textId="6E951976" w:rsidR="004E47A1" w:rsidRPr="00F80043" w:rsidRDefault="004E47A1" w:rsidP="00F80043">
      <w:pPr>
        <w:pStyle w:val="1"/>
      </w:pPr>
      <w:r w:rsidRPr="00F80043">
        <w:t xml:space="preserve">Структура </w:t>
      </w:r>
      <w:proofErr w:type="spellStart"/>
      <w:r w:rsidRPr="00F80043">
        <w:t>лендинга</w:t>
      </w:r>
      <w:proofErr w:type="spellEnd"/>
      <w:r w:rsidRPr="00F80043">
        <w:t xml:space="preserve"> Защита мостов</w:t>
      </w:r>
    </w:p>
    <w:p w14:paraId="615077E7" w14:textId="4406F8C8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1. Первый экран </w:t>
      </w:r>
    </w:p>
    <w:p w14:paraId="6714C63C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Что в нём: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УТП, подзаголовок, кнопка заявки, ключевые цифры.</w:t>
      </w:r>
    </w:p>
    <w:p w14:paraId="2305EC87" w14:textId="77777777" w:rsidR="00AA6218" w:rsidRPr="00FB6992" w:rsidRDefault="00AA6218" w:rsidP="00245F1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Заголовок: защита мостов и путепроводов от БПЛА под ключ — проектирование, изготовление, монтаж.</w:t>
      </w:r>
    </w:p>
    <w:p w14:paraId="354FACC4" w14:textId="77777777" w:rsidR="00AA6218" w:rsidRPr="00FB6992" w:rsidRDefault="00AA6218" w:rsidP="00245F1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Подзаголовок: коротко о главном — по СП 542.1325800.2024, материалы СВМПЭ / кевлар /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арамид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, гарантия, опыт на инфраструктурных объектах.</w:t>
      </w:r>
    </w:p>
    <w:p w14:paraId="2190E3AC" w14:textId="1C0254DE" w:rsidR="00DA0C9A" w:rsidRPr="00FB6992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Например</w:t>
      </w:r>
    </w:p>
    <w:p w14:paraId="499A0D15" w14:textId="77777777" w:rsidR="00DA0C9A" w:rsidRPr="00DA0C9A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b/>
          <w:bCs/>
          <w:spacing w:val="3"/>
          <w:sz w:val="20"/>
          <w:szCs w:val="20"/>
          <w:highlight w:val="lightGray"/>
          <w:lang w:eastAsia="ru-RU"/>
        </w:rPr>
        <w:t>Защита мостов и путепроводов от БПЛА — под ключ</w:t>
      </w:r>
    </w:p>
    <w:p w14:paraId="35F4B2D9" w14:textId="77777777" w:rsidR="00DA0C9A" w:rsidRPr="00DA0C9A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Проектируем, изготавливаем и монтируем защитные конструкции для транспортной инфраструктуры. Работаем по </w:t>
      </w:r>
      <w:r w:rsidRPr="00DA0C9A">
        <w:rPr>
          <w:rFonts w:eastAsia="Times New Roman" w:cstheme="minorHAnsi"/>
          <w:b/>
          <w:bCs/>
          <w:spacing w:val="3"/>
          <w:sz w:val="20"/>
          <w:szCs w:val="20"/>
          <w:highlight w:val="lightGray"/>
          <w:lang w:eastAsia="ru-RU"/>
        </w:rPr>
        <w:t>СП 542.1325800.2024</w:t>
      </w: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 — единому своду правил по инженерной защите от беспилотных летательных аппаратов.</w:t>
      </w:r>
    </w:p>
    <w:p w14:paraId="077E0EF8" w14:textId="77777777" w:rsidR="00DA0C9A" w:rsidRPr="00DA0C9A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b/>
          <w:bCs/>
          <w:spacing w:val="3"/>
          <w:sz w:val="20"/>
          <w:szCs w:val="20"/>
          <w:highlight w:val="lightGray"/>
          <w:lang w:eastAsia="ru-RU"/>
        </w:rPr>
        <w:t>Материалы:</w:t>
      </w: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 xml:space="preserve"> СВМПЭ, кевлар, </w:t>
      </w:r>
      <w:proofErr w:type="spellStart"/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арамидные</w:t>
      </w:r>
      <w:proofErr w:type="spellEnd"/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 xml:space="preserve"> ткани — многослойные решения, выдерживающие ударное воздействие и осколочные потоки при минимальном весе конструкции.</w:t>
      </w:r>
    </w:p>
    <w:p w14:paraId="0A10F54C" w14:textId="77777777" w:rsidR="00DA0C9A" w:rsidRPr="00DA0C9A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b/>
          <w:bCs/>
          <w:spacing w:val="3"/>
          <w:sz w:val="20"/>
          <w:szCs w:val="20"/>
          <w:highlight w:val="lightGray"/>
          <w:lang w:eastAsia="ru-RU"/>
        </w:rPr>
        <w:t>Что делаем:</w:t>
      </w:r>
    </w:p>
    <w:p w14:paraId="479F16BC" w14:textId="77777777" w:rsidR="00DA0C9A" w:rsidRPr="00DA0C9A" w:rsidRDefault="00DA0C9A" w:rsidP="00DA0C9A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обследование объекта и расчёт угроз;</w:t>
      </w:r>
    </w:p>
    <w:p w14:paraId="3D3817FE" w14:textId="77777777" w:rsidR="00DA0C9A" w:rsidRPr="00DA0C9A" w:rsidRDefault="00DA0C9A" w:rsidP="00DA0C9A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проектирование защиты под конкретный мост или путепровод;</w:t>
      </w:r>
    </w:p>
    <w:p w14:paraId="2BFD421E" w14:textId="77777777" w:rsidR="00DA0C9A" w:rsidRPr="00DA0C9A" w:rsidRDefault="00DA0C9A" w:rsidP="00DA0C9A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изготовление и поставка конструкций;</w:t>
      </w:r>
    </w:p>
    <w:p w14:paraId="2DDE4062" w14:textId="77777777" w:rsidR="00DA0C9A" w:rsidRPr="00DA0C9A" w:rsidRDefault="00DA0C9A" w:rsidP="00DA0C9A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монтаж с минимальным воздействием на движение транспорта;</w:t>
      </w:r>
    </w:p>
    <w:p w14:paraId="4258AE04" w14:textId="77777777" w:rsidR="00DA0C9A" w:rsidRPr="00DA0C9A" w:rsidRDefault="00DA0C9A" w:rsidP="00DA0C9A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гарантия и сервисное сопровождение.</w:t>
      </w:r>
    </w:p>
    <w:p w14:paraId="51E6BF9D" w14:textId="77777777" w:rsidR="00DA0C9A" w:rsidRPr="00DA0C9A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DA0C9A">
        <w:rPr>
          <w:rFonts w:eastAsia="Times New Roman" w:cstheme="minorHAnsi"/>
          <w:spacing w:val="3"/>
          <w:sz w:val="20"/>
          <w:szCs w:val="20"/>
          <w:highlight w:val="lightGray"/>
          <w:lang w:eastAsia="ru-RU"/>
        </w:rPr>
        <w:t>Защита мостов и путепроводов от БПЛА — не типовое решение, а инженерная задача под конкретный объект. Покажите нам мост — предложим, как его защитить.</w:t>
      </w:r>
    </w:p>
    <w:p w14:paraId="303B9FFD" w14:textId="77777777" w:rsidR="00DA0C9A" w:rsidRPr="00FB6992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</w:p>
    <w:p w14:paraId="45510286" w14:textId="77777777" w:rsidR="00DA0C9A" w:rsidRPr="00FB6992" w:rsidRDefault="00DA0C9A" w:rsidP="00DA0C9A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</w:p>
    <w:p w14:paraId="4CA3BE1C" w14:textId="73FB5EC3" w:rsidR="00AA6218" w:rsidRPr="00FB6992" w:rsidRDefault="00AA6218" w:rsidP="00245F1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Бейджи/цифры: срок изготовления, площадь реализованных проектов, срок службы конструкций (10–20 лет), количество защищённых объектов.</w:t>
      </w:r>
      <w:r w:rsidR="00DC6646"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Бейдж с регионом работы.</w:t>
      </w:r>
    </w:p>
    <w:p w14:paraId="40C10905" w14:textId="7FEE12D7" w:rsidR="00AA6218" w:rsidRPr="00FB6992" w:rsidRDefault="00AA6218" w:rsidP="00245F1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CTA: «Запросить расчёт» или «</w:t>
      </w:r>
      <w:r w:rsidR="00DC6646" w:rsidRPr="00FB6992">
        <w:rPr>
          <w:rFonts w:eastAsia="Times New Roman" w:cstheme="minorHAnsi"/>
          <w:spacing w:val="3"/>
          <w:sz w:val="20"/>
          <w:szCs w:val="20"/>
          <w:lang w:eastAsia="ru-RU"/>
        </w:rPr>
        <w:t>Заказать звонок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».</w:t>
      </w:r>
    </w:p>
    <w:p w14:paraId="05F3455B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2. Почему мосты уязвимы (проблема)</w:t>
      </w:r>
    </w:p>
    <w:p w14:paraId="60B85553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Отдельный блок, который объясняет специфику: мосты протяжённые, хорошо просматриваются с воздуха, пролётные конструкции и опоры открыты, вантовые системы критичны к обрыву одного элемента.  </w:t>
      </w:r>
    </w:p>
    <w:p w14:paraId="1AAE43DF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включить:</w:t>
      </w:r>
    </w:p>
    <w:p w14:paraId="2A6E7903" w14:textId="77777777" w:rsidR="00AA6218" w:rsidRPr="00FB6992" w:rsidRDefault="00AA6218" w:rsidP="00245F1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Схема моста с уязвимыми зонами: опоры, пролёты, ванты, деформационные швы.</w:t>
      </w:r>
    </w:p>
    <w:p w14:paraId="6B252800" w14:textId="77777777" w:rsidR="00AA6218" w:rsidRPr="00FB6992" w:rsidRDefault="00AA6218" w:rsidP="00245F1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Нагрузки, которые нужно учитывать: ветер над водой, вибрация от транспорта, гололёд, коррозия, сейсмика.</w:t>
      </w:r>
    </w:p>
    <w:p w14:paraId="0B7C85E2" w14:textId="77777777" w:rsidR="00AA6218" w:rsidRPr="00FB6992" w:rsidRDefault="00AA6218" w:rsidP="00245F1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Последствия удара: обрушение пролёта, обрыв вант, остановка движения.</w:t>
      </w:r>
    </w:p>
    <w:p w14:paraId="4328E892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Зачем: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Клиент должен увидеть, что вы понимаете именно мостовую специфику, а не просто «натягиваете сетку». Это критически важно — один из конкурентов прямо пишет, что «защита мостов от БПЛА — это не "лента вдоль кювета"». </w:t>
      </w:r>
    </w:p>
    <w:p w14:paraId="136F0F18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3. Материалы и типы защиты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504"/>
        <w:gridCol w:w="2175"/>
        <w:gridCol w:w="3255"/>
      </w:tblGrid>
      <w:tr w:rsidR="00AA6218" w:rsidRPr="00FB6992" w14:paraId="6D223922" w14:textId="77777777" w:rsidTr="00DC6646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ED258B6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A2230B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СВМПЭ (UHMWPE)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275089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 xml:space="preserve">Кевлар / </w:t>
            </w:r>
            <w:proofErr w:type="spellStart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арамид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497535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Стальной трос</w:t>
            </w:r>
          </w:p>
        </w:tc>
      </w:tr>
      <w:tr w:rsidR="00AA6218" w:rsidRPr="00FB6992" w14:paraId="5C8A3818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4F6C71C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 xml:space="preserve">Прочность на </w:t>
            </w: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lastRenderedPageBreak/>
              <w:t>разрыв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415D75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lastRenderedPageBreak/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AB14A3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43A7D4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 xml:space="preserve">Высокая, но при большем </w:t>
            </w: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lastRenderedPageBreak/>
              <w:t>весе</w:t>
            </w:r>
          </w:p>
        </w:tc>
      </w:tr>
      <w:tr w:rsidR="00AA6218" w:rsidRPr="00FB6992" w14:paraId="5ECD37EC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D96E6E2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lastRenderedPageBreak/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2430BC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Минимальный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6E84D2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Малый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EA550A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Значительный</w:t>
            </w:r>
          </w:p>
        </w:tc>
      </w:tr>
      <w:tr w:rsidR="00AA6218" w:rsidRPr="00FB6992" w14:paraId="35678881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E74A08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Растяжение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0FBA99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Низкое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764112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Низкое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AB36F1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Есть</w:t>
            </w:r>
          </w:p>
        </w:tc>
      </w:tr>
      <w:tr w:rsidR="00AA6218" w:rsidRPr="00FB6992" w14:paraId="2939BEAD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FEC853E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УФ-стойкость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C08733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Требует защиты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0F63AD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Требует УФ-слоя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6FCDDF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 актуально</w:t>
            </w:r>
          </w:p>
        </w:tc>
      </w:tr>
      <w:tr w:rsidR="00AA6218" w:rsidRPr="00FB6992" w14:paraId="6FD08FAA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754C472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Диапазон температур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011BD5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Широкий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95B317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−50…+100 °C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0444CE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Зависит от покрытия</w:t>
            </w:r>
          </w:p>
        </w:tc>
      </w:tr>
      <w:tr w:rsidR="00AA6218" w:rsidRPr="00FB6992" w14:paraId="518DFAAD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F245E20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Горючесть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3BC4B9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Нужно проверять по ГОСТ Р 56027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F6B18C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Нужно проверять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5EE25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Негорюч</w:t>
            </w:r>
          </w:p>
        </w:tc>
      </w:tr>
      <w:tr w:rsidR="00AA6218" w:rsidRPr="00FB6992" w14:paraId="6A4A0732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ED694CA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Срок службы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16F056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10+ лет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0EDCC0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7–10 лет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376C7E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Зависит от защиты</w:t>
            </w:r>
          </w:p>
        </w:tc>
      </w:tr>
      <w:tr w:rsidR="00AA6218" w:rsidRPr="00FB6992" w14:paraId="191AB143" w14:textId="77777777" w:rsidTr="00DC6646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502F8E2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12C945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Выше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C04DBC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72EDD5" w14:textId="77777777" w:rsidR="00AA6218" w:rsidRPr="00FB6992" w:rsidRDefault="00AA6218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Ниже, но дороже монтаж</w:t>
            </w:r>
          </w:p>
        </w:tc>
      </w:tr>
    </w:tbl>
    <w:p w14:paraId="300F299D" w14:textId="28141903" w:rsidR="00AA6218" w:rsidRPr="00FB6992" w:rsidRDefault="00DC6646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Важно! </w:t>
      </w:r>
      <w:r w:rsidR="00AA6218"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на взрывопожароопасных объектах горючие сетки запрещены (п. 9.2.3 СП 542). </w:t>
      </w:r>
    </w:p>
    <w:p w14:paraId="50BC3072" w14:textId="6D081295" w:rsidR="00AA6218" w:rsidRPr="00FB6992" w:rsidRDefault="00DC6646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 большинстве случаев оптимальнее использовать</w:t>
      </w:r>
      <w:r w:rsidR="00AA6218"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двухконтурную схему: внешний слой — перехват дрона (крупная ячейка), внутренний — задержание обломков (мелкая ячейка). </w:t>
      </w:r>
    </w:p>
    <w:p w14:paraId="5E9B5908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4. Состав работ / Услуги</w:t>
      </w:r>
    </w:p>
    <w:p w14:paraId="68CFFEFB" w14:textId="77777777" w:rsidR="00AA6218" w:rsidRPr="00FB6992" w:rsidRDefault="00AA6218" w:rsidP="00245F1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Обследование и замеры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выезд на объект, оценка несущей способности, габаритов, условий эксплуатации.</w:t>
      </w:r>
    </w:p>
    <w:p w14:paraId="0E75DF0B" w14:textId="77777777" w:rsidR="00AA6218" w:rsidRPr="00FB6992" w:rsidRDefault="00AA6218" w:rsidP="00245F1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Проектирование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расчёт нагрузок по СП 542 (ветер, гололёд, удар БПЛА, ВУВ), выбор уровня защиты, схема опирания (независимая / зависимая), подбор материалов и ячейки.</w:t>
      </w:r>
    </w:p>
    <w:p w14:paraId="5AFA6623" w14:textId="77777777" w:rsidR="00AA6218" w:rsidRPr="00FB6992" w:rsidRDefault="00AA6218" w:rsidP="00245F1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Изготовление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производство конструкций, сеток, узлов, комплектующих на собственном или партнёрском производстве.</w:t>
      </w:r>
    </w:p>
    <w:p w14:paraId="532D2EF2" w14:textId="77777777" w:rsidR="00AA6218" w:rsidRPr="00FB6992" w:rsidRDefault="00AA6218" w:rsidP="00245F1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Монтаж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— установка с учётом ограничений: работа над водой / над дорогой, ночные окна, согласование с владельцем дороги,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бессварные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технологии на исторических объектах. </w:t>
      </w:r>
    </w:p>
    <w:p w14:paraId="076ED8C7" w14:textId="77777777" w:rsidR="00AA6218" w:rsidRPr="00FB6992" w:rsidRDefault="00AA6218" w:rsidP="00245F1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Сервис и обслуживание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осмотр, натяжение, замена сегментов после инцидента.</w:t>
      </w:r>
    </w:p>
    <w:p w14:paraId="427EFC1F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Каждый этап — короткое описание + иконка/фото. Это работает лучше, чем просто список «замеры, изготовление, монтаж».</w:t>
      </w:r>
    </w:p>
    <w:p w14:paraId="1C9B0316" w14:textId="4B495860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FF0000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5. Соответствие нормативной базе</w:t>
      </w:r>
      <w:r w:rsidR="00DC6646"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 </w:t>
      </w:r>
      <w:r w:rsidR="00DC6646" w:rsidRPr="00FB6992">
        <w:rPr>
          <w:rFonts w:eastAsia="Times New Roman" w:cstheme="minorHAnsi"/>
          <w:b/>
          <w:bCs/>
          <w:color w:val="FF0000"/>
          <w:spacing w:val="3"/>
          <w:sz w:val="20"/>
          <w:szCs w:val="20"/>
          <w:lang w:eastAsia="ru-RU"/>
        </w:rPr>
        <w:t>(не уверена, что нужно)</w:t>
      </w:r>
    </w:p>
    <w:p w14:paraId="75BA33FC" w14:textId="77777777" w:rsidR="00AA6218" w:rsidRPr="00FB6992" w:rsidRDefault="00AA6218" w:rsidP="00245F1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СП 542.1325800.2024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основной документ по проектированию ЗОК от БПЛА. </w:t>
      </w:r>
    </w:p>
    <w:p w14:paraId="03693D6B" w14:textId="77777777" w:rsidR="00AA6218" w:rsidRPr="00FB6992" w:rsidRDefault="00AA6218" w:rsidP="00245F1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Указ № 604 от 24.08.2026 — транспортная инфраструктура как отдельная категория объектов, требующих защиты. </w:t>
      </w:r>
    </w:p>
    <w:p w14:paraId="7765E771" w14:textId="77777777" w:rsidR="00AA6218" w:rsidRPr="00FB6992" w:rsidRDefault="00AA6218" w:rsidP="00245F1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Рекомендации МЧС по инженерной защите от БПЛА.</w:t>
      </w:r>
    </w:p>
    <w:p w14:paraId="1B6CD563" w14:textId="77777777" w:rsidR="00AA6218" w:rsidRPr="00FB6992" w:rsidRDefault="00AA6218" w:rsidP="00245F1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ГОСТ Р 56027 — определение группы возгораемости материалов сетки.</w:t>
      </w:r>
    </w:p>
    <w:p w14:paraId="3942E9D8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Показать, что проектирование ведётся по расчётным схемам СП 542 (прогиб сетки, расстояние безопасности, нагрузки от ВУВ и соударения БПЛА), а не «на глаз». </w:t>
      </w:r>
    </w:p>
    <w:p w14:paraId="5711C3C2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6. Сертификаты и результаты испытаний</w:t>
      </w:r>
    </w:p>
    <w:p w14:paraId="28649630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Сертификаты:</w:t>
      </w:r>
    </w:p>
    <w:p w14:paraId="35E27100" w14:textId="77777777" w:rsidR="00AA6218" w:rsidRPr="00FB6992" w:rsidRDefault="00AA6218" w:rsidP="00245F1E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 материалы (соответствие ГОСТ, протоколы испытаний на разрыв, УФ-стойкость, горючесть).</w:t>
      </w:r>
    </w:p>
    <w:p w14:paraId="4B15E45E" w14:textId="77777777" w:rsidR="00AA6218" w:rsidRPr="00FB6992" w:rsidRDefault="00AA6218" w:rsidP="00245F1E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 монтажные работы (допуски СРО, если применимо).</w:t>
      </w:r>
    </w:p>
    <w:p w14:paraId="21E6BC0C" w14:textId="77777777" w:rsidR="00AA6218" w:rsidRPr="00FB6992" w:rsidRDefault="00AA6218" w:rsidP="00245F1E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Сертификаты на комплектующие (тросы, крепёж, антикоррозийные покрытия).</w:t>
      </w:r>
    </w:p>
    <w:p w14:paraId="2BC8E04B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Испытания:</w:t>
      </w:r>
    </w:p>
    <w:p w14:paraId="54515F1B" w14:textId="77777777" w:rsidR="00AA6218" w:rsidRPr="00FB6992" w:rsidRDefault="00AA6218" w:rsidP="00245F1E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Натурные тесты: удар дрона массой до X кг на скорости до Y км/ч.</w:t>
      </w:r>
    </w:p>
    <w:p w14:paraId="50BA820C" w14:textId="77777777" w:rsidR="00AA6218" w:rsidRPr="00FB6992" w:rsidRDefault="00AA6218" w:rsidP="00245F1E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Сейсмоустойчивость (если актуально для региона работ). </w:t>
      </w:r>
    </w:p>
    <w:p w14:paraId="1E1BEE23" w14:textId="77777777" w:rsidR="00AA6218" w:rsidRPr="00FB6992" w:rsidRDefault="00AA6218" w:rsidP="00245F1E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Ветровые испытания (до 30 м/с). </w:t>
      </w:r>
    </w:p>
    <w:p w14:paraId="308B7E25" w14:textId="77777777" w:rsidR="00AA6218" w:rsidRPr="00FB6992" w:rsidRDefault="00AA6218" w:rsidP="00245F1E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Климатические испытания (гололёд, перепады температур).</w:t>
      </w:r>
    </w:p>
    <w:p w14:paraId="72732B94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Формат: фото/видео испытаний + краткие цифры + ссылки на протоколы (если можно выложить).</w:t>
      </w:r>
    </w:p>
    <w:p w14:paraId="45EDBED7" w14:textId="77777777" w:rsidR="00DC6646" w:rsidRPr="00FB6992" w:rsidRDefault="00DC6646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</w:p>
    <w:p w14:paraId="475BBA50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7. Примеры работ</w:t>
      </w:r>
    </w:p>
    <w:p w14:paraId="2507581F" w14:textId="0CEF3B86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Лучше оформить как кейсы, а не просто галерею.</w:t>
      </w:r>
    </w:p>
    <w:p w14:paraId="25CC5490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Структура кейса:</w:t>
      </w:r>
    </w:p>
    <w:p w14:paraId="2AD4CDBD" w14:textId="77777777" w:rsidR="00AA6218" w:rsidRPr="00FB6992" w:rsidRDefault="00AA6218" w:rsidP="00245F1E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Объект: название, тип (мост / путепровод / вантовый), регион.</w:t>
      </w:r>
    </w:p>
    <w:p w14:paraId="40E592B1" w14:textId="77777777" w:rsidR="00AA6218" w:rsidRPr="00FB6992" w:rsidRDefault="00AA6218" w:rsidP="00245F1E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Задача: какая угроза, какие ограничения (габарит, история, движение).</w:t>
      </w:r>
    </w:p>
    <w:p w14:paraId="423971A2" w14:textId="77777777" w:rsidR="00AA6218" w:rsidRPr="00FB6992" w:rsidRDefault="00AA6218" w:rsidP="00245F1E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Решение: схема, материалы, уровень защиты, площадь.</w:t>
      </w:r>
    </w:p>
    <w:p w14:paraId="30C92BD2" w14:textId="77777777" w:rsidR="00AA6218" w:rsidRPr="00FB6992" w:rsidRDefault="00AA6218" w:rsidP="00245F1E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lastRenderedPageBreak/>
        <w:t>Сроки: от замера до сдачи.</w:t>
      </w:r>
    </w:p>
    <w:p w14:paraId="30A2D435" w14:textId="77777777" w:rsidR="00AA6218" w:rsidRPr="00FB6992" w:rsidRDefault="00AA6218" w:rsidP="00245F1E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Результат: фото «до/после», схема конструкции.</w:t>
      </w:r>
    </w:p>
    <w:p w14:paraId="71B3C294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2–4 кейса достаточно. Если реальных кейсов на мостах пока мало — можно добавить кейсы на других инфраструктурных объектах с пометкой «аналогичная инженерная задача».</w:t>
      </w:r>
    </w:p>
    <w:p w14:paraId="183C92FE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8. Клиенты</w:t>
      </w:r>
    </w:p>
    <w:p w14:paraId="66DFCB0D" w14:textId="3BE9B94E" w:rsidR="00AA6218" w:rsidRPr="00FB6992" w:rsidRDefault="00DC6646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proofErr w:type="gram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Лучше</w:t>
      </w:r>
      <w:proofErr w:type="gramEnd"/>
      <w:r w:rsidR="00AA6218"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как </w:t>
      </w:r>
      <w:r w:rsidR="00AA6218"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логотипы + короткие отзывы</w:t>
      </w:r>
      <w:r w:rsidR="00AA6218"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, а не просто стену логотипов. B2B-клиенту важнее, что вы работали с сопоставимыми по масштабу организациями: Росавтодор, </w:t>
      </w:r>
      <w:proofErr w:type="spellStart"/>
      <w:r w:rsidR="00AA6218" w:rsidRPr="00FB6992">
        <w:rPr>
          <w:rFonts w:eastAsia="Times New Roman" w:cstheme="minorHAnsi"/>
          <w:spacing w:val="3"/>
          <w:sz w:val="20"/>
          <w:szCs w:val="20"/>
          <w:lang w:eastAsia="ru-RU"/>
        </w:rPr>
        <w:t>мостотряды</w:t>
      </w:r>
      <w:proofErr w:type="spellEnd"/>
      <w:r w:rsidR="00AA6218" w:rsidRPr="00FB6992">
        <w:rPr>
          <w:rFonts w:eastAsia="Times New Roman" w:cstheme="minorHAnsi"/>
          <w:spacing w:val="3"/>
          <w:sz w:val="20"/>
          <w:szCs w:val="20"/>
          <w:lang w:eastAsia="ru-RU"/>
        </w:rPr>
        <w:t>, управляющие компании, региональные Минтрансы, военные объекты.</w:t>
      </w:r>
    </w:p>
    <w:p w14:paraId="327D9514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Если есть отзыв с должностью и ФИО — это работает в разы сильнее, чем просто логотип. Один-два развёрнутых отзыва лучше десятка логотипов без контекста.</w:t>
      </w:r>
    </w:p>
    <w:p w14:paraId="16CCF490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9. Гарантия</w:t>
      </w:r>
    </w:p>
    <w:p w14:paraId="52353F2A" w14:textId="4FF1F3BC" w:rsidR="00AA6218" w:rsidRPr="00FB6992" w:rsidRDefault="00AA6218" w:rsidP="00245F1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Срок гарантии (5 лет — стандарт рынка, 20 лет — если есть основание). </w:t>
      </w:r>
    </w:p>
    <w:p w14:paraId="5FC5071F" w14:textId="77777777" w:rsidR="00AA6218" w:rsidRPr="00FB6992" w:rsidRDefault="00AA6218" w:rsidP="00245F1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входит: материалы, монтаж, несущая способность.</w:t>
      </w:r>
    </w:p>
    <w:p w14:paraId="24AF1A70" w14:textId="77777777" w:rsidR="00AA6218" w:rsidRPr="00FB6992" w:rsidRDefault="00AA6218" w:rsidP="00245F1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не входит: форс-мажор, повреждения от боевых действий (зависит от вашей политики).</w:t>
      </w:r>
    </w:p>
    <w:p w14:paraId="6C95FCEC" w14:textId="77777777" w:rsidR="00AA6218" w:rsidRPr="00FB6992" w:rsidRDefault="00AA6218" w:rsidP="00245F1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Сервисное обслуживание после гарантии.</w:t>
      </w:r>
    </w:p>
    <w:p w14:paraId="27E70A63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10. Документация</w:t>
      </w:r>
    </w:p>
    <w:p w14:paraId="6BDACA91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оформляете по итогам работ:</w:t>
      </w:r>
    </w:p>
    <w:p w14:paraId="439A16A9" w14:textId="77777777" w:rsidR="00AA6218" w:rsidRPr="00FB6992" w:rsidRDefault="00AA6218" w:rsidP="00245F1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Проект ЗОК (рабочая документация).</w:t>
      </w:r>
    </w:p>
    <w:p w14:paraId="09642026" w14:textId="77777777" w:rsidR="00AA6218" w:rsidRPr="00FB6992" w:rsidRDefault="00AA6218" w:rsidP="00245F1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Паспорт изделия (конструкция — не ОКС, это важно для согласований). </w:t>
      </w:r>
    </w:p>
    <w:p w14:paraId="6132019B" w14:textId="77777777" w:rsidR="00AA6218" w:rsidRPr="00FB6992" w:rsidRDefault="00AA6218" w:rsidP="00245F1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Акты приёмки, исполнительная схема.</w:t>
      </w:r>
    </w:p>
    <w:p w14:paraId="5674932A" w14:textId="77777777" w:rsidR="00AA6218" w:rsidRPr="00FB6992" w:rsidRDefault="00AA6218" w:rsidP="00245F1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Протоколы испытаний.</w:t>
      </w:r>
    </w:p>
    <w:p w14:paraId="513E95C3" w14:textId="77777777" w:rsidR="00AA6218" w:rsidRPr="00FB6992" w:rsidRDefault="00AA6218" w:rsidP="00245F1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Сертификаты на материалы.</w:t>
      </w:r>
    </w:p>
    <w:p w14:paraId="69043C12" w14:textId="77777777" w:rsidR="00AA6218" w:rsidRPr="00FB6992" w:rsidRDefault="00AA6218" w:rsidP="00245F1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Документы для тендеров (см. ниже).</w:t>
      </w:r>
    </w:p>
    <w:p w14:paraId="62815D66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Это можно сделать списком-иконками внутри блока «Состав работ» или «Нормативная база».</w:t>
      </w:r>
    </w:p>
    <w:p w14:paraId="17E8EA40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11. Участие в тендерах</w:t>
      </w:r>
    </w:p>
    <w:p w14:paraId="5D6F44B5" w14:textId="703F1FF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отдельны</w:t>
      </w:r>
      <w:r w:rsidR="00DC6646" w:rsidRPr="00FB6992">
        <w:rPr>
          <w:rFonts w:eastAsia="Times New Roman" w:cstheme="minorHAnsi"/>
          <w:spacing w:val="3"/>
          <w:sz w:val="20"/>
          <w:szCs w:val="20"/>
          <w:lang w:eastAsia="ru-RU"/>
        </w:rPr>
        <w:t>й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блок-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зазывалк</w:t>
      </w:r>
      <w:r w:rsidR="00DC6646" w:rsidRPr="00FB6992">
        <w:rPr>
          <w:rFonts w:eastAsia="Times New Roman" w:cstheme="minorHAnsi"/>
          <w:spacing w:val="3"/>
          <w:sz w:val="20"/>
          <w:szCs w:val="20"/>
          <w:lang w:eastAsia="ru-RU"/>
        </w:rPr>
        <w:t>а</w:t>
      </w:r>
      <w:proofErr w:type="spellEnd"/>
      <w:r w:rsidR="005D78F9" w:rsidRPr="00FB6992">
        <w:rPr>
          <w:rFonts w:eastAsia="Times New Roman" w:cstheme="minorHAnsi"/>
          <w:spacing w:val="3"/>
          <w:sz w:val="20"/>
          <w:szCs w:val="20"/>
          <w:lang w:eastAsia="ru-RU"/>
        </w:rPr>
        <w:t>,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потому что в этой нише значительная часть заказов идёт через госзакупки.</w:t>
      </w:r>
    </w:p>
    <w:p w14:paraId="10ABBB15" w14:textId="77777777" w:rsidR="00AA6218" w:rsidRPr="00FB6992" w:rsidRDefault="00AA6218" w:rsidP="00245F1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Опыт участия: ЭТП, 44-ФЗ, 223-ФЗ, коммерческие закупки.</w:t>
      </w:r>
    </w:p>
    <w:p w14:paraId="2734DA9D" w14:textId="77777777" w:rsidR="00AA6218" w:rsidRPr="00FB6992" w:rsidRDefault="00AA6218" w:rsidP="00245F1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Готовность предоставить: КС, выписки, сертификаты, банковские гарантии, декларации.</w:t>
      </w:r>
    </w:p>
    <w:p w14:paraId="31B3858A" w14:textId="77777777" w:rsidR="00AA6218" w:rsidRPr="00FB6992" w:rsidRDefault="00AA6218" w:rsidP="00245F1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Сроки подготовки тендерной документации.</w:t>
      </w:r>
    </w:p>
    <w:p w14:paraId="4F16C411" w14:textId="77777777" w:rsidR="00AA6218" w:rsidRPr="00FB6992" w:rsidRDefault="00AA6218" w:rsidP="00245F1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Помощь в подготовке ТЗ для заказчика (часто заказчик сам не знает, что требовать).</w:t>
      </w:r>
    </w:p>
    <w:p w14:paraId="376C9E36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i/>
          <w:i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i/>
          <w:iCs/>
          <w:spacing w:val="3"/>
          <w:sz w:val="20"/>
          <w:szCs w:val="20"/>
          <w:lang w:eastAsia="ru-RU"/>
        </w:rPr>
        <w:t>Последний пункт — сильный маркетинговый ход, потому что многие потенциальные заказчики (региональные ведомства) не понимают, как правильно сформулировать требования к защите моста.</w:t>
      </w:r>
    </w:p>
    <w:p w14:paraId="5CFE55E2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12. Стоимость</w:t>
      </w:r>
    </w:p>
    <w:p w14:paraId="1D9CE909" w14:textId="77777777" w:rsidR="00AA6218" w:rsidRPr="00FB6992" w:rsidRDefault="00AA6218" w:rsidP="00245F1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Ориентир: «от N руб./м²» — но с оговоркой, что точная цена зависит от типа моста, уровня защиты, высоты, условий монтажа.</w:t>
      </w:r>
    </w:p>
    <w:p w14:paraId="27A4C4A1" w14:textId="77777777" w:rsidR="00AA6218" w:rsidRPr="00FB6992" w:rsidRDefault="00AA6218" w:rsidP="00245F1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Диапазоны по типам решений: только сетка / сетка + каркас / полный комплекс под ключ.</w:t>
      </w:r>
    </w:p>
    <w:p w14:paraId="77181D77" w14:textId="77777777" w:rsidR="00AA6218" w:rsidRPr="00FB6992" w:rsidRDefault="00AA6218" w:rsidP="00245F1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влияет на цену: площадь, материал, высота опор, работа над водой, ночные окна, согласования.</w:t>
      </w:r>
    </w:p>
    <w:p w14:paraId="732F5B48" w14:textId="77777777" w:rsidR="00AA6218" w:rsidRPr="00FB6992" w:rsidRDefault="00AA6218" w:rsidP="00245F1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CTA: «Получите расчёт под ваш объект».</w:t>
      </w:r>
    </w:p>
    <w:p w14:paraId="7ACDDF80" w14:textId="40BA2F7B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Конкуренты указывают цены от 370 до 2600 руб./м² на материалы и от 2500 руб./м² на полный комплекс. Если у вас есть конкретные цифры — укажите их. </w:t>
      </w:r>
    </w:p>
    <w:p w14:paraId="6300B4A2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14. FAQ</w:t>
      </w:r>
    </w:p>
    <w:p w14:paraId="09DD690F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Примеры вопросов:</w:t>
      </w:r>
    </w:p>
    <w:p w14:paraId="0E141754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Чем СВМПЭ лучше кевлара?</w:t>
      </w:r>
    </w:p>
    <w:p w14:paraId="33CFB1CE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Подходит ли решение для исторического моста?</w:t>
      </w:r>
    </w:p>
    <w:p w14:paraId="41E4FFD5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Нужно ли согласовывать с Росавтодором / владельцем пути?</w:t>
      </w:r>
    </w:p>
    <w:p w14:paraId="0937599C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Какой уровень защиты выбрать?</w:t>
      </w:r>
    </w:p>
    <w:p w14:paraId="2B75773C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Сколько занимает монтаж?</w:t>
      </w:r>
    </w:p>
    <w:p w14:paraId="546C102A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делать, если сетка повреждена после атаки?</w:t>
      </w:r>
    </w:p>
    <w:p w14:paraId="50B4ED27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Можно ли защитить вантовый мост?</w:t>
      </w:r>
    </w:p>
    <w:p w14:paraId="47FADF76" w14:textId="77777777" w:rsidR="00AA6218" w:rsidRPr="00FB6992" w:rsidRDefault="00AA6218" w:rsidP="00245F1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Передаётся ли нагрузка на несущие конструкции моста?</w:t>
      </w:r>
    </w:p>
    <w:p w14:paraId="7E5B9A17" w14:textId="77777777" w:rsidR="00AA6218" w:rsidRPr="00FB6992" w:rsidRDefault="00AA6218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15. Форма заявки / Контакты</w:t>
      </w:r>
    </w:p>
    <w:p w14:paraId="1B335799" w14:textId="77777777" w:rsidR="00AA6218" w:rsidRPr="00FB6992" w:rsidRDefault="00AA6218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Добавляю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финальный экран.</w:t>
      </w:r>
    </w:p>
    <w:p w14:paraId="1BB44A26" w14:textId="77777777" w:rsidR="00AA6218" w:rsidRPr="00FB6992" w:rsidRDefault="00AA6218" w:rsidP="00245F1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Форма: имя, организация, телефон, тип объекта (мост / путепровод / другой), регион.</w:t>
      </w:r>
    </w:p>
    <w:p w14:paraId="6E8D44CE" w14:textId="77777777" w:rsidR="00AA6218" w:rsidRPr="00FB6992" w:rsidRDefault="00AA6218" w:rsidP="00245F1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Альтернативы: телефон, мессенджеры,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email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.</w:t>
      </w:r>
    </w:p>
    <w:p w14:paraId="3C958B19" w14:textId="77777777" w:rsidR="00AA6218" w:rsidRPr="00FB6992" w:rsidRDefault="00AA6218" w:rsidP="00245F1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получает клиент после заявки: бесплатный замер, расчёт стоимости, презентацию решений.</w:t>
      </w:r>
    </w:p>
    <w:p w14:paraId="50060616" w14:textId="77777777" w:rsidR="00AA6218" w:rsidRPr="00FB6992" w:rsidRDefault="00000000" w:rsidP="00245F1E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pict w14:anchorId="16B2D47B">
          <v:rect id="_x0000_i1026" style="width:0;height:1.5pt" o:hralign="center" o:bullet="t" o:hrstd="t" o:hr="t" fillcolor="#a0a0a0" stroked="f"/>
        </w:pict>
      </w:r>
    </w:p>
    <w:p w14:paraId="5E579726" w14:textId="1BDD2B70" w:rsidR="00FB6992" w:rsidRPr="00F80043" w:rsidRDefault="00FB6992" w:rsidP="00F80043">
      <w:pPr>
        <w:pStyle w:val="1"/>
      </w:pPr>
      <w:r w:rsidRPr="00F80043">
        <w:lastRenderedPageBreak/>
        <w:t xml:space="preserve">Структура </w:t>
      </w:r>
      <w:proofErr w:type="spellStart"/>
      <w:r w:rsidRPr="00F80043">
        <w:t>лендинга</w:t>
      </w:r>
      <w:proofErr w:type="spellEnd"/>
      <w:r w:rsidRPr="00F80043">
        <w:t xml:space="preserve"> Защита объектов ТЭК: НПЗ, заправки, нефтехранилища</w:t>
      </w:r>
    </w:p>
    <w:p w14:paraId="3AC14584" w14:textId="1CC338B9" w:rsidR="00F80043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Первый экран (</w:t>
      </w:r>
      <w:proofErr w:type="spellStart"/>
      <w:r w:rsidRPr="00FB6992">
        <w:rPr>
          <w:rFonts w:cstheme="minorHAnsi"/>
          <w:b/>
          <w:bCs/>
          <w:sz w:val="20"/>
          <w:szCs w:val="20"/>
        </w:rPr>
        <w:t>Hero</w:t>
      </w:r>
      <w:proofErr w:type="spellEnd"/>
      <w:r w:rsidRPr="00FB6992">
        <w:rPr>
          <w:rFonts w:cstheme="minorHAnsi"/>
          <w:b/>
          <w:bCs/>
          <w:sz w:val="20"/>
          <w:szCs w:val="20"/>
        </w:rPr>
        <w:t>)</w:t>
      </w:r>
      <w:r w:rsidRPr="00FB6992">
        <w:rPr>
          <w:rFonts w:cstheme="minorHAnsi"/>
          <w:sz w:val="20"/>
          <w:szCs w:val="20"/>
        </w:rPr>
        <w:t xml:space="preserve"> </w:t>
      </w:r>
      <w:r w:rsidRPr="00FB6992">
        <w:rPr>
          <w:rFonts w:cstheme="minorHAnsi"/>
          <w:b/>
          <w:bCs/>
          <w:sz w:val="20"/>
          <w:szCs w:val="20"/>
        </w:rPr>
        <w:t>Заголовок:</w:t>
      </w:r>
      <w:r w:rsidRPr="00FB6992">
        <w:rPr>
          <w:rFonts w:cstheme="minorHAnsi"/>
          <w:sz w:val="20"/>
          <w:szCs w:val="20"/>
        </w:rPr>
        <w:t xml:space="preserve"> Защита НПЗ, нефтебаз и резервуарных парков от БПЛА </w:t>
      </w:r>
      <w:r w:rsidR="00F80043">
        <w:rPr>
          <w:rFonts w:cstheme="minorHAnsi"/>
          <w:sz w:val="20"/>
          <w:szCs w:val="20"/>
        </w:rPr>
        <w:t xml:space="preserve">и дронов </w:t>
      </w:r>
      <w:r w:rsidRPr="00FB6992">
        <w:rPr>
          <w:rFonts w:cstheme="minorHAnsi"/>
          <w:sz w:val="20"/>
          <w:szCs w:val="20"/>
        </w:rPr>
        <w:t xml:space="preserve">под ключ — обследование, проектирование по СП 542, изготовление, монтаж без остановки производства. </w:t>
      </w:r>
    </w:p>
    <w:p w14:paraId="3C2D1D63" w14:textId="5144E9E0" w:rsidR="00F80043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Подзаголовок:</w:t>
      </w:r>
      <w:r w:rsidRPr="00FB6992">
        <w:rPr>
          <w:rFonts w:cstheme="minorHAnsi"/>
          <w:sz w:val="20"/>
          <w:szCs w:val="20"/>
        </w:rPr>
        <w:t> Физическая защита резервуаров РВС, технологических установок, наливных эстакад, насосных и складов ГСМ</w:t>
      </w:r>
      <w:r w:rsidR="00F80043">
        <w:rPr>
          <w:rFonts w:cstheme="minorHAnsi"/>
          <w:sz w:val="20"/>
          <w:szCs w:val="20"/>
        </w:rPr>
        <w:t>, заправок</w:t>
      </w:r>
      <w:r w:rsidRPr="00FB6992">
        <w:rPr>
          <w:rFonts w:cstheme="minorHAnsi"/>
          <w:sz w:val="20"/>
          <w:szCs w:val="20"/>
        </w:rPr>
        <w:t xml:space="preserve">. Только независимый каркас. Только негорючие полотна. Согласование с эксплуатирующей организацией ОПО. </w:t>
      </w:r>
    </w:p>
    <w:p w14:paraId="596E6EA1" w14:textId="77777777" w:rsidR="00F80043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Бейджи/цифры:</w:t>
      </w:r>
      <w:r w:rsidRPr="00FB6992">
        <w:rPr>
          <w:rFonts w:cstheme="minorHAnsi"/>
          <w:sz w:val="20"/>
          <w:szCs w:val="20"/>
        </w:rPr>
        <w:t xml:space="preserve"> типы объектов (НПЗ, нефтебаза, АЗС, АГЗС, ГРС), срок реализации (от 14 дней), срок службы конструкций (10–20 лет), уровень защиты по СП 542 (2–4-й уровень), масса перехватываемого БПЛА (до 200 кг).  </w:t>
      </w:r>
    </w:p>
    <w:p w14:paraId="57972C03" w14:textId="2A04F93E" w:rsidR="00B95817" w:rsidRDefault="00B95817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На первом экране: «Работаем по всей России»</w:t>
      </w:r>
      <w:r>
        <w:rPr>
          <w:rFonts w:cstheme="minorHAnsi"/>
          <w:sz w:val="20"/>
          <w:szCs w:val="20"/>
        </w:rPr>
        <w:t xml:space="preserve"> (ну или где)</w:t>
      </w:r>
      <w:r w:rsidRPr="00FB6992">
        <w:rPr>
          <w:rFonts w:cstheme="minorHAnsi"/>
          <w:sz w:val="20"/>
          <w:szCs w:val="20"/>
        </w:rPr>
        <w:t>.</w:t>
      </w:r>
    </w:p>
    <w:p w14:paraId="3DECCC55" w14:textId="44D48FA5" w:rsidR="00F80043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CTA:</w:t>
      </w:r>
      <w:r w:rsidRPr="00FB6992">
        <w:rPr>
          <w:rFonts w:cstheme="minorHAnsi"/>
          <w:sz w:val="20"/>
          <w:szCs w:val="20"/>
        </w:rPr>
        <w:t> «Запросить расчёт» или «</w:t>
      </w:r>
      <w:r w:rsidR="00F80043">
        <w:rPr>
          <w:rFonts w:cstheme="minorHAnsi"/>
          <w:sz w:val="20"/>
          <w:szCs w:val="20"/>
        </w:rPr>
        <w:t>Написать нам</w:t>
      </w:r>
      <w:r w:rsidRPr="00FB6992">
        <w:rPr>
          <w:rFonts w:cstheme="minorHAnsi"/>
          <w:sz w:val="20"/>
          <w:szCs w:val="20"/>
        </w:rPr>
        <w:t xml:space="preserve">». </w:t>
      </w:r>
    </w:p>
    <w:p w14:paraId="36D5246A" w14:textId="77777777" w:rsidR="00F80043" w:rsidRPr="00F80043" w:rsidRDefault="00FB6992" w:rsidP="00FB6992">
      <w:pPr>
        <w:rPr>
          <w:rFonts w:cstheme="minorHAnsi"/>
          <w:i/>
          <w:iCs/>
          <w:sz w:val="20"/>
          <w:szCs w:val="20"/>
        </w:rPr>
      </w:pPr>
      <w:r w:rsidRPr="00FB6992">
        <w:rPr>
          <w:rFonts w:cstheme="minorHAnsi"/>
          <w:b/>
          <w:bCs/>
          <w:i/>
          <w:iCs/>
          <w:sz w:val="20"/>
          <w:szCs w:val="20"/>
        </w:rPr>
        <w:t>Зачем</w:t>
      </w:r>
      <w:proofErr w:type="gramStart"/>
      <w:r w:rsidRPr="00FB6992">
        <w:rPr>
          <w:rFonts w:cstheme="minorHAnsi"/>
          <w:b/>
          <w:bCs/>
          <w:i/>
          <w:iCs/>
          <w:sz w:val="20"/>
          <w:szCs w:val="20"/>
        </w:rPr>
        <w:t>:</w:t>
      </w:r>
      <w:r w:rsidRPr="00FB6992">
        <w:rPr>
          <w:rFonts w:cstheme="minorHAnsi"/>
          <w:i/>
          <w:iCs/>
          <w:sz w:val="20"/>
          <w:szCs w:val="20"/>
        </w:rPr>
        <w:t> На</w:t>
      </w:r>
      <w:proofErr w:type="gramEnd"/>
      <w:r w:rsidRPr="00FB6992">
        <w:rPr>
          <w:rFonts w:cstheme="minorHAnsi"/>
          <w:i/>
          <w:iCs/>
          <w:sz w:val="20"/>
          <w:szCs w:val="20"/>
        </w:rPr>
        <w:t xml:space="preserve"> </w:t>
      </w:r>
      <w:proofErr w:type="spellStart"/>
      <w:r w:rsidRPr="00FB6992">
        <w:rPr>
          <w:rFonts w:cstheme="minorHAnsi"/>
          <w:i/>
          <w:iCs/>
          <w:sz w:val="20"/>
          <w:szCs w:val="20"/>
        </w:rPr>
        <w:t>лендинг</w:t>
      </w:r>
      <w:proofErr w:type="spellEnd"/>
      <w:r w:rsidRPr="00FB6992">
        <w:rPr>
          <w:rFonts w:cstheme="minorHAnsi"/>
          <w:i/>
          <w:iCs/>
          <w:sz w:val="20"/>
          <w:szCs w:val="20"/>
        </w:rPr>
        <w:t xml:space="preserve"> заходят руководители служб безопасности НПЗ, главные инженеры нефтебаз, операторы АЗС-сетей. Каждый должен за 5 секунд понять: это не «общая защита от дронов», а решение именно для топливных объектов с учётом </w:t>
      </w:r>
      <w:proofErr w:type="spellStart"/>
      <w:r w:rsidRPr="00FB6992">
        <w:rPr>
          <w:rFonts w:cstheme="minorHAnsi"/>
          <w:i/>
          <w:iCs/>
          <w:sz w:val="20"/>
          <w:szCs w:val="20"/>
        </w:rPr>
        <w:t>взрывопожароопасности</w:t>
      </w:r>
      <w:proofErr w:type="spellEnd"/>
      <w:r w:rsidRPr="00FB6992">
        <w:rPr>
          <w:rFonts w:cstheme="minorHAnsi"/>
          <w:i/>
          <w:iCs/>
          <w:sz w:val="20"/>
          <w:szCs w:val="20"/>
        </w:rPr>
        <w:t xml:space="preserve">.  </w:t>
      </w:r>
    </w:p>
    <w:p w14:paraId="62313E34" w14:textId="77777777" w:rsidR="00F80043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2. Почему топливные объекты уязвимы (проблема)</w:t>
      </w:r>
      <w:r w:rsidRPr="00FB6992">
        <w:rPr>
          <w:rFonts w:cstheme="minorHAnsi"/>
          <w:sz w:val="20"/>
          <w:szCs w:val="20"/>
        </w:rPr>
        <w:t xml:space="preserve"> </w:t>
      </w:r>
    </w:p>
    <w:p w14:paraId="3944A487" w14:textId="77777777" w:rsidR="00F80043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Здесь специфика кардинально отличается и от подстанций, и от мостов. </w:t>
      </w:r>
    </w:p>
    <w:p w14:paraId="385064FB" w14:textId="162C36F2" w:rsidR="00FB6992" w:rsidRPr="00FB6992" w:rsidRDefault="00FB6992" w:rsidP="00FB6992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Что включить:</w:t>
      </w:r>
    </w:p>
    <w:p w14:paraId="7F3EB97C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Масштаб последствий.</w:t>
      </w:r>
      <w:r w:rsidRPr="00FB6992">
        <w:rPr>
          <w:rFonts w:cstheme="minorHAnsi"/>
          <w:sz w:val="20"/>
          <w:szCs w:val="20"/>
        </w:rPr>
        <w:t> Один удар по резервуару или технологической установке — не просто повреждение оборудования. Это разгерметизация, пожар пролива, разлёт фрагментов, повреждение арматуры, остановка технологического процесса. Прямой ущерб исчисляется миллиардами рублей. </w:t>
      </w:r>
    </w:p>
    <w:p w14:paraId="245ED51E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Открытое расположение горючих веществ.</w:t>
      </w:r>
      <w:r w:rsidRPr="00FB6992">
        <w:rPr>
          <w:rFonts w:cstheme="minorHAnsi"/>
          <w:sz w:val="20"/>
          <w:szCs w:val="20"/>
        </w:rPr>
        <w:t> Резервуарные парки, наливные эстакады, технологические установки — всё на открытом воздухе, хорошо просматривается с воздуха. Ректификационные колонны, компрессорные станции и резервуарные парки невозможно спрятать под землю. </w:t>
      </w:r>
    </w:p>
    <w:p w14:paraId="6522982B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Каскадные последствия.</w:t>
      </w:r>
      <w:r w:rsidRPr="00FB6992">
        <w:rPr>
          <w:rFonts w:cstheme="minorHAnsi"/>
          <w:sz w:val="20"/>
          <w:szCs w:val="20"/>
        </w:rPr>
        <w:t> Поражение одной цистерны на наливной эстакаде мгновенно переходит в пожар пролива, распространяющийся по всему фронту. Под цистернами — коллекторы и насосная, повреждение которых останавливает отгрузку на недели. </w:t>
      </w:r>
    </w:p>
    <w:p w14:paraId="7B349344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Дыхательная арматура и газовое пространство.</w:t>
      </w:r>
      <w:r w:rsidRPr="00FB6992">
        <w:rPr>
          <w:rFonts w:cstheme="minorHAnsi"/>
          <w:sz w:val="20"/>
          <w:szCs w:val="20"/>
        </w:rPr>
        <w:t xml:space="preserve"> Клапаны, </w:t>
      </w:r>
      <w:proofErr w:type="spellStart"/>
      <w:r w:rsidRPr="00FB6992">
        <w:rPr>
          <w:rFonts w:cstheme="minorHAnsi"/>
          <w:sz w:val="20"/>
          <w:szCs w:val="20"/>
        </w:rPr>
        <w:t>огнепреградители</w:t>
      </w:r>
      <w:proofErr w:type="spellEnd"/>
      <w:r w:rsidRPr="00FB6992">
        <w:rPr>
          <w:rFonts w:cstheme="minorHAnsi"/>
          <w:sz w:val="20"/>
          <w:szCs w:val="20"/>
        </w:rPr>
        <w:t xml:space="preserve"> и вентиляционные патрубки на кровле РВС выбрасывают пары нефтепродуктов при заполнении и нагреве. Зона над кровлей — взрывоопасная зона по 123-ФЗ. Любая искра в этой зоне недопустима. </w:t>
      </w:r>
    </w:p>
    <w:p w14:paraId="2B029C41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Стенка и кровля резервуара не несущие.</w:t>
      </w:r>
      <w:r w:rsidRPr="00FB6992">
        <w:rPr>
          <w:rFonts w:cstheme="minorHAnsi"/>
          <w:sz w:val="20"/>
          <w:szCs w:val="20"/>
        </w:rPr>
        <w:t> РВС рассчитан на гидростатику, ветер, снег и вакуум в газовом пространстве. Крепить каркас и тросы к стенке или кровле нельзя — конструкция защиты должна быть полностью независимой. </w:t>
      </w:r>
    </w:p>
    <w:p w14:paraId="1E312988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Огневые работы запрещены.</w:t>
      </w:r>
      <w:r w:rsidRPr="00FB6992">
        <w:rPr>
          <w:rFonts w:cstheme="minorHAnsi"/>
          <w:sz w:val="20"/>
          <w:szCs w:val="20"/>
        </w:rPr>
        <w:t xml:space="preserve"> На действующем ОПО сварка и огневые работы требуют специального наряда-допуска. Монтаж защиты должен выполняться без сварки — болтовые соединения, </w:t>
      </w:r>
      <w:proofErr w:type="spellStart"/>
      <w:r w:rsidRPr="00FB6992">
        <w:rPr>
          <w:rFonts w:cstheme="minorHAnsi"/>
          <w:sz w:val="20"/>
          <w:szCs w:val="20"/>
        </w:rPr>
        <w:t>хомутовые</w:t>
      </w:r>
      <w:proofErr w:type="spellEnd"/>
      <w:r w:rsidRPr="00FB6992">
        <w:rPr>
          <w:rFonts w:cstheme="minorHAnsi"/>
          <w:sz w:val="20"/>
          <w:szCs w:val="20"/>
        </w:rPr>
        <w:t xml:space="preserve"> системы. </w:t>
      </w:r>
    </w:p>
    <w:p w14:paraId="5F12F78F" w14:textId="77777777" w:rsidR="00FB6992" w:rsidRPr="00FB6992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РЭБ не работает автономно.</w:t>
      </w:r>
      <w:r w:rsidRPr="00FB6992">
        <w:rPr>
          <w:rFonts w:cstheme="minorHAnsi"/>
          <w:sz w:val="20"/>
          <w:szCs w:val="20"/>
        </w:rPr>
        <w:t> РЭБ на НПЗ создаёт помехи АСУ ТП, датчикам, охранным комплексам. Бессилен против автономных дронов с оптическим наведением или оптоволоконным управлением. </w:t>
      </w:r>
    </w:p>
    <w:p w14:paraId="657AF992" w14:textId="77777777" w:rsidR="00F80043" w:rsidRDefault="00FB6992" w:rsidP="00FB6992">
      <w:pPr>
        <w:numPr>
          <w:ilvl w:val="0"/>
          <w:numId w:val="71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Схема типового НПЗ с уязвимыми зонами:</w:t>
      </w:r>
      <w:r w:rsidRPr="00FB6992">
        <w:rPr>
          <w:rFonts w:cstheme="minorHAnsi"/>
          <w:sz w:val="20"/>
          <w:szCs w:val="20"/>
        </w:rPr>
        <w:t xml:space="preserve"> резервуарный парк, технологические установки (печи, колонны), наливные эстакады, насосные, операторные. </w:t>
      </w:r>
    </w:p>
    <w:p w14:paraId="5C243A4D" w14:textId="77777777" w:rsidR="00F80043" w:rsidRPr="00F80043" w:rsidRDefault="00FB6992" w:rsidP="00F80043">
      <w:pPr>
        <w:ind w:left="720"/>
        <w:rPr>
          <w:rFonts w:cstheme="minorHAnsi"/>
          <w:i/>
          <w:iCs/>
          <w:sz w:val="20"/>
          <w:szCs w:val="20"/>
        </w:rPr>
      </w:pPr>
      <w:r w:rsidRPr="00FB6992">
        <w:rPr>
          <w:rFonts w:cstheme="minorHAnsi"/>
          <w:b/>
          <w:bCs/>
          <w:i/>
          <w:iCs/>
          <w:sz w:val="20"/>
          <w:szCs w:val="20"/>
        </w:rPr>
        <w:t>Зачем:</w:t>
      </w:r>
      <w:r w:rsidRPr="00FB6992">
        <w:rPr>
          <w:rFonts w:cstheme="minorHAnsi"/>
          <w:i/>
          <w:iCs/>
          <w:sz w:val="20"/>
          <w:szCs w:val="20"/>
        </w:rPr>
        <w:t xml:space="preserve"> Клиент видит, что вы понимаете специфику взрывопожароопасного объекта — не «натягиваете сетку», а защищаете конкретные критические узлы в среде, где любая ошибка в материалах или монтаже может стать причиной катастрофы. </w:t>
      </w:r>
    </w:p>
    <w:p w14:paraId="683D5E28" w14:textId="49CA9F41" w:rsidR="00F80043" w:rsidRDefault="00FB6992" w:rsidP="00F80043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lastRenderedPageBreak/>
        <w:t>3. Что именно защищаем на топливном объекте</w:t>
      </w:r>
      <w:r w:rsidRPr="00FB6992">
        <w:rPr>
          <w:rFonts w:cstheme="minorHAnsi"/>
          <w:sz w:val="20"/>
          <w:szCs w:val="20"/>
        </w:rPr>
        <w:t xml:space="preserve"> </w:t>
      </w:r>
    </w:p>
    <w:p w14:paraId="27C08362" w14:textId="04194EDE" w:rsidR="00C25216" w:rsidRDefault="00FB6992" w:rsidP="00F80043">
      <w:p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Защита НПЗ — это не одно решение, а набор локальных контуров, каждый из которых решает свою задачу.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C25216" w14:paraId="3C0535D4" w14:textId="77777777" w:rsidTr="00C25216">
        <w:tc>
          <w:tcPr>
            <w:tcW w:w="3560" w:type="dxa"/>
          </w:tcPr>
          <w:p w14:paraId="2BF77027" w14:textId="58B0E9E2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Узел объекта</w:t>
            </w:r>
          </w:p>
        </w:tc>
        <w:tc>
          <w:tcPr>
            <w:tcW w:w="3561" w:type="dxa"/>
          </w:tcPr>
          <w:p w14:paraId="4E965618" w14:textId="0219A108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Что закрываем</w:t>
            </w:r>
          </w:p>
        </w:tc>
        <w:tc>
          <w:tcPr>
            <w:tcW w:w="3561" w:type="dxa"/>
          </w:tcPr>
          <w:p w14:paraId="41E0F58A" w14:textId="77777777" w:rsidR="00C25216" w:rsidRDefault="00C25216" w:rsidP="00C25216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Специфика решения</w:t>
            </w:r>
          </w:p>
          <w:p w14:paraId="7871ACF5" w14:textId="77777777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25216" w14:paraId="1FE3824A" w14:textId="77777777" w:rsidTr="00C25216">
        <w:tc>
          <w:tcPr>
            <w:tcW w:w="3560" w:type="dxa"/>
          </w:tcPr>
          <w:p w14:paraId="2EEEE58D" w14:textId="1A463A2A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Резервуарный парк (РВС)</w:t>
            </w:r>
          </w:p>
        </w:tc>
        <w:tc>
          <w:tcPr>
            <w:tcW w:w="3561" w:type="dxa"/>
          </w:tcPr>
          <w:p w14:paraId="1DE91C67" w14:textId="5DA16424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Бак, кровля, дыхательная арматура, обвязка</w:t>
            </w:r>
          </w:p>
        </w:tc>
        <w:tc>
          <w:tcPr>
            <w:tcW w:w="3561" w:type="dxa"/>
          </w:tcPr>
          <w:p w14:paraId="12F36E84" w14:textId="229F484C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Независимый каркас с опорами вне обвалования; зазор над кровлей с учётом взрывоопасной зоны и прогиба полотна; съёмные секции в зонах обслуживания </w:t>
            </w:r>
          </w:p>
        </w:tc>
      </w:tr>
      <w:tr w:rsidR="00C25216" w14:paraId="33CA3558" w14:textId="77777777" w:rsidTr="00C25216">
        <w:tc>
          <w:tcPr>
            <w:tcW w:w="3560" w:type="dxa"/>
          </w:tcPr>
          <w:p w14:paraId="760A1D88" w14:textId="38799578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Технологические установки (печи, колонны, теплообменники)</w:t>
            </w:r>
          </w:p>
        </w:tc>
        <w:tc>
          <w:tcPr>
            <w:tcW w:w="3561" w:type="dxa"/>
          </w:tcPr>
          <w:p w14:paraId="7D1BE3A3" w14:textId="04CE9AFC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Критические узлы установок первичной переработки, ректификационные</w:t>
            </w:r>
            <w:r>
              <w:rPr>
                <w:rFonts w:cstheme="minorHAnsi"/>
                <w:sz w:val="20"/>
                <w:szCs w:val="20"/>
              </w:rPr>
              <w:t xml:space="preserve"> к</w:t>
            </w:r>
            <w:r w:rsidRPr="00FB6992">
              <w:rPr>
                <w:rFonts w:cstheme="minorHAnsi"/>
                <w:sz w:val="20"/>
                <w:szCs w:val="20"/>
              </w:rPr>
              <w:t>олонны</w:t>
            </w:r>
          </w:p>
        </w:tc>
        <w:tc>
          <w:tcPr>
            <w:tcW w:w="3561" w:type="dxa"/>
          </w:tcPr>
          <w:p w14:paraId="31F8E086" w14:textId="25DA7B2C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Локальные защитные конструкции по критическим узлам, экраны и сетки на несущем каркасе; учёт теплового излучения от работающих печей </w:t>
            </w:r>
          </w:p>
        </w:tc>
      </w:tr>
      <w:tr w:rsidR="00C25216" w14:paraId="261E202B" w14:textId="77777777" w:rsidTr="00C25216">
        <w:tc>
          <w:tcPr>
            <w:tcW w:w="3560" w:type="dxa"/>
          </w:tcPr>
          <w:p w14:paraId="6F6D4170" w14:textId="0A42682C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Наливные эстакады</w:t>
            </w:r>
          </w:p>
        </w:tc>
        <w:tc>
          <w:tcPr>
            <w:tcW w:w="3561" w:type="dxa"/>
          </w:tcPr>
          <w:p w14:paraId="4D746909" w14:textId="14EAB4C1" w:rsidR="00C25216" w:rsidRDefault="00C25216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Цистерны под наливом, коллекторы, насосная</w:t>
            </w:r>
          </w:p>
        </w:tc>
        <w:tc>
          <w:tcPr>
            <w:tcW w:w="3561" w:type="dxa"/>
          </w:tcPr>
          <w:p w14:paraId="05EE6826" w14:textId="02A2B6AC" w:rsidR="00C25216" w:rsidRDefault="00AF531B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Тросовая система на независимых мачтах по обе стороны фронта; верхний контур перекрывает габарит цистерн с превышением ≥3 м; сохранение габарита С, пенотушения и путей эвакуации </w:t>
            </w:r>
          </w:p>
        </w:tc>
      </w:tr>
      <w:tr w:rsidR="00AF531B" w14:paraId="71D871FE" w14:textId="77777777" w:rsidTr="00C25216">
        <w:tc>
          <w:tcPr>
            <w:tcW w:w="3560" w:type="dxa"/>
          </w:tcPr>
          <w:p w14:paraId="64D40210" w14:textId="179F95C8" w:rsidR="00AF531B" w:rsidRPr="00FB6992" w:rsidRDefault="00AF531B" w:rsidP="00F8004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Насосные, компрессорные, узлы КИПиА</w:t>
            </w:r>
          </w:p>
        </w:tc>
        <w:tc>
          <w:tcPr>
            <w:tcW w:w="3561" w:type="dxa"/>
          </w:tcPr>
          <w:p w14:paraId="34601A8C" w14:textId="21175D5C" w:rsidR="00AF531B" w:rsidRPr="00FB6992" w:rsidRDefault="00AF531B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Здания, оборудование, трубопроводы</w:t>
            </w:r>
          </w:p>
        </w:tc>
        <w:tc>
          <w:tcPr>
            <w:tcW w:w="3561" w:type="dxa"/>
          </w:tcPr>
          <w:p w14:paraId="65E73490" w14:textId="4FB28790" w:rsidR="00AF531B" w:rsidRDefault="00AF531B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Защитные конструкции над зданием и по фасадам, противоосколочные экраны; отступ ≥1,5 м; доступ к дверям и арматуре </w:t>
            </w:r>
          </w:p>
        </w:tc>
      </w:tr>
      <w:tr w:rsidR="00AF531B" w14:paraId="29F54AD5" w14:textId="77777777" w:rsidTr="00C25216">
        <w:tc>
          <w:tcPr>
            <w:tcW w:w="3560" w:type="dxa"/>
          </w:tcPr>
          <w:p w14:paraId="0AA90741" w14:textId="117C5354" w:rsidR="00AF531B" w:rsidRPr="00FB6992" w:rsidRDefault="002865D0" w:rsidP="00F8004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Операторные, ЦПУ</w:t>
            </w:r>
          </w:p>
        </w:tc>
        <w:tc>
          <w:tcPr>
            <w:tcW w:w="3561" w:type="dxa"/>
          </w:tcPr>
          <w:p w14:paraId="11880A8E" w14:textId="2E7870BF" w:rsidR="00AF531B" w:rsidRPr="00FB6992" w:rsidRDefault="002865D0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Остекление, входные группы, кровля</w:t>
            </w:r>
          </w:p>
        </w:tc>
        <w:tc>
          <w:tcPr>
            <w:tcW w:w="3561" w:type="dxa"/>
          </w:tcPr>
          <w:p w14:paraId="2B099712" w14:textId="6F4A243D" w:rsidR="00AF531B" w:rsidRDefault="002865D0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Усиление покрытия, защита остекления, экранирование входов </w:t>
            </w:r>
          </w:p>
        </w:tc>
      </w:tr>
      <w:tr w:rsidR="00AF531B" w14:paraId="09271B89" w14:textId="77777777" w:rsidTr="00C25216">
        <w:tc>
          <w:tcPr>
            <w:tcW w:w="3560" w:type="dxa"/>
          </w:tcPr>
          <w:p w14:paraId="7585344D" w14:textId="39F1D7C0" w:rsidR="00AF531B" w:rsidRPr="00FB6992" w:rsidRDefault="002865D0" w:rsidP="00F8004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АЗС / АГЗС</w:t>
            </w:r>
          </w:p>
        </w:tc>
        <w:tc>
          <w:tcPr>
            <w:tcW w:w="3561" w:type="dxa"/>
          </w:tcPr>
          <w:p w14:paraId="12345274" w14:textId="730E6C36" w:rsidR="00AF531B" w:rsidRPr="00FB6992" w:rsidRDefault="002865D0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Топливораздаточные колонки, подземные/надземные резервуары, зона налива</w:t>
            </w:r>
          </w:p>
        </w:tc>
        <w:tc>
          <w:tcPr>
            <w:tcW w:w="3561" w:type="dxa"/>
          </w:tcPr>
          <w:p w14:paraId="7C4BF5F1" w14:textId="1A032B2D" w:rsidR="00AF531B" w:rsidRDefault="002865D0" w:rsidP="00F80043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B6992">
              <w:rPr>
                <w:rFonts w:cstheme="minorHAnsi"/>
                <w:sz w:val="20"/>
                <w:szCs w:val="20"/>
              </w:rPr>
              <w:t>Антидроновая</w:t>
            </w:r>
            <w:proofErr w:type="spellEnd"/>
            <w:r w:rsidRPr="00FB6992">
              <w:rPr>
                <w:rFonts w:cstheme="minorHAnsi"/>
                <w:sz w:val="20"/>
                <w:szCs w:val="20"/>
              </w:rPr>
              <w:t xml:space="preserve"> сетка над зоной налива и резервуарами; пассивный рубеж, работающий независимо от частот; сохранение пожарных проездов </w:t>
            </w:r>
          </w:p>
        </w:tc>
      </w:tr>
      <w:tr w:rsidR="00AF531B" w14:paraId="5A81368B" w14:textId="77777777" w:rsidTr="00C25216">
        <w:tc>
          <w:tcPr>
            <w:tcW w:w="3560" w:type="dxa"/>
          </w:tcPr>
          <w:p w14:paraId="0A3FE467" w14:textId="00944D04" w:rsidR="00AF531B" w:rsidRPr="00FB6992" w:rsidRDefault="002865D0" w:rsidP="00F8004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Склады ГСМ</w:t>
            </w:r>
          </w:p>
        </w:tc>
        <w:tc>
          <w:tcPr>
            <w:tcW w:w="3561" w:type="dxa"/>
          </w:tcPr>
          <w:p w14:paraId="5029ECB4" w14:textId="50DB8FC2" w:rsidR="00AF531B" w:rsidRPr="00FB6992" w:rsidRDefault="002865D0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Резервуары, тара, розливы</w:t>
            </w:r>
          </w:p>
        </w:tc>
        <w:tc>
          <w:tcPr>
            <w:tcW w:w="3561" w:type="dxa"/>
          </w:tcPr>
          <w:p w14:paraId="736A9273" w14:textId="0B84CA4E" w:rsidR="00AF531B" w:rsidRDefault="002865D0" w:rsidP="00F80043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Полотно с антипиреном и антистатиком; механическая сборка; зазоры над дыханием </w:t>
            </w:r>
          </w:p>
        </w:tc>
      </w:tr>
    </w:tbl>
    <w:p w14:paraId="34353533" w14:textId="77777777" w:rsidR="00C25216" w:rsidRDefault="00C25216" w:rsidP="00F80043">
      <w:pPr>
        <w:rPr>
          <w:rFonts w:cstheme="minorHAnsi"/>
          <w:sz w:val="20"/>
          <w:szCs w:val="20"/>
        </w:rPr>
      </w:pPr>
    </w:p>
    <w:p w14:paraId="032F50BC" w14:textId="4CE73484" w:rsidR="00AF531B" w:rsidRDefault="002865D0" w:rsidP="00FB699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За</w:t>
      </w:r>
      <w:r w:rsidR="00FB6992" w:rsidRPr="00FB6992">
        <w:rPr>
          <w:rFonts w:cstheme="minorHAnsi"/>
          <w:sz w:val="20"/>
          <w:szCs w:val="20"/>
        </w:rPr>
        <w:t xml:space="preserve">щищается не вся территория объекта, а критические элементы, без которых останавливается поток. Это принципиально дешевле, чем перекрывать куполом сотни гектаров.  </w:t>
      </w:r>
    </w:p>
    <w:p w14:paraId="3021C887" w14:textId="77777777" w:rsidR="002865D0" w:rsidRDefault="00FB6992" w:rsidP="00AF531B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4. Типы защитных конструкций</w:t>
      </w:r>
      <w:r w:rsidRPr="00FB6992">
        <w:rPr>
          <w:rFonts w:cstheme="minorHAnsi"/>
          <w:sz w:val="20"/>
          <w:szCs w:val="20"/>
        </w:rPr>
        <w:t xml:space="preserve"> </w:t>
      </w:r>
    </w:p>
    <w:p w14:paraId="3B24885F" w14:textId="77777777" w:rsidR="002865D0" w:rsidRPr="002865D0" w:rsidRDefault="002865D0" w:rsidP="002865D0">
      <w:pPr>
        <w:pStyle w:val="a5"/>
        <w:numPr>
          <w:ilvl w:val="0"/>
          <w:numId w:val="72"/>
        </w:numPr>
        <w:rPr>
          <w:rFonts w:cstheme="minorHAnsi"/>
          <w:sz w:val="20"/>
          <w:szCs w:val="20"/>
        </w:rPr>
      </w:pPr>
      <w:r w:rsidRPr="002865D0">
        <w:rPr>
          <w:rFonts w:cstheme="minorHAnsi"/>
          <w:b/>
          <w:bCs/>
          <w:sz w:val="20"/>
          <w:szCs w:val="20"/>
        </w:rPr>
        <w:t>Независимый контур над резервуаром</w:t>
      </w:r>
      <w:r w:rsidRPr="002865D0">
        <w:rPr>
          <w:rFonts w:cstheme="minorHAnsi"/>
          <w:sz w:val="20"/>
          <w:szCs w:val="20"/>
        </w:rPr>
        <w:t> — опоры вне обвалования, тросовая система с зазором над кровлей. Нагрузка от удара уходит в собственные фундаменты, а не в стенку РВС. Единственно допустимая схема для резервуаров по п. 6.3.1 СП 542. </w:t>
      </w:r>
    </w:p>
    <w:p w14:paraId="2338DCC9" w14:textId="77777777" w:rsidR="00FB6992" w:rsidRPr="00FB6992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Тросовая система над наливной эстакадой</w:t>
      </w:r>
      <w:r w:rsidRPr="00FB6992">
        <w:rPr>
          <w:rFonts w:cstheme="minorHAnsi"/>
          <w:sz w:val="20"/>
          <w:szCs w:val="20"/>
        </w:rPr>
        <w:t> — мачты по обе стороны фронта, силовые тросы 20–35 мм, навешенная сетка. Перехват БПЛА до подлёта к цистернам и коллекторам. Сетка поглощает ~1% энергии, основную нагрузку гасят несущие тросы. </w:t>
      </w:r>
    </w:p>
    <w:p w14:paraId="577AD4F9" w14:textId="77777777" w:rsidR="00FB6992" w:rsidRPr="00FB6992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Локальный каркас над технологической установкой</w:t>
      </w:r>
      <w:r w:rsidRPr="00FB6992">
        <w:rPr>
          <w:rFonts w:cstheme="minorHAnsi"/>
          <w:sz w:val="20"/>
          <w:szCs w:val="20"/>
        </w:rPr>
        <w:t xml:space="preserve"> — пространственная конструкция из </w:t>
      </w:r>
      <w:proofErr w:type="spellStart"/>
      <w:r w:rsidRPr="00FB6992">
        <w:rPr>
          <w:rFonts w:cstheme="minorHAnsi"/>
          <w:sz w:val="20"/>
          <w:szCs w:val="20"/>
        </w:rPr>
        <w:t>хомутовых</w:t>
      </w:r>
      <w:proofErr w:type="spellEnd"/>
      <w:r w:rsidRPr="00FB6992">
        <w:rPr>
          <w:rFonts w:cstheme="minorHAnsi"/>
          <w:sz w:val="20"/>
          <w:szCs w:val="20"/>
        </w:rPr>
        <w:t xml:space="preserve"> лесов или модульных элементов, без сварки, без огневых работ. Защита критических узлов: печей, колонн, теплообменников. </w:t>
      </w:r>
    </w:p>
    <w:p w14:paraId="1E493903" w14:textId="77777777" w:rsidR="00FB6992" w:rsidRPr="00FB6992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Купольная / портальная система над группой резервуаров</w:t>
      </w:r>
      <w:r w:rsidRPr="00FB6992">
        <w:rPr>
          <w:rFonts w:cstheme="minorHAnsi"/>
          <w:sz w:val="20"/>
          <w:szCs w:val="20"/>
        </w:rPr>
        <w:t> — опоры по периметру, силовые тросы, сетка над группой ёмкостей. Заряд срабатывает на безопасном расстоянии от оборудования. Подходит для парков из 2–6 РВС. </w:t>
      </w:r>
    </w:p>
    <w:p w14:paraId="7A1CF8C9" w14:textId="77777777" w:rsidR="00FB6992" w:rsidRPr="00FB6992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Двухконтурная схема</w:t>
      </w:r>
      <w:r w:rsidRPr="00FB6992">
        <w:rPr>
          <w:rFonts w:cstheme="minorHAnsi"/>
          <w:sz w:val="20"/>
          <w:szCs w:val="20"/>
        </w:rPr>
        <w:t> — внешний слой (перехват БПЛА, крупная ячейка) + внутренний (задержание обломков и осколков, мелкая ячейка), зазор 2 м. Обязательна для 1–2-го уровня защиты. </w:t>
      </w:r>
    </w:p>
    <w:p w14:paraId="448128E9" w14:textId="77777777" w:rsidR="00FB6992" w:rsidRPr="00FB6992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lastRenderedPageBreak/>
        <w:t>Боковые защитные экраны</w:t>
      </w:r>
      <w:r w:rsidRPr="00FB6992">
        <w:rPr>
          <w:rFonts w:cstheme="minorHAnsi"/>
          <w:sz w:val="20"/>
          <w:szCs w:val="20"/>
        </w:rPr>
        <w:t> — для насосных, компрессорных, операторных. Сетчатые конструкции по фасадам и между резервуарами, перекрывающие коридоры захода на малой высоте. </w:t>
      </w:r>
    </w:p>
    <w:p w14:paraId="2A0B5015" w14:textId="77777777" w:rsidR="00FB6992" w:rsidRPr="00FB6992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Блочная / капитальная защита</w:t>
      </w:r>
      <w:r w:rsidRPr="00FB6992">
        <w:rPr>
          <w:rFonts w:cstheme="minorHAnsi"/>
          <w:sz w:val="20"/>
          <w:szCs w:val="20"/>
        </w:rPr>
        <w:t> — ж/б панели + стальная набивная панель + сетка. Для объектов высшей категории, где нужна локализация взрыва. </w:t>
      </w:r>
    </w:p>
    <w:p w14:paraId="2A02FB7A" w14:textId="77777777" w:rsidR="007D6D78" w:rsidRDefault="00FB6992" w:rsidP="00FB6992">
      <w:pPr>
        <w:numPr>
          <w:ilvl w:val="0"/>
          <w:numId w:val="72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Аэростатный рубеж</w:t>
      </w:r>
      <w:r w:rsidRPr="00FB6992">
        <w:rPr>
          <w:rFonts w:cstheme="minorHAnsi"/>
          <w:sz w:val="20"/>
          <w:szCs w:val="20"/>
        </w:rPr>
        <w:t xml:space="preserve"> — экраны на высоте до 200 м, подвешенные ниже аэростатов. Эффективен против БПЛА самолётного типа на маршевом участке, но не против FPV-дронов с ближней дистанции. Дополняет наземные конструкции, не заменяет их.  </w:t>
      </w:r>
    </w:p>
    <w:p w14:paraId="08F7A4DD" w14:textId="5BD403D8" w:rsidR="007D6D78" w:rsidRPr="007D6D78" w:rsidRDefault="007D6D78" w:rsidP="007D6D78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5. </w:t>
      </w:r>
      <w:r w:rsidR="00FB6992" w:rsidRPr="007D6D78">
        <w:rPr>
          <w:rFonts w:cstheme="minorHAnsi"/>
          <w:b/>
          <w:bCs/>
          <w:sz w:val="20"/>
          <w:szCs w:val="20"/>
        </w:rPr>
        <w:t>Ключевые инженерные ограничения</w:t>
      </w:r>
      <w:r w:rsidR="00FB6992" w:rsidRPr="007D6D78">
        <w:rPr>
          <w:rFonts w:cstheme="minorHAnsi"/>
          <w:sz w:val="20"/>
          <w:szCs w:val="20"/>
        </w:rPr>
        <w:t xml:space="preserve"> </w:t>
      </w:r>
    </w:p>
    <w:p w14:paraId="081AE481" w14:textId="77777777" w:rsidR="007D6D78" w:rsidRPr="007D6D78" w:rsidRDefault="00FB6992" w:rsidP="007D6D78">
      <w:pPr>
        <w:rPr>
          <w:rFonts w:cstheme="minorHAnsi"/>
          <w:i/>
          <w:iCs/>
          <w:sz w:val="20"/>
          <w:szCs w:val="20"/>
        </w:rPr>
      </w:pPr>
      <w:r w:rsidRPr="007D6D78">
        <w:rPr>
          <w:rFonts w:cstheme="minorHAnsi"/>
          <w:i/>
          <w:iCs/>
          <w:sz w:val="20"/>
          <w:szCs w:val="20"/>
        </w:rPr>
        <w:t xml:space="preserve">Это главный блок отличия от подстанций и мостов. </w:t>
      </w:r>
    </w:p>
    <w:p w14:paraId="0C9CAD6A" w14:textId="77777777" w:rsidR="007D6D78" w:rsidRDefault="00FB6992" w:rsidP="007D6D78">
      <w:pPr>
        <w:rPr>
          <w:rFonts w:cstheme="minorHAnsi"/>
          <w:sz w:val="20"/>
          <w:szCs w:val="20"/>
        </w:rPr>
      </w:pPr>
      <w:r w:rsidRPr="007D6D78">
        <w:rPr>
          <w:rFonts w:cstheme="minorHAnsi"/>
          <w:sz w:val="20"/>
          <w:szCs w:val="20"/>
        </w:rPr>
        <w:t xml:space="preserve">На топливном объекте конструкция работает во взрывопожароопасной среде — и это задаёт жёсткие рамки.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7D6D78" w14:paraId="40981584" w14:textId="77777777" w:rsidTr="007D6D78">
        <w:tc>
          <w:tcPr>
            <w:tcW w:w="3560" w:type="dxa"/>
          </w:tcPr>
          <w:p w14:paraId="5EAB8141" w14:textId="2CB66C9A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Ограничение</w:t>
            </w:r>
          </w:p>
        </w:tc>
        <w:tc>
          <w:tcPr>
            <w:tcW w:w="3561" w:type="dxa"/>
          </w:tcPr>
          <w:p w14:paraId="748A7FC3" w14:textId="65375F8C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Что означает</w:t>
            </w:r>
          </w:p>
        </w:tc>
        <w:tc>
          <w:tcPr>
            <w:tcW w:w="3561" w:type="dxa"/>
          </w:tcPr>
          <w:p w14:paraId="0054644A" w14:textId="2A7E87B4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Как соблюдаем</w:t>
            </w:r>
          </w:p>
        </w:tc>
      </w:tr>
      <w:tr w:rsidR="007D6D78" w14:paraId="50E8416C" w14:textId="77777777" w:rsidTr="007D6D78">
        <w:tc>
          <w:tcPr>
            <w:tcW w:w="3560" w:type="dxa"/>
          </w:tcPr>
          <w:p w14:paraId="257E505C" w14:textId="2F70027C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b/>
                <w:bCs/>
                <w:sz w:val="20"/>
                <w:szCs w:val="20"/>
              </w:rPr>
              <w:t>Пожарная безопасность</w:t>
            </w:r>
          </w:p>
        </w:tc>
        <w:tc>
          <w:tcPr>
            <w:tcW w:w="3561" w:type="dxa"/>
          </w:tcPr>
          <w:p w14:paraId="79DD8E65" w14:textId="26CC9611" w:rsidR="007D6D78" w:rsidRPr="007D6D78" w:rsidRDefault="007D6D78" w:rsidP="007D6D7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Все материалы — негорючие. СП 542 п. 9.2.3 требует негорючие полотна для взрывопожароопасных зон</w:t>
            </w:r>
          </w:p>
        </w:tc>
        <w:tc>
          <w:tcPr>
            <w:tcW w:w="3561" w:type="dxa"/>
          </w:tcPr>
          <w:p w14:paraId="43ACA2A4" w14:textId="36B78DF7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 xml:space="preserve">Для объектов категорий А и Б — только стальная оцинкованная сетка / рабица. СВМПЭ недопустим (горюч). </w:t>
            </w:r>
            <w:proofErr w:type="spellStart"/>
            <w:r w:rsidRPr="007D6D78">
              <w:rPr>
                <w:rFonts w:cstheme="minorHAnsi"/>
                <w:sz w:val="20"/>
                <w:szCs w:val="20"/>
              </w:rPr>
              <w:t>Базальтопластик</w:t>
            </w:r>
            <w:proofErr w:type="spellEnd"/>
            <w:r w:rsidRPr="007D6D78">
              <w:rPr>
                <w:rFonts w:cstheme="minorHAnsi"/>
                <w:sz w:val="20"/>
                <w:szCs w:val="20"/>
              </w:rPr>
              <w:t xml:space="preserve"> — альтернатива для зон, где нужна термостойкость до 1500 °C </w:t>
            </w:r>
          </w:p>
        </w:tc>
      </w:tr>
      <w:tr w:rsidR="007D6D78" w14:paraId="3B523C68" w14:textId="77777777" w:rsidTr="007D6D78">
        <w:tc>
          <w:tcPr>
            <w:tcW w:w="3560" w:type="dxa"/>
          </w:tcPr>
          <w:p w14:paraId="7922AFE3" w14:textId="68EE7B29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b/>
                <w:bCs/>
                <w:sz w:val="20"/>
                <w:szCs w:val="20"/>
              </w:rPr>
              <w:t>Взрывоопасные зоны</w:t>
            </w:r>
          </w:p>
        </w:tc>
        <w:tc>
          <w:tcPr>
            <w:tcW w:w="3561" w:type="dxa"/>
          </w:tcPr>
          <w:p w14:paraId="42C287A2" w14:textId="0BAA270B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Зона над кровлей РВС — взрывоопасная по 123-ФЗ. Любая искра недопустима</w:t>
            </w:r>
          </w:p>
        </w:tc>
        <w:tc>
          <w:tcPr>
            <w:tcW w:w="3561" w:type="dxa"/>
          </w:tcPr>
          <w:p w14:paraId="3BDA288B" w14:textId="2BAC12F2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Полотно располагается выше границы взрывоопасной зоны. Зазор между кровлей и сеткой задаётся не только прогибом, но и границей зоны </w:t>
            </w:r>
          </w:p>
        </w:tc>
      </w:tr>
      <w:tr w:rsidR="007D6D78" w14:paraId="40F369CC" w14:textId="77777777" w:rsidTr="007D6D78">
        <w:tc>
          <w:tcPr>
            <w:tcW w:w="3560" w:type="dxa"/>
          </w:tcPr>
          <w:p w14:paraId="5CE42870" w14:textId="73CF2716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b/>
                <w:bCs/>
                <w:sz w:val="20"/>
                <w:szCs w:val="20"/>
              </w:rPr>
              <w:t>Независимая схема</w:t>
            </w:r>
          </w:p>
        </w:tc>
        <w:tc>
          <w:tcPr>
            <w:tcW w:w="3561" w:type="dxa"/>
          </w:tcPr>
          <w:p w14:paraId="37F0358B" w14:textId="70B63451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Стенка и кровля РВС не рассчитаны на внешние нагрузки. Зависимая схема (п. 6.3.2) для резервуаров недопустима</w:t>
            </w:r>
          </w:p>
        </w:tc>
        <w:tc>
          <w:tcPr>
            <w:tcW w:w="3561" w:type="dxa"/>
          </w:tcPr>
          <w:p w14:paraId="1542DBB5" w14:textId="53A989C9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Только независимая ЗОК по п. 6.3.1 СП 542. Опоры вне обвалования, нагрузка в собственные фундаменты </w:t>
            </w:r>
          </w:p>
        </w:tc>
      </w:tr>
      <w:tr w:rsidR="007D6D78" w14:paraId="1DE23636" w14:textId="77777777" w:rsidTr="007D6D78">
        <w:tc>
          <w:tcPr>
            <w:tcW w:w="3560" w:type="dxa"/>
          </w:tcPr>
          <w:p w14:paraId="552E960B" w14:textId="536B661F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b/>
                <w:bCs/>
                <w:sz w:val="20"/>
                <w:szCs w:val="20"/>
              </w:rPr>
              <w:t>Запрет на огневые работы</w:t>
            </w:r>
          </w:p>
        </w:tc>
        <w:tc>
          <w:tcPr>
            <w:tcW w:w="3561" w:type="dxa"/>
          </w:tcPr>
          <w:p w14:paraId="773F0327" w14:textId="16124103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7D6D78">
              <w:rPr>
                <w:rFonts w:cstheme="minorHAnsi"/>
                <w:sz w:val="20"/>
                <w:szCs w:val="20"/>
              </w:rPr>
              <w:t>Сварка на действующем ОПО — наряд-допуск, согласование, остановка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FB6992">
              <w:rPr>
                <w:rFonts w:cstheme="minorHAnsi"/>
                <w:sz w:val="20"/>
                <w:szCs w:val="20"/>
              </w:rPr>
              <w:t>процессов</w:t>
            </w:r>
          </w:p>
        </w:tc>
        <w:tc>
          <w:tcPr>
            <w:tcW w:w="3561" w:type="dxa"/>
          </w:tcPr>
          <w:p w14:paraId="4768E33B" w14:textId="334A047A" w:rsidR="007D6D78" w:rsidRDefault="007D6D78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 xml:space="preserve">Механическая сборка: </w:t>
            </w:r>
            <w:proofErr w:type="spellStart"/>
            <w:r w:rsidRPr="00FB6992">
              <w:rPr>
                <w:rFonts w:cstheme="minorHAnsi"/>
                <w:sz w:val="20"/>
                <w:szCs w:val="20"/>
              </w:rPr>
              <w:t>хомутовые</w:t>
            </w:r>
            <w:proofErr w:type="spellEnd"/>
            <w:r w:rsidRPr="00FB6992">
              <w:rPr>
                <w:rFonts w:cstheme="minorHAnsi"/>
                <w:sz w:val="20"/>
                <w:szCs w:val="20"/>
              </w:rPr>
              <w:t xml:space="preserve"> леса, болтовые соединения, винтовые сваи. Без сварки, без огня </w:t>
            </w:r>
          </w:p>
        </w:tc>
      </w:tr>
      <w:tr w:rsidR="007D6D78" w14:paraId="10C7D47C" w14:textId="77777777" w:rsidTr="007D6D78">
        <w:tc>
          <w:tcPr>
            <w:tcW w:w="3560" w:type="dxa"/>
          </w:tcPr>
          <w:p w14:paraId="0A467F0D" w14:textId="63AD9790" w:rsidR="007D6D78" w:rsidRDefault="00C971C2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Дыхательная арматура</w:t>
            </w:r>
          </w:p>
        </w:tc>
        <w:tc>
          <w:tcPr>
            <w:tcW w:w="3561" w:type="dxa"/>
          </w:tcPr>
          <w:p w14:paraId="4D84C97F" w14:textId="58350475" w:rsidR="007D6D78" w:rsidRDefault="00DD1904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 xml:space="preserve">Клапаны и </w:t>
            </w:r>
            <w:proofErr w:type="spellStart"/>
            <w:r w:rsidRPr="00FB6992">
              <w:rPr>
                <w:rFonts w:cstheme="minorHAnsi"/>
                <w:sz w:val="20"/>
                <w:szCs w:val="20"/>
              </w:rPr>
              <w:t>огнепреградители</w:t>
            </w:r>
            <w:proofErr w:type="spellEnd"/>
            <w:r w:rsidRPr="00FB6992">
              <w:rPr>
                <w:rFonts w:cstheme="minorHAnsi"/>
                <w:sz w:val="20"/>
                <w:szCs w:val="20"/>
              </w:rPr>
              <w:t xml:space="preserve"> на кровле должны работать свободно. Сетка не перекрывает вентиляцию</w:t>
            </w:r>
          </w:p>
        </w:tc>
        <w:tc>
          <w:tcPr>
            <w:tcW w:w="3561" w:type="dxa"/>
          </w:tcPr>
          <w:p w14:paraId="7A32FAAE" w14:textId="1C4E32A4" w:rsidR="007D6D78" w:rsidRDefault="00DD1904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Зазор над кровлей с запасом. Съёмные секции в зонах доступа к клапанам </w:t>
            </w:r>
          </w:p>
        </w:tc>
      </w:tr>
      <w:tr w:rsidR="007D6D78" w14:paraId="3C626F1F" w14:textId="77777777" w:rsidTr="007D6D78">
        <w:tc>
          <w:tcPr>
            <w:tcW w:w="3560" w:type="dxa"/>
          </w:tcPr>
          <w:p w14:paraId="5D2F427B" w14:textId="0FFD766A" w:rsidR="007D6D78" w:rsidRDefault="00DD1904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Обслуживание кровли и стенки</w:t>
            </w:r>
          </w:p>
        </w:tc>
        <w:tc>
          <w:tcPr>
            <w:tcW w:w="3561" w:type="dxa"/>
          </w:tcPr>
          <w:p w14:paraId="791653AE" w14:textId="27E80050" w:rsidR="007D6D78" w:rsidRDefault="00DD1904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Замер уровня, отбор проб, ревизия клапанов, ремонт кровли, зачистка — регулярные</w:t>
            </w:r>
            <w:r>
              <w:rPr>
                <w:rFonts w:cstheme="minorHAnsi"/>
                <w:sz w:val="20"/>
                <w:szCs w:val="20"/>
              </w:rPr>
              <w:t xml:space="preserve"> операции</w:t>
            </w:r>
          </w:p>
        </w:tc>
        <w:tc>
          <w:tcPr>
            <w:tcW w:w="3561" w:type="dxa"/>
          </w:tcPr>
          <w:p w14:paraId="689522BC" w14:textId="522E6B83" w:rsidR="007D6D78" w:rsidRDefault="00DD1904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Проёмы и съёмные секции в зонах доступа, заложенные на этапе проектирования, а не «потом прорежем» </w:t>
            </w:r>
          </w:p>
        </w:tc>
      </w:tr>
      <w:tr w:rsidR="007D6D78" w14:paraId="0CDB2213" w14:textId="77777777" w:rsidTr="007D6D78">
        <w:tc>
          <w:tcPr>
            <w:tcW w:w="3560" w:type="dxa"/>
          </w:tcPr>
          <w:p w14:paraId="274DD686" w14:textId="44A617FF" w:rsidR="007D6D78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Пожарные проезды</w:t>
            </w:r>
          </w:p>
        </w:tc>
        <w:tc>
          <w:tcPr>
            <w:tcW w:w="3561" w:type="dxa"/>
          </w:tcPr>
          <w:p w14:paraId="702B997C" w14:textId="2C383303" w:rsidR="007D6D78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Конструкция не перекрывает проезд пожарной техники и разворотные площадки</w:t>
            </w:r>
          </w:p>
        </w:tc>
        <w:tc>
          <w:tcPr>
            <w:tcW w:w="3561" w:type="dxa"/>
          </w:tcPr>
          <w:p w14:paraId="53AC1CD6" w14:textId="44C99D41" w:rsidR="007D6D78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Проёмы и габариты закладываются на этапе компоновки по п. 4.5 СП 542 </w:t>
            </w:r>
          </w:p>
        </w:tc>
      </w:tr>
      <w:tr w:rsidR="00DD1904" w14:paraId="05D9CD5D" w14:textId="77777777" w:rsidTr="007D6D78">
        <w:tc>
          <w:tcPr>
            <w:tcW w:w="3560" w:type="dxa"/>
          </w:tcPr>
          <w:p w14:paraId="2473253E" w14:textId="31C6F22A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Обвалование и дренаж</w:t>
            </w:r>
          </w:p>
        </w:tc>
        <w:tc>
          <w:tcPr>
            <w:tcW w:w="3561" w:type="dxa"/>
          </w:tcPr>
          <w:p w14:paraId="7068919D" w14:textId="59ADDD3C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Опоры не нарушают обвалование резервуаров, не перекрывают дренажные лотки</w:t>
            </w:r>
          </w:p>
        </w:tc>
        <w:tc>
          <w:tcPr>
            <w:tcW w:w="3561" w:type="dxa"/>
          </w:tcPr>
          <w:p w14:paraId="76A728EC" w14:textId="77EF2C88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Опоры выносятся за пределы каре обвалования. При невозможности — увеличение пролётов </w:t>
            </w:r>
          </w:p>
        </w:tc>
      </w:tr>
      <w:tr w:rsidR="00DD1904" w14:paraId="49C44B78" w14:textId="77777777" w:rsidTr="007D6D78">
        <w:tc>
          <w:tcPr>
            <w:tcW w:w="3560" w:type="dxa"/>
          </w:tcPr>
          <w:p w14:paraId="4DF4F6CF" w14:textId="2BA30E77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Молниезащита и заземление</w:t>
            </w:r>
          </w:p>
        </w:tc>
        <w:tc>
          <w:tcPr>
            <w:tcW w:w="3561" w:type="dxa"/>
          </w:tcPr>
          <w:p w14:paraId="49AD3240" w14:textId="0602789F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Все металлические элементы включаются в контур заземления объекта</w:t>
            </w:r>
          </w:p>
        </w:tc>
        <w:tc>
          <w:tcPr>
            <w:tcW w:w="3561" w:type="dxa"/>
          </w:tcPr>
          <w:p w14:paraId="146D8CEE" w14:textId="055055C5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Схема заземления ЗОК обязательна по п. 9.2.3 СП 542. Согласуется с электротехнической службой </w:t>
            </w:r>
          </w:p>
        </w:tc>
      </w:tr>
      <w:tr w:rsidR="00DD1904" w14:paraId="793E0E19" w14:textId="77777777" w:rsidTr="007D6D78">
        <w:tc>
          <w:tcPr>
            <w:tcW w:w="3560" w:type="dxa"/>
          </w:tcPr>
          <w:p w14:paraId="11DC07FC" w14:textId="45A680C0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Тепловое излучение</w:t>
            </w:r>
          </w:p>
        </w:tc>
        <w:tc>
          <w:tcPr>
            <w:tcW w:w="3561" w:type="dxa"/>
          </w:tcPr>
          <w:p w14:paraId="412B004D" w14:textId="33BFB2F9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Каркас вблизи работающих печей и колонн не должен перегреваться</w:t>
            </w:r>
          </w:p>
        </w:tc>
        <w:tc>
          <w:tcPr>
            <w:tcW w:w="3561" w:type="dxa"/>
          </w:tcPr>
          <w:p w14:paraId="29B754D4" w14:textId="48164389" w:rsidR="00DD1904" w:rsidRDefault="00793C93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Отступ от источников тепла, учёт теплового потока при выборе материалов </w:t>
            </w:r>
          </w:p>
        </w:tc>
      </w:tr>
      <w:tr w:rsidR="00DD1904" w14:paraId="09BAC595" w14:textId="77777777" w:rsidTr="007D6D78">
        <w:tc>
          <w:tcPr>
            <w:tcW w:w="3560" w:type="dxa"/>
          </w:tcPr>
          <w:p w14:paraId="2F32412C" w14:textId="0A55CA00" w:rsidR="00DD1904" w:rsidRDefault="007D3506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Пенотушение и орошение</w:t>
            </w:r>
          </w:p>
        </w:tc>
        <w:tc>
          <w:tcPr>
            <w:tcW w:w="3561" w:type="dxa"/>
          </w:tcPr>
          <w:p w14:paraId="35FAF8DF" w14:textId="5B6574EA" w:rsidR="00DD1904" w:rsidRDefault="007D3506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 xml:space="preserve">Система не мешает работе </w:t>
            </w:r>
            <w:proofErr w:type="spellStart"/>
            <w:r w:rsidRPr="00FB6992">
              <w:rPr>
                <w:rFonts w:cstheme="minorHAnsi"/>
                <w:sz w:val="20"/>
                <w:szCs w:val="20"/>
              </w:rPr>
              <w:t>пенокамер</w:t>
            </w:r>
            <w:proofErr w:type="spellEnd"/>
            <w:r w:rsidRPr="00FB6992">
              <w:rPr>
                <w:rFonts w:cstheme="minorHAnsi"/>
                <w:sz w:val="20"/>
                <w:szCs w:val="20"/>
              </w:rPr>
              <w:t>, колец орошения, стационарных лафетных стволов</w:t>
            </w:r>
          </w:p>
        </w:tc>
        <w:tc>
          <w:tcPr>
            <w:tcW w:w="3561" w:type="dxa"/>
          </w:tcPr>
          <w:p w14:paraId="782A4C37" w14:textId="10109607" w:rsidR="00DD1904" w:rsidRDefault="007D3506" w:rsidP="007D6D78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Зазоры и проёмы в зонах пожаротушения. Согласование с проектом ПТ </w:t>
            </w:r>
          </w:p>
        </w:tc>
      </w:tr>
    </w:tbl>
    <w:p w14:paraId="3F0B1A98" w14:textId="77777777" w:rsidR="007D3506" w:rsidRDefault="007D3506" w:rsidP="00FB6992">
      <w:pPr>
        <w:rPr>
          <w:rFonts w:cstheme="minorHAnsi"/>
          <w:b/>
          <w:bCs/>
          <w:sz w:val="20"/>
          <w:szCs w:val="20"/>
        </w:rPr>
      </w:pPr>
    </w:p>
    <w:p w14:paraId="5651D4D5" w14:textId="1C5EC2ED" w:rsidR="007D3506" w:rsidRPr="007D3506" w:rsidRDefault="00FB6992" w:rsidP="007D3506">
      <w:pPr>
        <w:pStyle w:val="a5"/>
        <w:numPr>
          <w:ilvl w:val="0"/>
          <w:numId w:val="3"/>
        </w:numPr>
        <w:rPr>
          <w:rFonts w:cstheme="minorHAnsi"/>
          <w:sz w:val="20"/>
          <w:szCs w:val="20"/>
        </w:rPr>
      </w:pPr>
      <w:r w:rsidRPr="007D3506">
        <w:rPr>
          <w:rFonts w:cstheme="minorHAnsi"/>
          <w:b/>
          <w:bCs/>
          <w:sz w:val="20"/>
          <w:szCs w:val="20"/>
        </w:rPr>
        <w:t>Материалы</w:t>
      </w:r>
      <w:r w:rsidRPr="007D3506">
        <w:rPr>
          <w:rFonts w:cstheme="minorHAnsi"/>
          <w:sz w:val="20"/>
          <w:szCs w:val="20"/>
        </w:rPr>
        <w:t xml:space="preserve"> </w:t>
      </w:r>
    </w:p>
    <w:p w14:paraId="41BDD5EE" w14:textId="77777777" w:rsidR="007D3506" w:rsidRDefault="00FB6992" w:rsidP="007D3506">
      <w:pPr>
        <w:ind w:left="360"/>
        <w:rPr>
          <w:rFonts w:cstheme="minorHAnsi"/>
          <w:sz w:val="20"/>
          <w:szCs w:val="20"/>
        </w:rPr>
      </w:pPr>
      <w:r w:rsidRPr="007D3506">
        <w:rPr>
          <w:rFonts w:cstheme="minorHAnsi"/>
          <w:i/>
          <w:iCs/>
          <w:sz w:val="20"/>
          <w:szCs w:val="20"/>
        </w:rPr>
        <w:t>Для топливных объектов выбор материалов жёстче, чем для подстанций: горючесть — критический параметр.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076"/>
        <w:gridCol w:w="2098"/>
        <w:gridCol w:w="2082"/>
        <w:gridCol w:w="2033"/>
        <w:gridCol w:w="2033"/>
      </w:tblGrid>
      <w:tr w:rsidR="0037304E" w14:paraId="7C3433C7" w14:textId="77777777" w:rsidTr="0037304E">
        <w:tc>
          <w:tcPr>
            <w:tcW w:w="2076" w:type="dxa"/>
          </w:tcPr>
          <w:p w14:paraId="4BCCA097" w14:textId="07D0D843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lastRenderedPageBreak/>
              <w:t>Параметр</w:t>
            </w:r>
          </w:p>
        </w:tc>
        <w:tc>
          <w:tcPr>
            <w:tcW w:w="2098" w:type="dxa"/>
          </w:tcPr>
          <w:p w14:paraId="04399767" w14:textId="749B2053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Стальная оцинкованная сетка / рабица</w:t>
            </w:r>
          </w:p>
        </w:tc>
        <w:tc>
          <w:tcPr>
            <w:tcW w:w="2082" w:type="dxa"/>
          </w:tcPr>
          <w:p w14:paraId="3071F607" w14:textId="20BB9FD5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СВМПЭ (UHMWPE)</w:t>
            </w:r>
          </w:p>
        </w:tc>
        <w:tc>
          <w:tcPr>
            <w:tcW w:w="2033" w:type="dxa"/>
          </w:tcPr>
          <w:p w14:paraId="1EF83972" w14:textId="206EEE07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7D3506">
              <w:rPr>
                <w:rFonts w:cstheme="minorHAnsi"/>
                <w:sz w:val="20"/>
                <w:szCs w:val="20"/>
              </w:rPr>
              <w:t>Базальтопластик</w:t>
            </w:r>
            <w:proofErr w:type="spellEnd"/>
          </w:p>
        </w:tc>
        <w:tc>
          <w:tcPr>
            <w:tcW w:w="2033" w:type="dxa"/>
          </w:tcPr>
          <w:p w14:paraId="33C08828" w14:textId="32A7FFB0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7D3506">
              <w:rPr>
                <w:rFonts w:cstheme="minorHAnsi"/>
                <w:sz w:val="20"/>
                <w:szCs w:val="20"/>
              </w:rPr>
              <w:t>Арамид</w:t>
            </w:r>
            <w:proofErr w:type="spellEnd"/>
            <w:r w:rsidRPr="007D3506">
              <w:rPr>
                <w:rFonts w:cstheme="minorHAnsi"/>
                <w:sz w:val="20"/>
                <w:szCs w:val="20"/>
              </w:rPr>
              <w:t xml:space="preserve"> (кевлар)</w:t>
            </w:r>
          </w:p>
        </w:tc>
      </w:tr>
      <w:tr w:rsidR="0037304E" w14:paraId="1FCEB047" w14:textId="77777777" w:rsidTr="0037304E">
        <w:tc>
          <w:tcPr>
            <w:tcW w:w="2076" w:type="dxa"/>
          </w:tcPr>
          <w:p w14:paraId="79B363E8" w14:textId="47D61FBE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Прочность на разрыв</w:t>
            </w:r>
          </w:p>
        </w:tc>
        <w:tc>
          <w:tcPr>
            <w:tcW w:w="2098" w:type="dxa"/>
          </w:tcPr>
          <w:p w14:paraId="720CBCFB" w14:textId="5595596C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Высокая</w:t>
            </w:r>
          </w:p>
        </w:tc>
        <w:tc>
          <w:tcPr>
            <w:tcW w:w="2082" w:type="dxa"/>
          </w:tcPr>
          <w:p w14:paraId="6DBAD334" w14:textId="5D947107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Высокая</w:t>
            </w:r>
          </w:p>
        </w:tc>
        <w:tc>
          <w:tcPr>
            <w:tcW w:w="2033" w:type="dxa"/>
          </w:tcPr>
          <w:p w14:paraId="334572FE" w14:textId="22C10FDB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Высокая</w:t>
            </w:r>
          </w:p>
        </w:tc>
        <w:tc>
          <w:tcPr>
            <w:tcW w:w="2033" w:type="dxa"/>
          </w:tcPr>
          <w:p w14:paraId="0A5952EB" w14:textId="638A1721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Высокая</w:t>
            </w:r>
          </w:p>
        </w:tc>
      </w:tr>
      <w:tr w:rsidR="0037304E" w14:paraId="46BE3804" w14:textId="77777777" w:rsidTr="0037304E">
        <w:tc>
          <w:tcPr>
            <w:tcW w:w="2076" w:type="dxa"/>
          </w:tcPr>
          <w:p w14:paraId="574D6264" w14:textId="5BC40953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Вес</w:t>
            </w:r>
          </w:p>
        </w:tc>
        <w:tc>
          <w:tcPr>
            <w:tcW w:w="2098" w:type="dxa"/>
          </w:tcPr>
          <w:p w14:paraId="4EC484EC" w14:textId="758C1635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Значительный</w:t>
            </w:r>
          </w:p>
        </w:tc>
        <w:tc>
          <w:tcPr>
            <w:tcW w:w="2082" w:type="dxa"/>
          </w:tcPr>
          <w:p w14:paraId="642C2F78" w14:textId="10AADAF5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Минимальный</w:t>
            </w:r>
          </w:p>
        </w:tc>
        <w:tc>
          <w:tcPr>
            <w:tcW w:w="2033" w:type="dxa"/>
          </w:tcPr>
          <w:p w14:paraId="0E25F15A" w14:textId="53645DEE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Средний</w:t>
            </w:r>
          </w:p>
        </w:tc>
        <w:tc>
          <w:tcPr>
            <w:tcW w:w="2033" w:type="dxa"/>
          </w:tcPr>
          <w:p w14:paraId="60A8CC9B" w14:textId="2BAD191C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Малый</w:t>
            </w:r>
          </w:p>
        </w:tc>
      </w:tr>
      <w:tr w:rsidR="0037304E" w14:paraId="62C56C2C" w14:textId="77777777" w:rsidTr="0037304E">
        <w:tc>
          <w:tcPr>
            <w:tcW w:w="2076" w:type="dxa"/>
          </w:tcPr>
          <w:p w14:paraId="0A77C5E7" w14:textId="18B165EC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Горючесть</w:t>
            </w:r>
          </w:p>
        </w:tc>
        <w:tc>
          <w:tcPr>
            <w:tcW w:w="2098" w:type="dxa"/>
          </w:tcPr>
          <w:p w14:paraId="2FEFD73B" w14:textId="44C45D96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Негорюч</w:t>
            </w:r>
          </w:p>
        </w:tc>
        <w:tc>
          <w:tcPr>
            <w:tcW w:w="2082" w:type="dxa"/>
          </w:tcPr>
          <w:p w14:paraId="1F20C1A3" w14:textId="48BB7712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Горюч — недопустим для категорий А и Б</w:t>
            </w:r>
          </w:p>
        </w:tc>
        <w:tc>
          <w:tcPr>
            <w:tcW w:w="2033" w:type="dxa"/>
          </w:tcPr>
          <w:p w14:paraId="46B13D77" w14:textId="31918412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Негорюч (до 1500 °C)</w:t>
            </w:r>
          </w:p>
        </w:tc>
        <w:tc>
          <w:tcPr>
            <w:tcW w:w="2033" w:type="dxa"/>
          </w:tcPr>
          <w:p w14:paraId="188FE15D" w14:textId="41AA54E8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Нужно проверять</w:t>
            </w:r>
          </w:p>
        </w:tc>
      </w:tr>
      <w:tr w:rsidR="0037304E" w14:paraId="0807F718" w14:textId="77777777" w:rsidTr="0037304E">
        <w:tc>
          <w:tcPr>
            <w:tcW w:w="2076" w:type="dxa"/>
          </w:tcPr>
          <w:p w14:paraId="4AD3C773" w14:textId="32F7859F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7D3506">
              <w:rPr>
                <w:rFonts w:cstheme="minorHAnsi"/>
                <w:b/>
                <w:bCs/>
                <w:sz w:val="20"/>
                <w:szCs w:val="20"/>
              </w:rPr>
              <w:t>Искробезопасность</w:t>
            </w:r>
            <w:proofErr w:type="spellEnd"/>
          </w:p>
        </w:tc>
        <w:tc>
          <w:tcPr>
            <w:tcW w:w="2098" w:type="dxa"/>
          </w:tcPr>
          <w:p w14:paraId="39975D18" w14:textId="4BBC9F51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Требует заземления</w:t>
            </w:r>
          </w:p>
        </w:tc>
        <w:tc>
          <w:tcPr>
            <w:tcW w:w="2082" w:type="dxa"/>
          </w:tcPr>
          <w:p w14:paraId="7EDB4525" w14:textId="35F9A91D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033" w:type="dxa"/>
          </w:tcPr>
          <w:p w14:paraId="3CF89E11" w14:textId="45D99281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Да</w:t>
            </w:r>
          </w:p>
        </w:tc>
        <w:tc>
          <w:tcPr>
            <w:tcW w:w="2033" w:type="dxa"/>
          </w:tcPr>
          <w:p w14:paraId="28D4D54F" w14:textId="46D637F4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Да</w:t>
            </w:r>
          </w:p>
        </w:tc>
      </w:tr>
      <w:tr w:rsidR="0037304E" w14:paraId="5FF1E832" w14:textId="77777777" w:rsidTr="0037304E">
        <w:tc>
          <w:tcPr>
            <w:tcW w:w="2076" w:type="dxa"/>
          </w:tcPr>
          <w:p w14:paraId="349EFA75" w14:textId="30175D06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Электропроводность</w:t>
            </w:r>
          </w:p>
        </w:tc>
        <w:tc>
          <w:tcPr>
            <w:tcW w:w="2098" w:type="dxa"/>
          </w:tcPr>
          <w:p w14:paraId="51FB30D2" w14:textId="53800888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Проводник — заземление обязательно</w:t>
            </w:r>
          </w:p>
        </w:tc>
        <w:tc>
          <w:tcPr>
            <w:tcW w:w="2082" w:type="dxa"/>
          </w:tcPr>
          <w:p w14:paraId="2C8CCBB8" w14:textId="3208BA10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Диэлектрик</w:t>
            </w:r>
          </w:p>
        </w:tc>
        <w:tc>
          <w:tcPr>
            <w:tcW w:w="2033" w:type="dxa"/>
          </w:tcPr>
          <w:p w14:paraId="30702D1C" w14:textId="13D6CC56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Диэлектрик</w:t>
            </w:r>
          </w:p>
        </w:tc>
        <w:tc>
          <w:tcPr>
            <w:tcW w:w="2033" w:type="dxa"/>
          </w:tcPr>
          <w:p w14:paraId="5A7F47CA" w14:textId="3269AE86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Диэлектрик</w:t>
            </w:r>
          </w:p>
        </w:tc>
      </w:tr>
      <w:tr w:rsidR="0037304E" w14:paraId="439B7432" w14:textId="77777777" w:rsidTr="0037304E">
        <w:tc>
          <w:tcPr>
            <w:tcW w:w="2076" w:type="dxa"/>
          </w:tcPr>
          <w:p w14:paraId="3B855048" w14:textId="70DF7EAE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УФ-стойкость</w:t>
            </w:r>
          </w:p>
        </w:tc>
        <w:tc>
          <w:tcPr>
            <w:tcW w:w="2098" w:type="dxa"/>
          </w:tcPr>
          <w:p w14:paraId="04659EF2" w14:textId="39B173F1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Не актуальна (цинк)</w:t>
            </w:r>
          </w:p>
        </w:tc>
        <w:tc>
          <w:tcPr>
            <w:tcW w:w="2082" w:type="dxa"/>
          </w:tcPr>
          <w:p w14:paraId="498F53A6" w14:textId="319B04FE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Требует защиты</w:t>
            </w:r>
          </w:p>
        </w:tc>
        <w:tc>
          <w:tcPr>
            <w:tcW w:w="2033" w:type="dxa"/>
          </w:tcPr>
          <w:p w14:paraId="1A88E7D1" w14:textId="21CA5F67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Высокая</w:t>
            </w:r>
          </w:p>
        </w:tc>
        <w:tc>
          <w:tcPr>
            <w:tcW w:w="2033" w:type="dxa"/>
          </w:tcPr>
          <w:p w14:paraId="6054B4D6" w14:textId="77777777" w:rsidR="0037304E" w:rsidRDefault="0037304E" w:rsidP="0048398B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Требует УФ-слоя</w:t>
            </w:r>
          </w:p>
          <w:p w14:paraId="1131EE9B" w14:textId="77777777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7304E" w14:paraId="006BCAC3" w14:textId="77777777" w:rsidTr="0037304E">
        <w:tc>
          <w:tcPr>
            <w:tcW w:w="2076" w:type="dxa"/>
          </w:tcPr>
          <w:p w14:paraId="554078B3" w14:textId="4E4DFD96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Срок службы</w:t>
            </w:r>
          </w:p>
        </w:tc>
        <w:tc>
          <w:tcPr>
            <w:tcW w:w="2098" w:type="dxa"/>
          </w:tcPr>
          <w:p w14:paraId="2563520E" w14:textId="4D796439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10+ лет (цинк)</w:t>
            </w:r>
          </w:p>
        </w:tc>
        <w:tc>
          <w:tcPr>
            <w:tcW w:w="2082" w:type="dxa"/>
          </w:tcPr>
          <w:p w14:paraId="6E4FB38E" w14:textId="3F9CA7CF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20+ лет</w:t>
            </w:r>
          </w:p>
        </w:tc>
        <w:tc>
          <w:tcPr>
            <w:tcW w:w="2033" w:type="dxa"/>
          </w:tcPr>
          <w:p w14:paraId="02A851F0" w14:textId="17151572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15+ лет</w:t>
            </w:r>
          </w:p>
        </w:tc>
        <w:tc>
          <w:tcPr>
            <w:tcW w:w="2033" w:type="dxa"/>
          </w:tcPr>
          <w:p w14:paraId="6CD2DE74" w14:textId="77777777" w:rsidR="0048398B" w:rsidRDefault="0048398B" w:rsidP="0048398B">
            <w:pPr>
              <w:ind w:left="360"/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7–10 лет</w:t>
            </w:r>
          </w:p>
          <w:p w14:paraId="0E5C27B4" w14:textId="77777777" w:rsidR="0037304E" w:rsidRDefault="0037304E" w:rsidP="007D350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7304E" w14:paraId="75975DDD" w14:textId="77777777" w:rsidTr="0037304E">
        <w:tc>
          <w:tcPr>
            <w:tcW w:w="2076" w:type="dxa"/>
          </w:tcPr>
          <w:p w14:paraId="0C244D33" w14:textId="5BCB7456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b/>
                <w:bCs/>
                <w:sz w:val="20"/>
                <w:szCs w:val="20"/>
              </w:rPr>
              <w:t>Цена</w:t>
            </w:r>
          </w:p>
        </w:tc>
        <w:tc>
          <w:tcPr>
            <w:tcW w:w="2098" w:type="dxa"/>
          </w:tcPr>
          <w:p w14:paraId="67B255F2" w14:textId="7CCC372F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Ниже</w:t>
            </w:r>
          </w:p>
        </w:tc>
        <w:tc>
          <w:tcPr>
            <w:tcW w:w="2082" w:type="dxa"/>
          </w:tcPr>
          <w:p w14:paraId="3F981C80" w14:textId="5DB9DE9A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Выше</w:t>
            </w:r>
          </w:p>
        </w:tc>
        <w:tc>
          <w:tcPr>
            <w:tcW w:w="2033" w:type="dxa"/>
          </w:tcPr>
          <w:p w14:paraId="498A3071" w14:textId="6C99FED6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Средняя</w:t>
            </w:r>
          </w:p>
        </w:tc>
        <w:tc>
          <w:tcPr>
            <w:tcW w:w="2033" w:type="dxa"/>
          </w:tcPr>
          <w:p w14:paraId="55714600" w14:textId="387DE59D" w:rsidR="0037304E" w:rsidRDefault="0048398B" w:rsidP="007D3506">
            <w:pPr>
              <w:rPr>
                <w:rFonts w:cstheme="minorHAnsi"/>
                <w:sz w:val="20"/>
                <w:szCs w:val="20"/>
              </w:rPr>
            </w:pPr>
            <w:r w:rsidRPr="007D3506">
              <w:rPr>
                <w:rFonts w:cstheme="minorHAnsi"/>
                <w:sz w:val="20"/>
                <w:szCs w:val="20"/>
              </w:rPr>
              <w:t>Средняя</w:t>
            </w:r>
          </w:p>
        </w:tc>
      </w:tr>
    </w:tbl>
    <w:p w14:paraId="7705ADAC" w14:textId="77777777" w:rsidR="004F1343" w:rsidRDefault="004F1343" w:rsidP="007D3506">
      <w:pPr>
        <w:ind w:left="360"/>
        <w:rPr>
          <w:rFonts w:cstheme="minorHAnsi"/>
          <w:b/>
          <w:bCs/>
          <w:sz w:val="20"/>
          <w:szCs w:val="20"/>
        </w:rPr>
      </w:pPr>
    </w:p>
    <w:p w14:paraId="74A9A3C0" w14:textId="0AE10EE9" w:rsidR="00FB6992" w:rsidRPr="007D3506" w:rsidRDefault="00FB6992" w:rsidP="007D3506">
      <w:pPr>
        <w:ind w:left="360"/>
        <w:rPr>
          <w:rFonts w:cstheme="minorHAnsi"/>
          <w:sz w:val="20"/>
          <w:szCs w:val="20"/>
        </w:rPr>
      </w:pPr>
      <w:r w:rsidRPr="007D3506">
        <w:rPr>
          <w:rFonts w:cstheme="minorHAnsi"/>
          <w:b/>
          <w:bCs/>
          <w:sz w:val="20"/>
          <w:szCs w:val="20"/>
        </w:rPr>
        <w:t>Дополнительно для топливных объектов:</w:t>
      </w:r>
    </w:p>
    <w:p w14:paraId="2AFC05A5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Стальная оцинкованная сетка / рабица</w:t>
      </w:r>
      <w:r w:rsidRPr="00FB6992">
        <w:rPr>
          <w:rFonts w:cstheme="minorHAnsi"/>
          <w:sz w:val="20"/>
          <w:szCs w:val="20"/>
        </w:rPr>
        <w:t> — основной материал для взрывопожароопасных зон (категории А и Б). Негорюча, заземляется в контур объекта, не создаёт статического заряда. Горячее цинкование ≥85 мкм по ГОСТ 9.307. </w:t>
      </w:r>
    </w:p>
    <w:p w14:paraId="21715F63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proofErr w:type="spellStart"/>
      <w:r w:rsidRPr="00FB6992">
        <w:rPr>
          <w:rFonts w:cstheme="minorHAnsi"/>
          <w:b/>
          <w:bCs/>
          <w:sz w:val="20"/>
          <w:szCs w:val="20"/>
        </w:rPr>
        <w:t>Базальтопластиковая</w:t>
      </w:r>
      <w:proofErr w:type="spellEnd"/>
      <w:r w:rsidRPr="00FB6992">
        <w:rPr>
          <w:rFonts w:cstheme="minorHAnsi"/>
          <w:b/>
          <w:bCs/>
          <w:sz w:val="20"/>
          <w:szCs w:val="20"/>
        </w:rPr>
        <w:t xml:space="preserve"> сетка</w:t>
      </w:r>
      <w:r w:rsidRPr="00FB6992">
        <w:rPr>
          <w:rFonts w:cstheme="minorHAnsi"/>
          <w:sz w:val="20"/>
          <w:szCs w:val="20"/>
        </w:rPr>
        <w:t> — альтернатива для зон, где нужна термостойкость: не горит, не плавится, выдерживает до 1500 °C. Применяется для защиты вблизи технологических печей и установок. </w:t>
      </w:r>
    </w:p>
    <w:p w14:paraId="156527A4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proofErr w:type="spellStart"/>
      <w:r w:rsidRPr="00FB6992">
        <w:rPr>
          <w:rFonts w:cstheme="minorHAnsi"/>
          <w:b/>
          <w:bCs/>
          <w:sz w:val="20"/>
          <w:szCs w:val="20"/>
        </w:rPr>
        <w:t>Арамидная</w:t>
      </w:r>
      <w:proofErr w:type="spellEnd"/>
      <w:r w:rsidRPr="00FB6992">
        <w:rPr>
          <w:rFonts w:cstheme="minorHAnsi"/>
          <w:b/>
          <w:bCs/>
          <w:sz w:val="20"/>
          <w:szCs w:val="20"/>
        </w:rPr>
        <w:t xml:space="preserve"> сеть с </w:t>
      </w:r>
      <w:proofErr w:type="spellStart"/>
      <w:r w:rsidRPr="00FB6992">
        <w:rPr>
          <w:rFonts w:cstheme="minorHAnsi"/>
          <w:b/>
          <w:bCs/>
          <w:sz w:val="20"/>
          <w:szCs w:val="20"/>
        </w:rPr>
        <w:t>преднатяжением</w:t>
      </w:r>
      <w:proofErr w:type="spellEnd"/>
      <w:r w:rsidRPr="00FB6992">
        <w:rPr>
          <w:rFonts w:cstheme="minorHAnsi"/>
          <w:sz w:val="20"/>
          <w:szCs w:val="20"/>
        </w:rPr>
        <w:t> — энергопоглощающий барьер: энергоёмкость на разрыв в 2,5–3 раза выше при той же массе. Применяется как внутренний слой двухконтурной схемы. </w:t>
      </w:r>
    </w:p>
    <w:p w14:paraId="1E4727F1" w14:textId="77777777" w:rsidR="00AA3ABD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СВМПЭ</w:t>
      </w:r>
      <w:r w:rsidRPr="00FB6992">
        <w:rPr>
          <w:rFonts w:cstheme="minorHAnsi"/>
          <w:sz w:val="20"/>
          <w:szCs w:val="20"/>
        </w:rPr>
        <w:t xml:space="preserve"> — только для зон, не отнесённых к категориям А и Б. На АЗС — недопустим (горюч).  </w:t>
      </w:r>
    </w:p>
    <w:p w14:paraId="21C046FC" w14:textId="6F888235" w:rsidR="00AA3ABD" w:rsidRPr="00AA3ABD" w:rsidRDefault="00AA3ABD" w:rsidP="00AA3ABD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7.</w:t>
      </w:r>
      <w:r w:rsidR="00FB6992" w:rsidRPr="00AA3ABD">
        <w:rPr>
          <w:rFonts w:cstheme="minorHAnsi"/>
          <w:b/>
          <w:bCs/>
          <w:sz w:val="20"/>
          <w:szCs w:val="20"/>
        </w:rPr>
        <w:t>Блок «Почему не используем полипропилен и поликарбонат»</w:t>
      </w:r>
      <w:r w:rsidR="00FB6992" w:rsidRPr="00AA3ABD">
        <w:rPr>
          <w:rFonts w:cstheme="minorHAnsi"/>
          <w:sz w:val="20"/>
          <w:szCs w:val="20"/>
        </w:rPr>
        <w:t xml:space="preserve"> </w:t>
      </w:r>
    </w:p>
    <w:p w14:paraId="64AE8DC7" w14:textId="2AD3FDE7" w:rsidR="00FB6992" w:rsidRPr="00AA3ABD" w:rsidRDefault="00FB6992" w:rsidP="00AA3ABD">
      <w:pPr>
        <w:pStyle w:val="a5"/>
        <w:rPr>
          <w:rFonts w:cstheme="minorHAnsi"/>
          <w:sz w:val="20"/>
          <w:szCs w:val="20"/>
        </w:rPr>
      </w:pPr>
      <w:r w:rsidRPr="00AA3ABD">
        <w:rPr>
          <w:rFonts w:cstheme="minorHAnsi"/>
          <w:b/>
          <w:bCs/>
          <w:sz w:val="20"/>
          <w:szCs w:val="20"/>
        </w:rPr>
        <w:t>Полипропилен:</w:t>
      </w:r>
    </w:p>
    <w:p w14:paraId="1781E4E9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Горюч — недопустим на объектах с ЛВЖ и ГЖ.</w:t>
      </w:r>
    </w:p>
    <w:p w14:paraId="6D377B69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Накапливает статический заряд — искра во взрывоопасной зоне.</w:t>
      </w:r>
    </w:p>
    <w:p w14:paraId="048650E7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Быстро деградирует под УФ (2–3 года на открытом воздухе).</w:t>
      </w:r>
    </w:p>
    <w:p w14:paraId="6523BF33" w14:textId="77777777" w:rsidR="00AA3ABD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Сильно тянется — провис может привести к касанию дыхательной арматуры. </w:t>
      </w:r>
    </w:p>
    <w:p w14:paraId="2FDA54CF" w14:textId="62F82802" w:rsidR="00FB6992" w:rsidRPr="00FB6992" w:rsidRDefault="00FB6992" w:rsidP="00AA3ABD">
      <w:pPr>
        <w:ind w:left="72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Поликарбонат:</w:t>
      </w:r>
    </w:p>
    <w:p w14:paraId="65F44717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Горюч — не соответствует требованиям для взрывопожароопасных объектов.</w:t>
      </w:r>
    </w:p>
    <w:p w14:paraId="6758188B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Хрупкий при ударной нагрузке — осколки становятся вторичными поражающими элементами.</w:t>
      </w:r>
    </w:p>
    <w:p w14:paraId="4AF87D73" w14:textId="77777777" w:rsidR="00AA3ABD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Большой вес и парусность — сложно крепить без усиления опор. </w:t>
      </w:r>
    </w:p>
    <w:p w14:paraId="7FCCEDFD" w14:textId="77777777" w:rsidR="00AA3ABD" w:rsidRDefault="00FB6992" w:rsidP="00AA3ABD">
      <w:pPr>
        <w:ind w:left="72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 xml:space="preserve">Формулировка для </w:t>
      </w:r>
      <w:proofErr w:type="spellStart"/>
      <w:r w:rsidRPr="00FB6992">
        <w:rPr>
          <w:rFonts w:cstheme="minorHAnsi"/>
          <w:b/>
          <w:bCs/>
          <w:sz w:val="20"/>
          <w:szCs w:val="20"/>
        </w:rPr>
        <w:t>лендинга</w:t>
      </w:r>
      <w:proofErr w:type="spellEnd"/>
      <w:r w:rsidRPr="00FB6992">
        <w:rPr>
          <w:rFonts w:cstheme="minorHAnsi"/>
          <w:b/>
          <w:bCs/>
          <w:sz w:val="20"/>
          <w:szCs w:val="20"/>
        </w:rPr>
        <w:t>:</w:t>
      </w:r>
      <w:r w:rsidRPr="00FB6992">
        <w:rPr>
          <w:rFonts w:cstheme="minorHAnsi"/>
          <w:sz w:val="20"/>
          <w:szCs w:val="20"/>
        </w:rPr>
        <w:t xml:space="preserve"> «Мы сознательно не используем полипропилен и поликарбонат. Полипропилен горюч и накапливает статику — это недопустимо во взрывоопасной зоне. Поликарбонат горюч и хрупок. Мы проектируем защиту по СП 542, ФНП и СП 155, подбираем материалы, которые негорючи (или заземлены), не создают искр во взрывоопасной среде и сохраняют свойства 10–20 лет». </w:t>
      </w:r>
    </w:p>
    <w:p w14:paraId="39B26882" w14:textId="39F17972" w:rsidR="00FB6992" w:rsidRPr="00FB6992" w:rsidRDefault="00FB6992" w:rsidP="00AA3ABD">
      <w:p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8. Состав работ / Услуги</w:t>
      </w:r>
    </w:p>
    <w:p w14:paraId="0C601F2B" w14:textId="77777777" w:rsidR="00FB6992" w:rsidRPr="00FB6992" w:rsidRDefault="00FB6992" w:rsidP="00FB6992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lastRenderedPageBreak/>
        <w:t>Обследование и категорирование.</w:t>
      </w:r>
      <w:r w:rsidRPr="00FB6992">
        <w:rPr>
          <w:rFonts w:cstheme="minorHAnsi"/>
          <w:sz w:val="20"/>
          <w:szCs w:val="20"/>
        </w:rPr>
        <w:t xml:space="preserve"> Выезд на объект, оценка уязвимых узлов, проверка категории опасности по ФЗ-256 и ПП РФ 459, проверка категории </w:t>
      </w:r>
      <w:proofErr w:type="spellStart"/>
      <w:r w:rsidRPr="00FB6992">
        <w:rPr>
          <w:rFonts w:cstheme="minorHAnsi"/>
          <w:sz w:val="20"/>
          <w:szCs w:val="20"/>
        </w:rPr>
        <w:t>взрывопожароопасности</w:t>
      </w:r>
      <w:proofErr w:type="spellEnd"/>
      <w:r w:rsidRPr="00FB6992">
        <w:rPr>
          <w:rFonts w:cstheme="minorHAnsi"/>
          <w:sz w:val="20"/>
          <w:szCs w:val="20"/>
        </w:rPr>
        <w:t xml:space="preserve"> (А, Б, В), схемы заземления, обвалования, пожарных проездов, дыхательной арматуры. </w:t>
      </w:r>
    </w:p>
    <w:p w14:paraId="481EDA9C" w14:textId="72D6F171" w:rsidR="00FB6992" w:rsidRPr="00FB6992" w:rsidRDefault="00FB6992" w:rsidP="001A0043">
      <w:pPr>
        <w:numPr>
          <w:ilvl w:val="0"/>
          <w:numId w:val="73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Проектирование ЗОК по СП 542.</w:t>
      </w:r>
      <w:r w:rsidRPr="00FB6992">
        <w:rPr>
          <w:rFonts w:cstheme="minorHAnsi"/>
          <w:sz w:val="20"/>
          <w:szCs w:val="20"/>
        </w:rPr>
        <w:t> Расчёт нагрузок (ветер, гололёд, удар БПЛА, ВУВ),</w:t>
      </w:r>
      <w:r w:rsidR="00AA3ABD">
        <w:rPr>
          <w:rFonts w:cstheme="minorHAnsi"/>
          <w:sz w:val="20"/>
          <w:szCs w:val="20"/>
        </w:rPr>
        <w:t xml:space="preserve"> </w:t>
      </w:r>
      <w:r w:rsidRPr="00FB6992">
        <w:rPr>
          <w:rFonts w:cstheme="minorHAnsi"/>
          <w:sz w:val="20"/>
          <w:szCs w:val="20"/>
        </w:rPr>
        <w:t>выбор уровня защиты, расчёт отступов по п. 10.5 (≥1,5 м по горизонтали, ≥2,0 м выше конька), молниезащита по ГОСТ Р 59789, схема заземления, увязка с ФНП и СП 155. </w:t>
      </w:r>
    </w:p>
    <w:p w14:paraId="62B56EE8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Согласование с эксплуатирующей организацией.</w:t>
      </w:r>
      <w:r w:rsidRPr="00FB6992">
        <w:rPr>
          <w:rFonts w:cstheme="minorHAnsi"/>
          <w:sz w:val="20"/>
          <w:szCs w:val="20"/>
        </w:rPr>
        <w:t> Проект согласовывается с владельцем ОПО до начала работ — обязательное требование. Проверка на соответствие регламенту огневых работ и плану ПМЛЛПА. </w:t>
      </w:r>
    </w:p>
    <w:p w14:paraId="656CAB1F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Изготовление.</w:t>
      </w:r>
      <w:r w:rsidRPr="00FB6992">
        <w:rPr>
          <w:rFonts w:cstheme="minorHAnsi"/>
          <w:sz w:val="20"/>
          <w:szCs w:val="20"/>
        </w:rPr>
        <w:t xml:space="preserve"> Производство каркасов, опор, сеток, узлов. Модульные решения — стандартные изделия, не требующие ожидания изготовления </w:t>
      </w:r>
      <w:proofErr w:type="spellStart"/>
      <w:r w:rsidRPr="00FB6992">
        <w:rPr>
          <w:rFonts w:cstheme="minorHAnsi"/>
          <w:sz w:val="20"/>
          <w:szCs w:val="20"/>
        </w:rPr>
        <w:t>спецконструкций</w:t>
      </w:r>
      <w:proofErr w:type="spellEnd"/>
      <w:r w:rsidRPr="00FB6992">
        <w:rPr>
          <w:rFonts w:cstheme="minorHAnsi"/>
          <w:sz w:val="20"/>
          <w:szCs w:val="20"/>
        </w:rPr>
        <w:t>. </w:t>
      </w:r>
    </w:p>
    <w:p w14:paraId="14EDB33C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Монтаж.</w:t>
      </w:r>
      <w:r w:rsidRPr="00FB6992">
        <w:rPr>
          <w:rFonts w:cstheme="minorHAnsi"/>
          <w:sz w:val="20"/>
          <w:szCs w:val="20"/>
        </w:rPr>
        <w:t> Сборка без сварки (</w:t>
      </w:r>
      <w:proofErr w:type="spellStart"/>
      <w:r w:rsidRPr="00FB6992">
        <w:rPr>
          <w:rFonts w:cstheme="minorHAnsi"/>
          <w:sz w:val="20"/>
          <w:szCs w:val="20"/>
        </w:rPr>
        <w:t>хомутовые</w:t>
      </w:r>
      <w:proofErr w:type="spellEnd"/>
      <w:r w:rsidRPr="00FB6992">
        <w:rPr>
          <w:rFonts w:cstheme="minorHAnsi"/>
          <w:sz w:val="20"/>
          <w:szCs w:val="20"/>
        </w:rPr>
        <w:t xml:space="preserve"> леса, болтовые соединения), без огневых работ. Опоры и периметр — без остановки производства. Полотно над включённым оборудованием — в плановые окна, согласованные со службой эксплуатации. Укрупнительная сборка за пределами опасной зоны. </w:t>
      </w:r>
    </w:p>
    <w:p w14:paraId="0BED8BBB" w14:textId="77777777" w:rsidR="00AA3ABD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Сервис и обслуживание.</w:t>
      </w:r>
      <w:r w:rsidRPr="00FB6992">
        <w:rPr>
          <w:rFonts w:cstheme="minorHAnsi"/>
          <w:sz w:val="20"/>
          <w:szCs w:val="20"/>
        </w:rPr>
        <w:t xml:space="preserve"> Осмотр, натяжение, замена секций после инцидента. Съёмные секции для доступа к оборудованию и дыхательной арматуре. </w:t>
      </w:r>
    </w:p>
    <w:p w14:paraId="787BAEEC" w14:textId="7BEBB083" w:rsidR="00AA3ABD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 xml:space="preserve">9. </w:t>
      </w:r>
      <w:r w:rsidR="00AA3ABD">
        <w:rPr>
          <w:rFonts w:cstheme="minorHAnsi"/>
          <w:b/>
          <w:bCs/>
          <w:sz w:val="20"/>
          <w:szCs w:val="20"/>
        </w:rPr>
        <w:t>Работаем в соответствии с н</w:t>
      </w:r>
      <w:r w:rsidRPr="00FB6992">
        <w:rPr>
          <w:rFonts w:cstheme="minorHAnsi"/>
          <w:b/>
          <w:bCs/>
          <w:sz w:val="20"/>
          <w:szCs w:val="20"/>
        </w:rPr>
        <w:t>ормативн</w:t>
      </w:r>
      <w:r w:rsidR="00AA3ABD">
        <w:rPr>
          <w:rFonts w:cstheme="minorHAnsi"/>
          <w:b/>
          <w:bCs/>
          <w:sz w:val="20"/>
          <w:szCs w:val="20"/>
        </w:rPr>
        <w:t>ой</w:t>
      </w:r>
      <w:r w:rsidRPr="00FB6992">
        <w:rPr>
          <w:rFonts w:cstheme="minorHAnsi"/>
          <w:b/>
          <w:bCs/>
          <w:sz w:val="20"/>
          <w:szCs w:val="20"/>
        </w:rPr>
        <w:t xml:space="preserve"> баз</w:t>
      </w:r>
      <w:r w:rsidR="00AA3ABD">
        <w:rPr>
          <w:rFonts w:cstheme="minorHAnsi"/>
          <w:b/>
          <w:bCs/>
          <w:sz w:val="20"/>
          <w:szCs w:val="20"/>
        </w:rPr>
        <w:t xml:space="preserve">ой </w:t>
      </w:r>
      <w:r w:rsidR="00AA3ABD" w:rsidRPr="00FB6992">
        <w:rPr>
          <w:rFonts w:eastAsia="Times New Roman" w:cstheme="minorHAnsi"/>
          <w:b/>
          <w:bCs/>
          <w:color w:val="FF0000"/>
          <w:spacing w:val="3"/>
          <w:sz w:val="20"/>
          <w:szCs w:val="20"/>
          <w:lang w:eastAsia="ru-RU"/>
        </w:rPr>
        <w:t>(не уверена, что нужно)</w:t>
      </w:r>
    </w:p>
    <w:p w14:paraId="7E01B8A5" w14:textId="331645AC" w:rsidR="00FB6992" w:rsidRPr="00FB6992" w:rsidRDefault="00FB6992" w:rsidP="00AA3ABD">
      <w:pPr>
        <w:ind w:left="360"/>
        <w:rPr>
          <w:rFonts w:cstheme="minorHAnsi"/>
          <w:i/>
          <w:iCs/>
          <w:sz w:val="20"/>
          <w:szCs w:val="20"/>
        </w:rPr>
      </w:pPr>
      <w:r w:rsidRPr="00FB6992">
        <w:rPr>
          <w:rFonts w:cstheme="minorHAnsi"/>
          <w:i/>
          <w:iCs/>
          <w:sz w:val="20"/>
          <w:szCs w:val="20"/>
        </w:rPr>
        <w:t>Для топливных объектов этот блок ещё важнее, чем для подстанций — здесь пересекаются три нормативные рамки.</w:t>
      </w:r>
    </w:p>
    <w:p w14:paraId="23158675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ФЗ № 256-ФЗ</w:t>
      </w:r>
      <w:r w:rsidRPr="00FB6992">
        <w:rPr>
          <w:rFonts w:cstheme="minorHAnsi"/>
          <w:sz w:val="20"/>
          <w:szCs w:val="20"/>
        </w:rPr>
        <w:t> «О безопасности объектов ТЭК» — основной закон. НПЗ, нефтебазы, АЗС, нефтепродуктопроводы попадают под его действие. </w:t>
      </w:r>
    </w:p>
    <w:p w14:paraId="0BD3FB5E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ПП РФ № 459</w:t>
      </w:r>
      <w:r w:rsidRPr="00FB6992">
        <w:rPr>
          <w:rFonts w:cstheme="minorHAnsi"/>
          <w:sz w:val="20"/>
          <w:szCs w:val="20"/>
        </w:rPr>
        <w:t> — порядок категорирования объектов ТЭК. </w:t>
      </w:r>
    </w:p>
    <w:p w14:paraId="5E5EF5DA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ФЗ № 151-ФЗ от 25.05.2026</w:t>
      </w:r>
      <w:r w:rsidRPr="00FB6992">
        <w:rPr>
          <w:rFonts w:cstheme="minorHAnsi"/>
          <w:sz w:val="20"/>
          <w:szCs w:val="20"/>
        </w:rPr>
        <w:t> — расширил полномочия по пресечению БПЛА на объектах ТЭК, ввёл понятие «зона безопасности объекта ТЭК». </w:t>
      </w:r>
    </w:p>
    <w:p w14:paraId="7C0A8894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Указ Президента РФ № 604 от 24.08.2026</w:t>
      </w:r>
      <w:r w:rsidRPr="00FB6992">
        <w:rPr>
          <w:rFonts w:cstheme="minorHAnsi"/>
          <w:sz w:val="20"/>
          <w:szCs w:val="20"/>
        </w:rPr>
        <w:t> — если субъект ТЭК не принял меры по защите от БПЛА и выявлена неэффективность, правительство может ввести временное управление имуществом. </w:t>
      </w:r>
    </w:p>
    <w:p w14:paraId="3B26948B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СП 542.1325800.2024</w:t>
      </w:r>
      <w:r w:rsidRPr="00FB6992">
        <w:rPr>
          <w:rFonts w:cstheme="minorHAnsi"/>
          <w:sz w:val="20"/>
          <w:szCs w:val="20"/>
        </w:rPr>
        <w:t> — правила проектирования ЗОК от БПЛА. Требует независимой схемы для резервуаров (п. 6.3.1), негорючих полотен для взрывопожароопасных зон (п. 9.2.3), отступов (п. 10.5). </w:t>
      </w:r>
    </w:p>
    <w:p w14:paraId="521D7F39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ФНП</w:t>
      </w:r>
      <w:r w:rsidRPr="00FB6992">
        <w:rPr>
          <w:rFonts w:cstheme="minorHAnsi"/>
          <w:sz w:val="20"/>
          <w:szCs w:val="20"/>
        </w:rPr>
        <w:t> — федеральные нормы и правила в области промышленной безопасности. ЗОК на ОПО — новое сооружение, которое должно быть увязано с декларацией промышленной безопасности. </w:t>
      </w:r>
    </w:p>
    <w:p w14:paraId="50A688AB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СП 155.13330</w:t>
      </w:r>
      <w:r w:rsidRPr="00FB6992">
        <w:rPr>
          <w:rFonts w:cstheme="minorHAnsi"/>
          <w:sz w:val="20"/>
          <w:szCs w:val="20"/>
        </w:rPr>
        <w:t> — склады нефти и нефтепродуктов. Регламентирует обвалование, пожарные проезды, расстановку резервуаров. ЗОК не должна нарушать эти требования. </w:t>
      </w:r>
    </w:p>
    <w:p w14:paraId="1FD5F598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123-ФЗ</w:t>
      </w:r>
      <w:r w:rsidRPr="00FB6992">
        <w:rPr>
          <w:rFonts w:cstheme="minorHAnsi"/>
          <w:sz w:val="20"/>
          <w:szCs w:val="20"/>
        </w:rPr>
        <w:t xml:space="preserve"> — техрегламент о требованиях пожарной безопасности. Определяет зоны по </w:t>
      </w:r>
      <w:proofErr w:type="spellStart"/>
      <w:r w:rsidRPr="00FB6992">
        <w:rPr>
          <w:rFonts w:cstheme="minorHAnsi"/>
          <w:sz w:val="20"/>
          <w:szCs w:val="20"/>
        </w:rPr>
        <w:t>взрывопожароопасности</w:t>
      </w:r>
      <w:proofErr w:type="spellEnd"/>
      <w:r w:rsidRPr="00FB6992">
        <w:rPr>
          <w:rFonts w:cstheme="minorHAnsi"/>
          <w:sz w:val="20"/>
          <w:szCs w:val="20"/>
        </w:rPr>
        <w:t>. </w:t>
      </w:r>
    </w:p>
    <w:p w14:paraId="6E3B8A27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ГОСТ Р 59789</w:t>
      </w:r>
      <w:r w:rsidRPr="00FB6992">
        <w:rPr>
          <w:rFonts w:cstheme="minorHAnsi"/>
          <w:sz w:val="20"/>
          <w:szCs w:val="20"/>
        </w:rPr>
        <w:t> — молниезащита.</w:t>
      </w:r>
    </w:p>
    <w:p w14:paraId="7D2FF45F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ГОСТ 9.307</w:t>
      </w:r>
      <w:r w:rsidRPr="00FB6992">
        <w:rPr>
          <w:rFonts w:cstheme="minorHAnsi"/>
          <w:sz w:val="20"/>
          <w:szCs w:val="20"/>
        </w:rPr>
        <w:t> — горячее цинкование ≥85 мкм.</w:t>
      </w:r>
    </w:p>
    <w:p w14:paraId="33BEEA9B" w14:textId="77777777" w:rsidR="00FB6992" w:rsidRPr="00FB6992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Ст. 217.1 УК РФ</w:t>
      </w:r>
      <w:r w:rsidRPr="00FB6992">
        <w:rPr>
          <w:rFonts w:cstheme="minorHAnsi"/>
          <w:sz w:val="20"/>
          <w:szCs w:val="20"/>
        </w:rPr>
        <w:t> — уголовная ответственность за нарушение требований безопасности объектов ТЭК. </w:t>
      </w:r>
    </w:p>
    <w:p w14:paraId="6BBAC0FA" w14:textId="77777777" w:rsidR="00AA3ABD" w:rsidRDefault="00FB6992" w:rsidP="00FB6992">
      <w:pPr>
        <w:numPr>
          <w:ilvl w:val="0"/>
          <w:numId w:val="74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ПП РФ № 1046</w:t>
      </w:r>
      <w:r w:rsidRPr="00FB6992">
        <w:rPr>
          <w:rFonts w:cstheme="minorHAnsi"/>
          <w:sz w:val="20"/>
          <w:szCs w:val="20"/>
        </w:rPr>
        <w:t xml:space="preserve"> — требования к антитеррористической защищённости объектов ТЭК.  </w:t>
      </w:r>
    </w:p>
    <w:p w14:paraId="2A858B85" w14:textId="77777777" w:rsidR="00AA3ABD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Важно отметить:</w:t>
      </w:r>
      <w:r w:rsidRPr="00FB6992">
        <w:rPr>
          <w:rFonts w:cstheme="minorHAnsi"/>
          <w:sz w:val="20"/>
          <w:szCs w:val="20"/>
        </w:rPr>
        <w:t xml:space="preserve"> объекты ТЭК регулируются отдельно от промышленных объектов (ПП № 258 прямо исключает ТЭК из своего действия). Ссылаться в ТЗ на ПП № 258 — распространённая ошибка. </w:t>
      </w:r>
    </w:p>
    <w:p w14:paraId="7F19C9C2" w14:textId="77777777" w:rsidR="00AA3ABD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10. Уровни защиты по СП 542</w:t>
      </w:r>
      <w:r w:rsidRPr="00FB6992">
        <w:rPr>
          <w:rFonts w:cstheme="minorHAnsi"/>
          <w:sz w:val="20"/>
          <w:szCs w:val="20"/>
        </w:rPr>
        <w:t xml:space="preserve"> 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582"/>
        <w:gridCol w:w="2525"/>
        <w:gridCol w:w="2633"/>
        <w:gridCol w:w="2582"/>
      </w:tblGrid>
      <w:tr w:rsidR="00AA3ABD" w14:paraId="153FF4C9" w14:textId="77777777" w:rsidTr="00AA3ABD">
        <w:tc>
          <w:tcPr>
            <w:tcW w:w="2670" w:type="dxa"/>
          </w:tcPr>
          <w:p w14:paraId="49A1D4B1" w14:textId="35E53EC8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lastRenderedPageBreak/>
              <w:t>Уровень</w:t>
            </w:r>
          </w:p>
        </w:tc>
        <w:tc>
          <w:tcPr>
            <w:tcW w:w="2670" w:type="dxa"/>
          </w:tcPr>
          <w:p w14:paraId="60696BB5" w14:textId="45F526C3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Типы БПЛА</w:t>
            </w:r>
          </w:p>
        </w:tc>
        <w:tc>
          <w:tcPr>
            <w:tcW w:w="2671" w:type="dxa"/>
          </w:tcPr>
          <w:p w14:paraId="4755DDB0" w14:textId="0959F2D2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Состав ЗОК</w:t>
            </w:r>
          </w:p>
        </w:tc>
        <w:tc>
          <w:tcPr>
            <w:tcW w:w="2671" w:type="dxa"/>
          </w:tcPr>
          <w:p w14:paraId="44268819" w14:textId="509681F5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Применение</w:t>
            </w:r>
          </w:p>
        </w:tc>
      </w:tr>
      <w:tr w:rsidR="00AA3ABD" w14:paraId="45FBC8B8" w14:textId="77777777" w:rsidTr="00AA3ABD">
        <w:tc>
          <w:tcPr>
            <w:tcW w:w="2670" w:type="dxa"/>
          </w:tcPr>
          <w:p w14:paraId="519E845B" w14:textId="42839305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1-й (максимальный)</w:t>
            </w:r>
          </w:p>
        </w:tc>
        <w:tc>
          <w:tcPr>
            <w:tcW w:w="2670" w:type="dxa"/>
          </w:tcPr>
          <w:p w14:paraId="50E63966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Все типы, включая средние с БЧ</w:t>
            </w:r>
          </w:p>
          <w:p w14:paraId="49487FE2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26876FA4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Сетки + доп. сетки + тросы + опоры + растяжки + тюфяки/маты + противоосколочные стенки</w:t>
            </w:r>
          </w:p>
          <w:p w14:paraId="7D5EDF5C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2A6ABFB8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НПЗ высшей категории, крупные нефтебазы</w:t>
            </w:r>
          </w:p>
          <w:p w14:paraId="3BABB998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3ABD" w14:paraId="0ECB9F8C" w14:textId="77777777" w:rsidTr="00AA3ABD">
        <w:tc>
          <w:tcPr>
            <w:tcW w:w="2670" w:type="dxa"/>
          </w:tcPr>
          <w:p w14:paraId="65ECC10F" w14:textId="77777777" w:rsidR="00AA3ABD" w:rsidRDefault="00AA3ABD" w:rsidP="00AA3AB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2-й (усиленный)</w:t>
            </w:r>
          </w:p>
          <w:p w14:paraId="67502624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0" w:type="dxa"/>
          </w:tcPr>
          <w:p w14:paraId="7DC46563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Малые, лёгкие, средние</w:t>
            </w:r>
          </w:p>
          <w:p w14:paraId="08D4111E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2ED7ED06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Сетки + доп. сетки + тросы + опоры + растяжки</w:t>
            </w:r>
          </w:p>
          <w:p w14:paraId="4AA15DCD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794B9D52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Приоритетные НПЗ, нефтебазы, наливные эстакады</w:t>
            </w:r>
          </w:p>
          <w:p w14:paraId="2B985A44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A3ABD" w14:paraId="2D5270E6" w14:textId="77777777" w:rsidTr="00AA3ABD">
        <w:tc>
          <w:tcPr>
            <w:tcW w:w="2670" w:type="dxa"/>
          </w:tcPr>
          <w:p w14:paraId="63D38ACC" w14:textId="77777777" w:rsidR="00AA3ABD" w:rsidRDefault="00AA3ABD" w:rsidP="00AA3ABD">
            <w:pPr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3-й (стандартный)</w:t>
            </w:r>
          </w:p>
          <w:p w14:paraId="34B48438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0" w:type="dxa"/>
          </w:tcPr>
          <w:p w14:paraId="740E2431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Малые, лёгкие</w:t>
            </w:r>
          </w:p>
          <w:p w14:paraId="0C412154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5F40F5F0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Сетки + тросы + опоры</w:t>
            </w:r>
          </w:p>
          <w:p w14:paraId="39A843D8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073F9561" w14:textId="0AB922F6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 xml:space="preserve">Большинство нефтебаз и резервуарных парков </w:t>
            </w:r>
          </w:p>
        </w:tc>
      </w:tr>
      <w:tr w:rsidR="00AA3ABD" w14:paraId="5F140378" w14:textId="77777777" w:rsidTr="00AA3ABD">
        <w:tc>
          <w:tcPr>
            <w:tcW w:w="2670" w:type="dxa"/>
          </w:tcPr>
          <w:p w14:paraId="35212617" w14:textId="77777777" w:rsidR="00AA3ABD" w:rsidRDefault="00AA3ABD" w:rsidP="00AA3ABD">
            <w:pPr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FB6992">
              <w:rPr>
                <w:rFonts w:cstheme="minorHAnsi"/>
                <w:b/>
                <w:bCs/>
                <w:sz w:val="20"/>
                <w:szCs w:val="20"/>
              </w:rPr>
              <w:t>4-й (базовый)</w:t>
            </w:r>
          </w:p>
          <w:p w14:paraId="4EC1E60B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0" w:type="dxa"/>
          </w:tcPr>
          <w:p w14:paraId="61B68BDD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Только малые</w:t>
            </w:r>
          </w:p>
          <w:p w14:paraId="7FA32090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04B3FCAE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Сетки + тросы + опоры</w:t>
            </w:r>
          </w:p>
          <w:p w14:paraId="30253C15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71" w:type="dxa"/>
          </w:tcPr>
          <w:p w14:paraId="0CA3CB77" w14:textId="77777777" w:rsidR="00AA3ABD" w:rsidRDefault="00AA3ABD" w:rsidP="00AA3ABD">
            <w:pPr>
              <w:ind w:left="360"/>
              <w:rPr>
                <w:rFonts w:cstheme="minorHAnsi"/>
                <w:sz w:val="20"/>
                <w:szCs w:val="20"/>
              </w:rPr>
            </w:pPr>
            <w:r w:rsidRPr="00FB6992">
              <w:rPr>
                <w:rFonts w:cstheme="minorHAnsi"/>
                <w:sz w:val="20"/>
                <w:szCs w:val="20"/>
              </w:rPr>
              <w:t>АЗС, склады ГСМ с низким уровнем угрозы</w:t>
            </w:r>
          </w:p>
          <w:p w14:paraId="1F7ED091" w14:textId="77777777" w:rsidR="00AA3ABD" w:rsidRDefault="00AA3ABD" w:rsidP="00AA3AB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0CC023A" w14:textId="77777777" w:rsidR="00AA3ABD" w:rsidRDefault="00AA3ABD" w:rsidP="00AA3ABD">
      <w:pPr>
        <w:ind w:left="360"/>
        <w:rPr>
          <w:rFonts w:cstheme="minorHAnsi"/>
          <w:sz w:val="20"/>
          <w:szCs w:val="20"/>
        </w:rPr>
      </w:pPr>
    </w:p>
    <w:p w14:paraId="4E6F7F54" w14:textId="77777777" w:rsidR="00AA3ABD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 xml:space="preserve">Тезис для </w:t>
      </w:r>
      <w:proofErr w:type="spellStart"/>
      <w:r w:rsidRPr="00FB6992">
        <w:rPr>
          <w:rFonts w:cstheme="minorHAnsi"/>
          <w:b/>
          <w:bCs/>
          <w:sz w:val="20"/>
          <w:szCs w:val="20"/>
        </w:rPr>
        <w:t>лендинга</w:t>
      </w:r>
      <w:proofErr w:type="spellEnd"/>
      <w:r w:rsidRPr="00FB6992">
        <w:rPr>
          <w:rFonts w:cstheme="minorHAnsi"/>
          <w:b/>
          <w:bCs/>
          <w:sz w:val="20"/>
          <w:szCs w:val="20"/>
        </w:rPr>
        <w:t>:</w:t>
      </w:r>
      <w:r w:rsidRPr="00FB6992">
        <w:rPr>
          <w:rFonts w:cstheme="minorHAnsi"/>
          <w:sz w:val="20"/>
          <w:szCs w:val="20"/>
        </w:rPr>
        <w:t> </w:t>
      </w:r>
    </w:p>
    <w:p w14:paraId="603A9EC2" w14:textId="77777777" w:rsidR="00AA3ABD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для резервуаров с нефтью и нефтепродуктами чаще применяется 3-й уровень (защита от дронов массой до 50 кг). Для резервуаров с СПГ и химическими веществами — 4-й уровень с дополнительной противоосколочной защитой.  </w:t>
      </w:r>
    </w:p>
    <w:p w14:paraId="56E8ABAE" w14:textId="77777777" w:rsidR="00AA3ABD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</w:t>
      </w:r>
      <w:r w:rsidR="00AA3ABD">
        <w:rPr>
          <w:rFonts w:cstheme="minorHAnsi"/>
          <w:b/>
          <w:bCs/>
          <w:sz w:val="20"/>
          <w:szCs w:val="20"/>
        </w:rPr>
        <w:t>1</w:t>
      </w:r>
      <w:r w:rsidRPr="00FB6992">
        <w:rPr>
          <w:rFonts w:cstheme="minorHAnsi"/>
          <w:b/>
          <w:bCs/>
          <w:sz w:val="20"/>
          <w:szCs w:val="20"/>
        </w:rPr>
        <w:t>. Доказательства надёжности (сертификаты + испытания + гарантия)</w:t>
      </w:r>
      <w:r w:rsidRPr="00FB6992">
        <w:rPr>
          <w:rFonts w:cstheme="minorHAnsi"/>
          <w:sz w:val="20"/>
          <w:szCs w:val="20"/>
        </w:rPr>
        <w:t xml:space="preserve"> </w:t>
      </w:r>
    </w:p>
    <w:p w14:paraId="64EB5BD4" w14:textId="6B271F4D" w:rsidR="00FB6992" w:rsidRPr="00FB6992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Сертификаты:</w:t>
      </w:r>
    </w:p>
    <w:p w14:paraId="342EC216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На материалы: соответствие ГОСТ, протоколы на разрыв, УФ-стойкость, горючесть (группа НГ по 123-ФЗ), диэлектрические свойства.</w:t>
      </w:r>
    </w:p>
    <w:p w14:paraId="00D89951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На монтажные работы: допуски СРО.</w:t>
      </w:r>
    </w:p>
    <w:p w14:paraId="5AB7F914" w14:textId="77777777" w:rsidR="00AA3ABD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На комплектующие: тросы, крепёж, антикоррозийные покрытия. </w:t>
      </w:r>
    </w:p>
    <w:p w14:paraId="107E6B4E" w14:textId="370F22D4" w:rsidR="00FB6992" w:rsidRPr="00FB6992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Испытания:</w:t>
      </w:r>
    </w:p>
    <w:p w14:paraId="5CE74FA0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Натурные тесты: удар БПЛА массой до 200 кг на скорости до 250 км/ч (~500 кДж). </w:t>
      </w:r>
    </w:p>
    <w:p w14:paraId="30E68C9F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Расчётный сценарий для 2-го уровня: БПЛА массой 12 кг, скорость 300 км/ч, кинетическая энергия удара ~41,7 кДж. </w:t>
      </w:r>
    </w:p>
    <w:p w14:paraId="17AD89AE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Ветровые и гололёдные нагрузки по СП 542 (проницаемость сетки ≥75% при расчётной толщине стенки гололёда).</w:t>
      </w:r>
    </w:p>
    <w:p w14:paraId="77878A7C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Пожарные испытания материалов (негорючесть по ГОСТ 30244).</w:t>
      </w:r>
    </w:p>
    <w:p w14:paraId="2038DD7F" w14:textId="77777777" w:rsidR="00AA3ABD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Климатические испытания (−50…+60 °C). </w:t>
      </w:r>
    </w:p>
    <w:p w14:paraId="25D8B2AE" w14:textId="5EDB5AD7" w:rsidR="00FB6992" w:rsidRPr="00FB6992" w:rsidRDefault="00FB6992" w:rsidP="00AA3ABD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Гарантия:</w:t>
      </w:r>
    </w:p>
    <w:p w14:paraId="054B8BF7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Срок: 5 лет — стандарт рынка.</w:t>
      </w:r>
    </w:p>
    <w:p w14:paraId="3E453289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Что входит: материалы, монтаж, несущая способность.</w:t>
      </w:r>
    </w:p>
    <w:p w14:paraId="7FB08742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Специфика для топливных объектов: гарантия на </w:t>
      </w:r>
      <w:r w:rsidRPr="00FB6992">
        <w:rPr>
          <w:rFonts w:cstheme="minorHAnsi"/>
          <w:b/>
          <w:bCs/>
          <w:sz w:val="20"/>
          <w:szCs w:val="20"/>
        </w:rPr>
        <w:t>сохранение взрывоопасных зон</w:t>
      </w:r>
      <w:r w:rsidRPr="00FB6992">
        <w:rPr>
          <w:rFonts w:cstheme="minorHAnsi"/>
          <w:sz w:val="20"/>
          <w:szCs w:val="20"/>
        </w:rPr>
        <w:t> (конструкция не создаёт новых источников зажигания) и </w:t>
      </w:r>
      <w:r w:rsidRPr="00FB6992">
        <w:rPr>
          <w:rFonts w:cstheme="minorHAnsi"/>
          <w:b/>
          <w:bCs/>
          <w:sz w:val="20"/>
          <w:szCs w:val="20"/>
        </w:rPr>
        <w:t>соответствие требованиям ФНП и СП 155</w:t>
      </w:r>
      <w:r w:rsidRPr="00FB6992">
        <w:rPr>
          <w:rFonts w:cstheme="minorHAnsi"/>
          <w:sz w:val="20"/>
          <w:szCs w:val="20"/>
        </w:rPr>
        <w:t>.</w:t>
      </w:r>
    </w:p>
    <w:p w14:paraId="5EB4769A" w14:textId="77777777" w:rsidR="00294275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Сервис после гарантии: осмотр, натяжение, замена секций. </w:t>
      </w:r>
    </w:p>
    <w:p w14:paraId="720B97F3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13. Примеры работ (кейсы)</w:t>
      </w:r>
      <w:r w:rsidRPr="00FB6992">
        <w:rPr>
          <w:rFonts w:cstheme="minorHAnsi"/>
          <w:sz w:val="20"/>
          <w:szCs w:val="20"/>
        </w:rPr>
        <w:t xml:space="preserve"> </w:t>
      </w:r>
    </w:p>
    <w:p w14:paraId="129A45EC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lastRenderedPageBreak/>
        <w:t xml:space="preserve">Структура кейса: объект → задача → решение → сроки → результат (фото до/после). </w:t>
      </w:r>
    </w:p>
    <w:p w14:paraId="3241F8D9" w14:textId="41D13991" w:rsidR="00FB6992" w:rsidRPr="00FB6992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Примеры из отрасли:</w:t>
      </w:r>
    </w:p>
    <w:p w14:paraId="27F458B4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резервуарного парка НПЗ (6 РВС-5000):</w:t>
      </w:r>
      <w:r w:rsidRPr="00FB6992">
        <w:rPr>
          <w:rFonts w:cstheme="minorHAnsi"/>
          <w:sz w:val="20"/>
          <w:szCs w:val="20"/>
        </w:rPr>
        <w:t> независимый каркас с опорами вне обвалования, двойная стальная сетка (внешняя — ячейка 80 мм, внутренняя — 20 мм), зазор 3 м над кровлей, 3-й уровень по СП 542, 18 дней.</w:t>
      </w:r>
    </w:p>
    <w:p w14:paraId="63FBA9E2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наливной эстакады нефтебазы:</w:t>
      </w:r>
      <w:r w:rsidRPr="00FB6992">
        <w:rPr>
          <w:rFonts w:cstheme="minorHAnsi"/>
          <w:sz w:val="20"/>
          <w:szCs w:val="20"/>
        </w:rPr>
        <w:t> тросовая система на 8 мачтах по обе стороны фронта налива, негорючее полотно, перекрытие габарита С, сохранение пенотушения и путей эвакуации, 14 дней. </w:t>
      </w:r>
    </w:p>
    <w:p w14:paraId="48B141A8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технологической установки первичной переработки:</w:t>
      </w:r>
      <w:r w:rsidRPr="00FB6992">
        <w:rPr>
          <w:rFonts w:cstheme="minorHAnsi"/>
          <w:sz w:val="20"/>
          <w:szCs w:val="20"/>
        </w:rPr>
        <w:t xml:space="preserve"> локальные каркасы над печью и ректификационной колонной, </w:t>
      </w:r>
      <w:proofErr w:type="spellStart"/>
      <w:r w:rsidRPr="00FB6992">
        <w:rPr>
          <w:rFonts w:cstheme="minorHAnsi"/>
          <w:sz w:val="20"/>
          <w:szCs w:val="20"/>
        </w:rPr>
        <w:t>базальтопластиковая</w:t>
      </w:r>
      <w:proofErr w:type="spellEnd"/>
      <w:r w:rsidRPr="00FB6992">
        <w:rPr>
          <w:rFonts w:cstheme="minorHAnsi"/>
          <w:sz w:val="20"/>
          <w:szCs w:val="20"/>
        </w:rPr>
        <w:t xml:space="preserve"> сетка (термостойкость до 1500 °C), отступ 2,5 м от источника тепла, 21 день. </w:t>
      </w:r>
    </w:p>
    <w:p w14:paraId="1986DEC4" w14:textId="77777777" w:rsidR="00294275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Защита АЗС (придорожный комплекс, 4 колонки, 2 подземных резервуара):</w:t>
      </w:r>
      <w:r w:rsidRPr="00FB6992">
        <w:rPr>
          <w:rFonts w:cstheme="minorHAnsi"/>
          <w:sz w:val="20"/>
          <w:szCs w:val="20"/>
        </w:rPr>
        <w:t> </w:t>
      </w:r>
      <w:proofErr w:type="spellStart"/>
      <w:r w:rsidRPr="00FB6992">
        <w:rPr>
          <w:rFonts w:cstheme="minorHAnsi"/>
          <w:sz w:val="20"/>
          <w:szCs w:val="20"/>
        </w:rPr>
        <w:t>антидроновая</w:t>
      </w:r>
      <w:proofErr w:type="spellEnd"/>
      <w:r w:rsidRPr="00FB6992">
        <w:rPr>
          <w:rFonts w:cstheme="minorHAnsi"/>
          <w:sz w:val="20"/>
          <w:szCs w:val="20"/>
        </w:rPr>
        <w:t xml:space="preserve"> сетка над зоной налива, пассивный детектор БПЛА, регламент действий дежурного, 5 дней.  2–4 кейса достаточно. </w:t>
      </w:r>
    </w:p>
    <w:p w14:paraId="78360DC0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14. Клиенты</w:t>
      </w:r>
      <w:r w:rsidRPr="00FB6992">
        <w:rPr>
          <w:rFonts w:cstheme="minorHAnsi"/>
          <w:sz w:val="20"/>
          <w:szCs w:val="20"/>
        </w:rPr>
        <w:t xml:space="preserve"> </w:t>
      </w:r>
    </w:p>
    <w:p w14:paraId="53309BDA" w14:textId="661CC172" w:rsidR="00FB6992" w:rsidRPr="00FB6992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Логотипы + отзывы, с акцентом на типы организаций:</w:t>
      </w:r>
    </w:p>
    <w:p w14:paraId="0AD7E186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Нефтеперерабатывающие компании (Лукойл, Роснефть, Газпром нефть, Сургутнефтегаз).</w:t>
      </w:r>
    </w:p>
    <w:p w14:paraId="16F397AA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Операторы нефтебаз и складов ГСМ.</w:t>
      </w:r>
    </w:p>
    <w:p w14:paraId="1A0E2143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Трубопроводные компании (Транснефть).</w:t>
      </w:r>
    </w:p>
    <w:p w14:paraId="2B1ECC47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Сети АЗС.</w:t>
      </w:r>
    </w:p>
    <w:p w14:paraId="578F7777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Региональные Минэнерго.</w:t>
      </w:r>
    </w:p>
    <w:p w14:paraId="264F6EE0" w14:textId="77777777" w:rsidR="00294275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Министерство энергетики РФ. Один-два развёрнутых отзыва с ФИО и должностью работают сильнее десятка логотипов. </w:t>
      </w:r>
    </w:p>
    <w:p w14:paraId="25201DED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15. Документация</w:t>
      </w:r>
      <w:r w:rsidRPr="00FB6992">
        <w:rPr>
          <w:rFonts w:cstheme="minorHAnsi"/>
          <w:sz w:val="20"/>
          <w:szCs w:val="20"/>
        </w:rPr>
        <w:t xml:space="preserve"> </w:t>
      </w:r>
    </w:p>
    <w:p w14:paraId="35E6E87F" w14:textId="505D44AA" w:rsidR="00FB6992" w:rsidRPr="00FB6992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Что оформляете по итогам работ:</w:t>
      </w:r>
    </w:p>
    <w:p w14:paraId="767228EC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Проект ЗОК по СП 542 (рабочая документация КМ/КМД).</w:t>
      </w:r>
    </w:p>
    <w:p w14:paraId="1498EF4E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Расчёт отступов и зазоров по п. 10.5 СП 542.</w:t>
      </w:r>
    </w:p>
    <w:p w14:paraId="4A2149B1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Схема заземления (согласованная с электротехнической службой).</w:t>
      </w:r>
    </w:p>
    <w:p w14:paraId="7A14FAA4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Заключение о соответствии ФНП и СП 155.</w:t>
      </w:r>
    </w:p>
    <w:p w14:paraId="11E062A3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Паспорт безопасности объекта (если обновляется).</w:t>
      </w:r>
    </w:p>
    <w:p w14:paraId="6834C0D5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Акты приёмки, исполнительная схема.</w:t>
      </w:r>
    </w:p>
    <w:p w14:paraId="4AD69F5E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Протоколы испытаний.</w:t>
      </w:r>
    </w:p>
    <w:p w14:paraId="26ACB9E2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Сертификаты на материалы (группа горючести НГ).</w:t>
      </w:r>
    </w:p>
    <w:p w14:paraId="4B63D9AF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Документы для тендеров. </w:t>
      </w:r>
      <w:r w:rsidRPr="00FB6992">
        <w:rPr>
          <w:rFonts w:cstheme="minorHAnsi"/>
          <w:b/>
          <w:bCs/>
          <w:sz w:val="20"/>
          <w:szCs w:val="20"/>
        </w:rPr>
        <w:t>16. Участие в тендерах</w:t>
      </w:r>
    </w:p>
    <w:p w14:paraId="50A2EC75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Опыт участия: ЭТП, 44-ФЗ, 223-ФЗ, коммерческие закупки.</w:t>
      </w:r>
    </w:p>
    <w:p w14:paraId="15563533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Готовность предоставить: КС, выписки, сертификаты, банковские гарантии, декларации.</w:t>
      </w:r>
    </w:p>
    <w:p w14:paraId="2743A033" w14:textId="77777777" w:rsidR="00FB6992" w:rsidRPr="00FB6992" w:rsidRDefault="00FB6992" w:rsidP="00FB6992">
      <w:pPr>
        <w:numPr>
          <w:ilvl w:val="0"/>
          <w:numId w:val="75"/>
        </w:numPr>
        <w:rPr>
          <w:rFonts w:cstheme="minorHAnsi"/>
          <w:i/>
          <w:iCs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lastRenderedPageBreak/>
        <w:t>Помощь в подготовке ТЗ</w:t>
      </w:r>
      <w:r w:rsidRPr="00FB6992">
        <w:rPr>
          <w:rFonts w:cstheme="minorHAnsi"/>
          <w:sz w:val="20"/>
          <w:szCs w:val="20"/>
        </w:rPr>
        <w:t> </w:t>
      </w:r>
      <w:r w:rsidRPr="00FB6992">
        <w:rPr>
          <w:rFonts w:cstheme="minorHAnsi"/>
          <w:i/>
          <w:iCs/>
          <w:sz w:val="20"/>
          <w:szCs w:val="20"/>
        </w:rPr>
        <w:t>— заказчик часто не знает, как правильно сформулировать требования (особенно по категорированию, ФНП, СП 155 и СП 542). Это сильный маркетинговый ход.</w:t>
      </w:r>
    </w:p>
    <w:p w14:paraId="33C9DA33" w14:textId="77777777" w:rsidR="00294275" w:rsidRDefault="00FB6992" w:rsidP="00FB6992">
      <w:pPr>
        <w:numPr>
          <w:ilvl w:val="0"/>
          <w:numId w:val="75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Расценки по ОКПД2, сметы под конкурсные процедуры. </w:t>
      </w:r>
    </w:p>
    <w:p w14:paraId="4D480A84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17. Стоимость</w:t>
      </w:r>
      <w:r w:rsidRPr="00FB6992">
        <w:rPr>
          <w:rFonts w:cstheme="minorHAnsi"/>
          <w:sz w:val="20"/>
          <w:szCs w:val="20"/>
        </w:rPr>
        <w:t xml:space="preserve"> </w:t>
      </w:r>
    </w:p>
    <w:p w14:paraId="216D4DF4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Ориентиры рынка 2026 года: </w:t>
      </w:r>
    </w:p>
    <w:p w14:paraId="1A71C89F" w14:textId="77777777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Этап / элемент</w:t>
      </w:r>
      <w:r w:rsidR="00294275">
        <w:rPr>
          <w:rFonts w:cstheme="minorHAnsi"/>
          <w:sz w:val="20"/>
          <w:szCs w:val="20"/>
        </w:rPr>
        <w:t xml:space="preserve"> </w:t>
      </w:r>
      <w:r w:rsidRPr="00FB6992">
        <w:rPr>
          <w:rFonts w:cstheme="minorHAnsi"/>
          <w:sz w:val="20"/>
          <w:szCs w:val="20"/>
        </w:rPr>
        <w:t>Ориентир</w:t>
      </w:r>
    </w:p>
    <w:p w14:paraId="61DB6C61" w14:textId="76AE21AD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Защита под ключ (обследование + проект + каркас + полотно + </w:t>
      </w:r>
      <w:proofErr w:type="gramStart"/>
      <w:r w:rsidRPr="00FB6992">
        <w:rPr>
          <w:rFonts w:cstheme="minorHAnsi"/>
          <w:sz w:val="20"/>
          <w:szCs w:val="20"/>
        </w:rPr>
        <w:t>монтаж)</w:t>
      </w:r>
      <w:r w:rsidR="00294275">
        <w:rPr>
          <w:rFonts w:cstheme="minorHAnsi"/>
          <w:sz w:val="20"/>
          <w:szCs w:val="20"/>
        </w:rPr>
        <w:t xml:space="preserve">   </w:t>
      </w:r>
      <w:proofErr w:type="gramEnd"/>
      <w:r w:rsidR="00294275">
        <w:rPr>
          <w:rFonts w:cstheme="minorHAnsi"/>
          <w:sz w:val="20"/>
          <w:szCs w:val="20"/>
        </w:rPr>
        <w:t xml:space="preserve">    </w:t>
      </w:r>
      <w:r w:rsidRPr="00FB6992">
        <w:rPr>
          <w:rFonts w:cstheme="minorHAnsi"/>
          <w:sz w:val="20"/>
          <w:szCs w:val="20"/>
        </w:rPr>
        <w:t>от 6 000–6 500 ₽/м²</w:t>
      </w:r>
    </w:p>
    <w:p w14:paraId="6EC3BC66" w14:textId="5A7B8F2E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Поставка полотна без монтажа</w:t>
      </w:r>
      <w:r w:rsidR="00294275">
        <w:rPr>
          <w:rFonts w:cstheme="minorHAnsi"/>
          <w:sz w:val="20"/>
          <w:szCs w:val="20"/>
        </w:rPr>
        <w:t xml:space="preserve">       </w:t>
      </w:r>
      <w:r w:rsidRPr="00FB6992">
        <w:rPr>
          <w:rFonts w:cstheme="minorHAnsi"/>
          <w:sz w:val="20"/>
          <w:szCs w:val="20"/>
        </w:rPr>
        <w:t>от 200–550 ₽/м²</w:t>
      </w:r>
    </w:p>
    <w:p w14:paraId="6171FBF8" w14:textId="64B74179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Проектирование ЗОК по СП 542</w:t>
      </w:r>
      <w:r w:rsidR="00294275">
        <w:rPr>
          <w:rFonts w:cstheme="minorHAnsi"/>
          <w:sz w:val="20"/>
          <w:szCs w:val="20"/>
        </w:rPr>
        <w:t xml:space="preserve">        </w:t>
      </w:r>
      <w:r w:rsidRPr="00FB6992">
        <w:rPr>
          <w:rFonts w:cstheme="minorHAnsi"/>
          <w:sz w:val="20"/>
          <w:szCs w:val="20"/>
        </w:rPr>
        <w:t>от 350 000 ₽</w:t>
      </w:r>
    </w:p>
    <w:p w14:paraId="5738E562" w14:textId="1F95DC7B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Проект КМ + КМД</w:t>
      </w:r>
      <w:r w:rsidR="00294275">
        <w:rPr>
          <w:rFonts w:cstheme="minorHAnsi"/>
          <w:sz w:val="20"/>
          <w:szCs w:val="20"/>
        </w:rPr>
        <w:t xml:space="preserve">       </w:t>
      </w:r>
      <w:r w:rsidRPr="00FB6992">
        <w:rPr>
          <w:rFonts w:cstheme="minorHAnsi"/>
          <w:sz w:val="20"/>
          <w:szCs w:val="20"/>
        </w:rPr>
        <w:t>от 150 000 ₽</w:t>
      </w:r>
    </w:p>
    <w:p w14:paraId="62AA0D4A" w14:textId="0778585E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>Монтаж сетки на готовый каркас</w:t>
      </w:r>
      <w:r w:rsidR="00294275">
        <w:rPr>
          <w:rFonts w:cstheme="minorHAnsi"/>
          <w:sz w:val="20"/>
          <w:szCs w:val="20"/>
        </w:rPr>
        <w:t xml:space="preserve">     </w:t>
      </w:r>
      <w:r w:rsidRPr="00FB6992">
        <w:rPr>
          <w:rFonts w:cstheme="minorHAnsi"/>
          <w:sz w:val="20"/>
          <w:szCs w:val="20"/>
        </w:rPr>
        <w:t>от 450 ₽/м²В</w:t>
      </w:r>
    </w:p>
    <w:p w14:paraId="52A6FEAF" w14:textId="77777777" w:rsidR="00294275" w:rsidRDefault="00294275" w:rsidP="00294275">
      <w:pPr>
        <w:ind w:left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В</w:t>
      </w:r>
      <w:r w:rsidR="00FB6992" w:rsidRPr="00FB6992">
        <w:rPr>
          <w:rFonts w:cstheme="minorHAnsi"/>
          <w:sz w:val="20"/>
          <w:szCs w:val="20"/>
        </w:rPr>
        <w:t>ыезд инженера на объект</w:t>
      </w:r>
      <w:r>
        <w:rPr>
          <w:rFonts w:cstheme="minorHAnsi"/>
          <w:sz w:val="20"/>
          <w:szCs w:val="20"/>
        </w:rPr>
        <w:t xml:space="preserve"> </w:t>
      </w:r>
      <w:r w:rsidR="00FB6992" w:rsidRPr="00FB6992">
        <w:rPr>
          <w:rFonts w:cstheme="minorHAnsi"/>
          <w:sz w:val="20"/>
          <w:szCs w:val="20"/>
        </w:rPr>
        <w:t>от 18 000 ₽/смена</w:t>
      </w:r>
      <w:r>
        <w:rPr>
          <w:rFonts w:cstheme="minorHAnsi"/>
          <w:sz w:val="20"/>
          <w:szCs w:val="20"/>
        </w:rPr>
        <w:t xml:space="preserve">    </w:t>
      </w:r>
    </w:p>
    <w:p w14:paraId="39555053" w14:textId="5DBDBA75" w:rsidR="00294275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sz w:val="20"/>
          <w:szCs w:val="20"/>
        </w:rPr>
        <w:t xml:space="preserve">Эскизное решение / 3D-визуализацияот 45 000 ₽ </w:t>
      </w:r>
    </w:p>
    <w:p w14:paraId="4D780FA3" w14:textId="77777777" w:rsidR="00B95817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Обязательно с оговоркой:</w:t>
      </w:r>
      <w:r w:rsidRPr="00FB6992">
        <w:rPr>
          <w:rFonts w:cstheme="minorHAnsi"/>
          <w:sz w:val="20"/>
          <w:szCs w:val="20"/>
        </w:rPr>
        <w:t xml:space="preserve"> точная цена зависит от типа и объёма резервуаров, класса </w:t>
      </w:r>
      <w:proofErr w:type="spellStart"/>
      <w:r w:rsidRPr="00FB6992">
        <w:rPr>
          <w:rFonts w:cstheme="minorHAnsi"/>
          <w:sz w:val="20"/>
          <w:szCs w:val="20"/>
        </w:rPr>
        <w:t>взрывопожароопасности</w:t>
      </w:r>
      <w:proofErr w:type="spellEnd"/>
      <w:r w:rsidRPr="00FB6992">
        <w:rPr>
          <w:rFonts w:cstheme="minorHAnsi"/>
          <w:sz w:val="20"/>
          <w:szCs w:val="20"/>
        </w:rPr>
        <w:t xml:space="preserve"> (А, Б, В), уровня защиты по СП 542, высоты конструкции, наличия</w:t>
      </w:r>
      <w:r w:rsidR="00294275">
        <w:rPr>
          <w:rFonts w:cstheme="minorHAnsi"/>
          <w:sz w:val="20"/>
          <w:szCs w:val="20"/>
        </w:rPr>
        <w:t xml:space="preserve"> </w:t>
      </w:r>
      <w:r w:rsidRPr="00FB6992">
        <w:rPr>
          <w:rFonts w:cstheme="minorHAnsi"/>
          <w:sz w:val="20"/>
          <w:szCs w:val="20"/>
        </w:rPr>
        <w:t xml:space="preserve">обвалования, региона и климатического района. </w:t>
      </w:r>
      <w:r w:rsidRPr="00FB6992">
        <w:rPr>
          <w:rFonts w:cstheme="minorHAnsi"/>
          <w:b/>
          <w:bCs/>
          <w:sz w:val="20"/>
          <w:szCs w:val="20"/>
        </w:rPr>
        <w:t>CTA:</w:t>
      </w:r>
      <w:r w:rsidRPr="00FB6992">
        <w:rPr>
          <w:rFonts w:cstheme="minorHAnsi"/>
          <w:sz w:val="20"/>
          <w:szCs w:val="20"/>
        </w:rPr>
        <w:t xml:space="preserve"> «Получите расчёт под ваш объект». </w:t>
      </w:r>
    </w:p>
    <w:p w14:paraId="4E791416" w14:textId="2926C97D" w:rsidR="00FB6992" w:rsidRPr="00FB6992" w:rsidRDefault="00FB6992" w:rsidP="00294275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1</w:t>
      </w:r>
      <w:r w:rsidR="00B95817">
        <w:rPr>
          <w:rFonts w:cstheme="minorHAnsi"/>
          <w:b/>
          <w:bCs/>
          <w:sz w:val="20"/>
          <w:szCs w:val="20"/>
        </w:rPr>
        <w:t>8</w:t>
      </w:r>
      <w:r w:rsidRPr="00FB6992">
        <w:rPr>
          <w:rFonts w:cstheme="minorHAnsi"/>
          <w:b/>
          <w:bCs/>
          <w:sz w:val="20"/>
          <w:szCs w:val="20"/>
        </w:rPr>
        <w:t>. FAQ</w:t>
      </w:r>
      <w:r w:rsidRPr="00FB6992">
        <w:rPr>
          <w:rFonts w:cstheme="minorHAnsi"/>
          <w:sz w:val="20"/>
          <w:szCs w:val="20"/>
        </w:rPr>
        <w:t xml:space="preserve"> Вопросы, специфичные для топливных объектов:</w:t>
      </w:r>
    </w:p>
    <w:p w14:paraId="160462F1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Нужно ли останавливать производство на время монтажа?</w:t>
      </w:r>
      <w:r w:rsidRPr="00FB6992">
        <w:rPr>
          <w:rFonts w:cstheme="minorHAnsi"/>
          <w:sz w:val="20"/>
          <w:szCs w:val="20"/>
        </w:rPr>
        <w:t> — Опоры и периметр без остановки. Полотно над включённым оборудованием — в плановые окна, согласованные со службой эксплуатации.</w:t>
      </w:r>
    </w:p>
    <w:p w14:paraId="41546DF3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Можно ли крепить сетку к стенке резервуара?</w:t>
      </w:r>
      <w:r w:rsidRPr="00FB6992">
        <w:rPr>
          <w:rFonts w:cstheme="minorHAnsi"/>
          <w:sz w:val="20"/>
          <w:szCs w:val="20"/>
        </w:rPr>
        <w:t> — Нет. Стенка и кровля РВС не рассчитаны на внешние нагрузки. Только независимая схема по п. 6.3.1 СП 542.</w:t>
      </w:r>
    </w:p>
    <w:p w14:paraId="5F0AD82B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Почему нельзя использовать СВМПЭ-сетку на нефтебазе?</w:t>
      </w:r>
      <w:r w:rsidRPr="00FB6992">
        <w:rPr>
          <w:rFonts w:cstheme="minorHAnsi"/>
          <w:sz w:val="20"/>
          <w:szCs w:val="20"/>
        </w:rPr>
        <w:t> — СВМПЭ горюч. Для объектов категорий А и Б (взрывопожароопасные) СП 542 п. 9.2.3 требует негорючие полотна.</w:t>
      </w:r>
    </w:p>
    <w:p w14:paraId="3E13E21B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Не перекроет ли сетка дыхательную арматуру?</w:t>
      </w:r>
      <w:r w:rsidRPr="00FB6992">
        <w:rPr>
          <w:rFonts w:cstheme="minorHAnsi"/>
          <w:sz w:val="20"/>
          <w:szCs w:val="20"/>
        </w:rPr>
        <w:t xml:space="preserve"> — Нет. Зазор над </w:t>
      </w:r>
      <w:proofErr w:type="spellStart"/>
      <w:r w:rsidRPr="00FB6992">
        <w:rPr>
          <w:rFonts w:cstheme="minorHAnsi"/>
          <w:sz w:val="20"/>
          <w:szCs w:val="20"/>
        </w:rPr>
        <w:t>кровлёй</w:t>
      </w:r>
      <w:proofErr w:type="spellEnd"/>
      <w:r w:rsidRPr="00FB6992">
        <w:rPr>
          <w:rFonts w:cstheme="minorHAnsi"/>
          <w:sz w:val="20"/>
          <w:szCs w:val="20"/>
        </w:rPr>
        <w:t xml:space="preserve"> задаётся с учётом зоны дыхания и прогиба полотна. Съёмные секции в зонах обслуживания.</w:t>
      </w:r>
    </w:p>
    <w:p w14:paraId="1BD602A6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Создаёт ли стальная сетка искры?</w:t>
      </w:r>
      <w:r w:rsidRPr="00FB6992">
        <w:rPr>
          <w:rFonts w:cstheme="minorHAnsi"/>
          <w:sz w:val="20"/>
          <w:szCs w:val="20"/>
        </w:rPr>
        <w:t> — При правильном заземлении — нет. Все металлические элементы включаются в контур заземления объекта.</w:t>
      </w:r>
    </w:p>
    <w:p w14:paraId="7C304FCD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Чем физическая защита отличается от РЭБ?</w:t>
      </w:r>
      <w:r w:rsidRPr="00FB6992">
        <w:rPr>
          <w:rFonts w:cstheme="minorHAnsi"/>
          <w:sz w:val="20"/>
          <w:szCs w:val="20"/>
        </w:rPr>
        <w:t> — РЭБ глушит радиоканал, физическая — останавливает дрон. РЭБ бессилен против автономных БПЛА и создаёт помехи АСУ ТП. Сетка работает без оператора и против аппаратов на оптоволокне.</w:t>
      </w:r>
    </w:p>
    <w:p w14:paraId="64725FD6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Какой уровень защиты выбрать для нефтебазы?</w:t>
      </w:r>
      <w:r w:rsidRPr="00FB6992">
        <w:rPr>
          <w:rFonts w:cstheme="minorHAnsi"/>
          <w:sz w:val="20"/>
          <w:szCs w:val="20"/>
        </w:rPr>
        <w:t> — Зависит от категории объекта по ФЗ-256. Большинство нефтебаз и резервуарных парков — 3-й уровень по СП 542.</w:t>
      </w:r>
    </w:p>
    <w:p w14:paraId="12D37208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Подходит ли решение для АЗС?</w:t>
      </w:r>
      <w:r w:rsidRPr="00FB6992">
        <w:rPr>
          <w:rFonts w:cstheme="minorHAnsi"/>
          <w:sz w:val="20"/>
          <w:szCs w:val="20"/>
        </w:rPr>
        <w:t> — Да, но специфика иная: на АЗС главное — раннее обнаружение и регламент остановки процессов, а не купол над всей площадкой. Пассивная сетка над зоной налива + детектор БПЛА. </w:t>
      </w:r>
    </w:p>
    <w:p w14:paraId="54CA55DA" w14:textId="77777777" w:rsidR="00FB6992" w:rsidRPr="00FB6992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Что если нет места под опоры вокруг резервуара?</w:t>
      </w:r>
      <w:r w:rsidRPr="00FB6992">
        <w:rPr>
          <w:rFonts w:cstheme="minorHAnsi"/>
          <w:sz w:val="20"/>
          <w:szCs w:val="20"/>
        </w:rPr>
        <w:t> — Опоры выносятся за обвалование, увеличиваются пролёты. При невозможности — рассматриваются портальные схемы на существующих фундаментах после проверки несущей способности.</w:t>
      </w:r>
    </w:p>
    <w:p w14:paraId="0E6C7C17" w14:textId="77777777" w:rsidR="00B95817" w:rsidRDefault="00FB6992" w:rsidP="00FB6992">
      <w:pPr>
        <w:numPr>
          <w:ilvl w:val="0"/>
          <w:numId w:val="76"/>
        </w:numPr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lastRenderedPageBreak/>
        <w:t>Нужен ли проект на один резервуар?</w:t>
      </w:r>
      <w:r w:rsidRPr="00FB6992">
        <w:rPr>
          <w:rFonts w:cstheme="minorHAnsi"/>
          <w:sz w:val="20"/>
          <w:szCs w:val="20"/>
        </w:rPr>
        <w:t xml:space="preserve"> — Да. Даже локальная ЗОК над одним РВС — несущая конструкция: нагрузки, отступы, заземление, доступ, увязка с ФНП и СП 155. </w:t>
      </w:r>
    </w:p>
    <w:p w14:paraId="43FF6D06" w14:textId="77777777" w:rsidR="00B95817" w:rsidRDefault="00FB6992" w:rsidP="00B95817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20. Форма заявки / Контакты</w:t>
      </w:r>
      <w:r w:rsidRPr="00FB6992">
        <w:rPr>
          <w:rFonts w:cstheme="minorHAnsi"/>
          <w:sz w:val="20"/>
          <w:szCs w:val="20"/>
        </w:rPr>
        <w:t xml:space="preserve"> </w:t>
      </w:r>
    </w:p>
    <w:p w14:paraId="463847F8" w14:textId="77777777" w:rsidR="00B95817" w:rsidRDefault="00FB6992" w:rsidP="00B95817">
      <w:pPr>
        <w:ind w:left="360"/>
        <w:rPr>
          <w:rFonts w:cstheme="minorHAnsi"/>
          <w:sz w:val="20"/>
          <w:szCs w:val="20"/>
        </w:rPr>
      </w:pPr>
      <w:r w:rsidRPr="00FB6992">
        <w:rPr>
          <w:rFonts w:cstheme="minorHAnsi"/>
          <w:b/>
          <w:bCs/>
          <w:sz w:val="20"/>
          <w:szCs w:val="20"/>
        </w:rPr>
        <w:t>Форма:</w:t>
      </w:r>
      <w:r w:rsidRPr="00FB6992">
        <w:rPr>
          <w:rFonts w:cstheme="minorHAnsi"/>
          <w:sz w:val="20"/>
          <w:szCs w:val="20"/>
        </w:rPr>
        <w:t xml:space="preserve"> имя, организация, тип объекта (НПЗ / нефтебаза / резервуарный парк / наливная эстакада / АЗС / АГЗС / склад ГСМ / другое), категория </w:t>
      </w:r>
      <w:proofErr w:type="spellStart"/>
      <w:r w:rsidRPr="00FB6992">
        <w:rPr>
          <w:rFonts w:cstheme="minorHAnsi"/>
          <w:sz w:val="20"/>
          <w:szCs w:val="20"/>
        </w:rPr>
        <w:t>взрывопожароопасности</w:t>
      </w:r>
      <w:proofErr w:type="spellEnd"/>
      <w:r w:rsidRPr="00FB6992">
        <w:rPr>
          <w:rFonts w:cstheme="minorHAnsi"/>
          <w:sz w:val="20"/>
          <w:szCs w:val="20"/>
        </w:rPr>
        <w:t xml:space="preserve"> (А, Б, В), число и тип резервуаров, регион. </w:t>
      </w:r>
      <w:r w:rsidRPr="00FB6992">
        <w:rPr>
          <w:rFonts w:cstheme="minorHAnsi"/>
          <w:b/>
          <w:bCs/>
          <w:sz w:val="20"/>
          <w:szCs w:val="20"/>
        </w:rPr>
        <w:t>Альтернативы:</w:t>
      </w:r>
      <w:r w:rsidRPr="00FB6992">
        <w:rPr>
          <w:rFonts w:cstheme="minorHAnsi"/>
          <w:sz w:val="20"/>
          <w:szCs w:val="20"/>
        </w:rPr>
        <w:t xml:space="preserve"> телефон, мессенджеры, </w:t>
      </w:r>
      <w:proofErr w:type="spellStart"/>
      <w:r w:rsidRPr="00FB6992">
        <w:rPr>
          <w:rFonts w:cstheme="minorHAnsi"/>
          <w:sz w:val="20"/>
          <w:szCs w:val="20"/>
        </w:rPr>
        <w:t>email</w:t>
      </w:r>
      <w:proofErr w:type="spellEnd"/>
      <w:r w:rsidRPr="00FB6992">
        <w:rPr>
          <w:rFonts w:cstheme="minorHAnsi"/>
          <w:sz w:val="20"/>
          <w:szCs w:val="20"/>
        </w:rPr>
        <w:t xml:space="preserve">. </w:t>
      </w:r>
    </w:p>
    <w:p w14:paraId="18C363B2" w14:textId="77777777" w:rsidR="00FB6992" w:rsidRPr="00FB6992" w:rsidRDefault="00000000" w:rsidP="00FB6992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pict w14:anchorId="55E04BA9">
          <v:rect id="_x0000_i1027" style="width:0;height:1.5pt" o:hralign="center" o:bullet="t" o:hrstd="t" o:hr="t" fillcolor="#a0a0a0" stroked="f"/>
        </w:pict>
      </w:r>
    </w:p>
    <w:p w14:paraId="63B3B0AF" w14:textId="57F40B55" w:rsidR="00911144" w:rsidRPr="00D8352F" w:rsidRDefault="00911144" w:rsidP="00D8352F">
      <w:pPr>
        <w:pStyle w:val="1"/>
      </w:pPr>
      <w:r w:rsidRPr="00D8352F">
        <w:t xml:space="preserve">Структура </w:t>
      </w:r>
      <w:proofErr w:type="spellStart"/>
      <w:r w:rsidR="004E47A1" w:rsidRPr="00D8352F">
        <w:t>л</w:t>
      </w:r>
      <w:r w:rsidRPr="00D8352F">
        <w:t>ендинга</w:t>
      </w:r>
      <w:proofErr w:type="spellEnd"/>
      <w:r w:rsidRPr="00D8352F">
        <w:t xml:space="preserve"> Защита объектов ТЭК: подстанции</w:t>
      </w:r>
      <w:r w:rsidR="00FB6992" w:rsidRPr="00D8352F">
        <w:t xml:space="preserve"> и ОРУ</w:t>
      </w:r>
    </w:p>
    <w:p w14:paraId="60E5FF7A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1. Первый экран (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Hero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)</w:t>
      </w:r>
    </w:p>
    <w:p w14:paraId="7286D2A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Что в нём: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УТП, подзаголовок, кнопка заявки, ключевые цифры.</w:t>
      </w:r>
    </w:p>
    <w:p w14:paraId="394BF04A" w14:textId="77777777" w:rsidR="00245F1E" w:rsidRPr="00FB6992" w:rsidRDefault="00245F1E" w:rsidP="00245F1E">
      <w:pPr>
        <w:numPr>
          <w:ilvl w:val="0"/>
          <w:numId w:val="3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Заголовок: защита подстанций и ОРУ от БПЛА под ключ — обследование, проектирование по СП 542, изготовление, монтаж без вывода оборудования из эксплуатации.</w:t>
      </w:r>
    </w:p>
    <w:p w14:paraId="314E1389" w14:textId="77777777" w:rsidR="00245F1E" w:rsidRPr="00FB6992" w:rsidRDefault="00245F1E" w:rsidP="00245F1E">
      <w:pPr>
        <w:numPr>
          <w:ilvl w:val="0"/>
          <w:numId w:val="3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Подзаголовок: физическая защита силовых трансформаторов, ОРУ 35–500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, КРУН и ДГУ. Согласование с сетевой организацией. Диэлектрические решения для зон высокого напряжения.</w:t>
      </w:r>
    </w:p>
    <w:p w14:paraId="1B5041A5" w14:textId="446AC898" w:rsidR="00245F1E" w:rsidRDefault="00245F1E" w:rsidP="00245F1E">
      <w:pPr>
        <w:numPr>
          <w:ilvl w:val="0"/>
          <w:numId w:val="3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Бейджи/цифры: классы напряжения (35–500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), срок реализации (от 20 дней), срок службы конструкций (10–20 лет), уровень защиты по СП 542 (3-й уровень — базовый, 2-й — усиленный).</w:t>
      </w:r>
    </w:p>
    <w:p w14:paraId="0E51D08E" w14:textId="4DF7E9E4" w:rsidR="00B95817" w:rsidRPr="00FB6992" w:rsidRDefault="00B95817" w:rsidP="00245F1E">
      <w:pPr>
        <w:numPr>
          <w:ilvl w:val="0"/>
          <w:numId w:val="3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>
        <w:rPr>
          <w:rFonts w:eastAsia="Times New Roman" w:cstheme="minorHAnsi"/>
          <w:spacing w:val="3"/>
          <w:sz w:val="20"/>
          <w:szCs w:val="20"/>
          <w:lang w:eastAsia="ru-RU"/>
        </w:rPr>
        <w:t>Регионы работы</w:t>
      </w:r>
    </w:p>
    <w:p w14:paraId="70F3065E" w14:textId="77777777" w:rsidR="00245F1E" w:rsidRPr="00FB6992" w:rsidRDefault="00245F1E" w:rsidP="00245F1E">
      <w:pPr>
        <w:numPr>
          <w:ilvl w:val="0"/>
          <w:numId w:val="3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CTA: «Запросить расчёт» или «Бесплатный выезд инженера на объект».</w:t>
      </w:r>
    </w:p>
    <w:p w14:paraId="36484387" w14:textId="12F73EF9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Зачем</w:t>
      </w:r>
      <w:proofErr w:type="gram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На</w:t>
      </w:r>
      <w:proofErr w:type="gram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лендинг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заходят разные роли — инженеры служб безопасности, энергетики, руководители предприятий. Каждый должен за 5 секунд понять: это не «общая защита от дронов», а решение именно для подстанций с учётом высокого напряжения. </w:t>
      </w:r>
    </w:p>
    <w:p w14:paraId="0D5363CB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2. Почему подстанции уязвимы (проблема)</w:t>
      </w:r>
    </w:p>
    <w:p w14:paraId="53281CBD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Здесь специфика кардинально отличается и от мостов, и от нефтебаз.</w:t>
      </w:r>
    </w:p>
    <w:p w14:paraId="44E36F21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Что включить:</w:t>
      </w:r>
    </w:p>
    <w:p w14:paraId="642B111D" w14:textId="77E7FDF9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Компактность и цена отказа.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Подстанция занимает небольшую площадь, но потеря одного силового трансформатора обесточивает районы и предприятия. Срок поставки замены — месяцы. </w:t>
      </w:r>
    </w:p>
    <w:p w14:paraId="633C745A" w14:textId="77777777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Открытое расположение.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ОРУ, трансформаторы, вводы — всё на открытом воздухе, хорошо просматривается с воздуха. </w:t>
      </w:r>
    </w:p>
    <w:p w14:paraId="21489356" w14:textId="77777777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Каскадные отключения.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Повреждение одного узла сети может вызвать цепочку отказов по всему энергорайону. </w:t>
      </w:r>
    </w:p>
    <w:p w14:paraId="784920A2" w14:textId="77777777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Четыре уязвимых узла трансформатора.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Удар бьёт не «в подстанцию вообще», а в конкретные точки: высоковольтные и низковольтные вводы, батарею радиаторов, расширительный бак и маслоприёмник. Пробой ввода — выброс масла и останов выдачи; повреждение расширителя — остановка дыхания бака; пожар в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маслояме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— гибель соседних машин. </w:t>
      </w:r>
    </w:p>
    <w:p w14:paraId="2875D140" w14:textId="77777777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ОРУ уязвимее ЗРУ.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Открытая машина на гравии: сверху нет плиты, сбоку — только ограждение и пожарный проезд. </w:t>
      </w:r>
    </w:p>
    <w:p w14:paraId="4AE95B64" w14:textId="1F2F62A4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РЭБ не работает.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Системы РЭБ на энергообъектах создают помехи релейной защите, телемеханике и каналам связи. Бессильны против автономных дронов, летящих по GPS/инерции. </w:t>
      </w:r>
    </w:p>
    <w:p w14:paraId="7563EEAE" w14:textId="77777777" w:rsidR="00245F1E" w:rsidRPr="00FB6992" w:rsidRDefault="00245F1E" w:rsidP="00245F1E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Схема типовой подстанции с уязвимыми зонами: трансформаторы, ОРУ, КРУН, ДГУ.</w:t>
      </w:r>
    </w:p>
    <w:p w14:paraId="15C883DF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Зачем: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Клиент видит, что вы понимаете именно энергетическую специфику — не «натягиваете сетку», а защищаете конкретные критические узлы. </w:t>
      </w:r>
    </w:p>
    <w:p w14:paraId="4877C2D3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3. Что именно защищаем на подстанции</w:t>
      </w:r>
    </w:p>
    <w:p w14:paraId="3579F710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Это блок, которого не было в структуре для мостов, но для подстанций он критически важен — потому что </w:t>
      </w:r>
      <w:proofErr w:type="gram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«защита подстанции» это</w:t>
      </w:r>
      <w:proofErr w:type="gram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не одно решение, а набор локальных контуров.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225"/>
        <w:gridCol w:w="5449"/>
      </w:tblGrid>
      <w:tr w:rsidR="00245F1E" w:rsidRPr="00FB6992" w14:paraId="4C874B13" w14:textId="77777777" w:rsidTr="00245F1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307F58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Узел подстанции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64332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Что закрываем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0A846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Специфика решения</w:t>
            </w:r>
          </w:p>
        </w:tc>
      </w:tr>
      <w:tr w:rsidR="00245F1E" w:rsidRPr="00FB6992" w14:paraId="524D1713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D57ECF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Силовые трансформаторы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29DFF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Бак, вводы, радиаторы, расширит. бак, маслоприёмник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822834" w14:textId="7F5FF462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Независимый контур на собственных опорах с отступом ≥2 м; съёмные секции со стороны выкатки; зазор для теплосъёма радиаторов </w:t>
            </w:r>
          </w:p>
        </w:tc>
      </w:tr>
      <w:tr w:rsidR="00245F1E" w:rsidRPr="00FB6992" w14:paraId="5FA1EECD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27B18F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 xml:space="preserve">ОРУ 35–220 </w:t>
            </w:r>
            <w:proofErr w:type="spellStart"/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7A304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Ячейки, сборные шины, разъединители, выключатели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9BA8A8" w14:textId="25CB3293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Тросовая защита над ячейками; полотно вне охранных зон; отключение по ячейкам, а не всей ОРУ </w:t>
            </w:r>
          </w:p>
        </w:tc>
      </w:tr>
      <w:tr w:rsidR="00245F1E" w:rsidRPr="00FB6992" w14:paraId="061619D5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2530A0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КРУН и открытые кабельные вводы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B4D3C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Корпуса КРУН, кабельные узлы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2CA72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Локальные контуры, защита кровли и входных групп </w:t>
            </w:r>
          </w:p>
        </w:tc>
      </w:tr>
      <w:tr w:rsidR="00245F1E" w:rsidRPr="00FB6992" w14:paraId="7161A057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8E9A18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lastRenderedPageBreak/>
              <w:t>ДГУ / КДГУ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580E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Контейнеры, выхлопные тракты, щиты управления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8F37E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Каркас с отступом, вывод выхлопа и вентиляции за контур; доступ к дверям </w:t>
            </w:r>
          </w:p>
        </w:tc>
      </w:tr>
      <w:tr w:rsidR="00245F1E" w:rsidRPr="00FB6992" w14:paraId="0C9EA32F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51259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Здание ЗРУ / щитовая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1CC33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Окна, двери, вентиляция, входные группы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78E96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Дублирующая защита на окна и вентиляционные проёмы </w:t>
            </w:r>
          </w:p>
        </w:tc>
      </w:tr>
    </w:tbl>
    <w:p w14:paraId="3CE6ED4F" w14:textId="1FE4C0F5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Ключевой тезис: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защищается не площадь объекта, а площадь критического оборудования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это принципиально дешевле, чем перекрывать всю территорию куполом. </w:t>
      </w:r>
    </w:p>
    <w:p w14:paraId="022AC220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4. Типы защитных конструкций</w:t>
      </w:r>
    </w:p>
    <w:p w14:paraId="3D65F19C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Здесь не «материалы», а инженерные схемы — потому что на подстанции конструкция важнее материала.</w:t>
      </w:r>
    </w:p>
    <w:p w14:paraId="0AF2B90E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Типы конструкций:</w:t>
      </w:r>
    </w:p>
    <w:p w14:paraId="1CB20E3A" w14:textId="33496881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Локальный контур над трансформатором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независимые опоры вне охранных зон и маслоприёмника, сетка/тросы с зазором над баком, съёмная секция со стороны ремонтного проезда. </w:t>
      </w:r>
    </w:p>
    <w:p w14:paraId="75D88D20" w14:textId="77777777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Тросовая защита над ОРУ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силовые тросы между опорами с навешенной сеткой; отключается только ячейка, над которой работает бригада. stroyalliance.com +1</w:t>
      </w:r>
    </w:p>
    <w:p w14:paraId="0FAAFE76" w14:textId="223ADAFB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Купольная / портальная система над группой оборудования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опоры по периметру, силовые тросы 20–35 мм, сетка над объектом. Заряд срабатывает на безопасном расстоянии от оборудования. </w:t>
      </w:r>
    </w:p>
    <w:p w14:paraId="2DF0B5D5" w14:textId="77777777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Каркас из 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хомутовых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 лесов на блоках ФБС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сборка без сварки, без огневых работ, без заливки бетона. Отступ 2 м от оборудования. Модульная конструкция — можно расширять и переносить. </w:t>
      </w:r>
    </w:p>
    <w:p w14:paraId="067C725E" w14:textId="55F961EC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Блочная / капитальная защита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ж/б панели + стальная набивная панель + сетка. Для объектов высшей категории, где нужна локализация взрыва. </w:t>
      </w:r>
    </w:p>
    <w:p w14:paraId="6F3C2649" w14:textId="77777777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Диэлектрическая ЗОК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для зон высокого напряжения: СВМПЭ-сетка, стеклопластиковые опоры, полимерный крепёж. Полностью диэлектрическая, без токопроводящих элементов в зоне ВН. </w:t>
      </w:r>
    </w:p>
    <w:p w14:paraId="7195A9D0" w14:textId="5B2E7253" w:rsidR="00245F1E" w:rsidRPr="00FB6992" w:rsidRDefault="00245F1E" w:rsidP="00245F1E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Двухконтурная схема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внешний слой (перехват БПЛА, крупная ячейка) + внутренний (задержание обломков, мелкая ячейка), зазор 2 м.</w:t>
      </w:r>
    </w:p>
    <w:p w14:paraId="15A094F7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5. Ключевые инженерные ограничения</w:t>
      </w:r>
    </w:p>
    <w:p w14:paraId="4C7F79B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Это главный блок отличия от мостов и нефтебаз. На подстанции конструкция работает рядом с высоким напряжением — и это задаёт жёсткие рамки.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3994"/>
        <w:gridCol w:w="4642"/>
      </w:tblGrid>
      <w:tr w:rsidR="00245F1E" w:rsidRPr="00FB6992" w14:paraId="53896496" w14:textId="77777777" w:rsidTr="00245F1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16CF48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Ограничение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ED24A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Что означает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A4C79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Как соблюдаем</w:t>
            </w:r>
          </w:p>
        </w:tc>
      </w:tr>
      <w:tr w:rsidR="00245F1E" w:rsidRPr="00FB6992" w14:paraId="735704CC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8E4B6F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Изоляционные расстояния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4B1D5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Воздушные промежутки между фазами и до заземлённых частей не сокращаются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B1214B" w14:textId="26B46F54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Проверяем по классу напряжения из документации ПС; рассчитываем высоту контура и шаг опор </w:t>
            </w:r>
          </w:p>
        </w:tc>
      </w:tr>
      <w:tr w:rsidR="00245F1E" w:rsidRPr="00FB6992" w14:paraId="05A4A30A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C5FFC0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Заземление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552E9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Все металлические элементы включаются в контур заземления подстанции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E9A67C" w14:textId="7FB823C3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Проект заземления согласовывается с электротехнической службой </w:t>
            </w:r>
          </w:p>
        </w:tc>
      </w:tr>
      <w:tr w:rsidR="00245F1E" w:rsidRPr="00FB6992" w14:paraId="6AEF9AB7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80F6EC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Электромагнитная совместимость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18BDD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Конструкция не создаёт помех релейной защите, телемеханике, связи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372E15" w14:textId="1937760A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Материалы не экранируют радиосигнал; крупная ячейка не мешает работе собственных систем РЭБ </w:t>
            </w:r>
          </w:p>
        </w:tc>
      </w:tr>
      <w:tr w:rsidR="00245F1E" w:rsidRPr="00FB6992" w14:paraId="3B04D0D4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50F5C7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Охранные зоны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59F53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Опоры и фундаменты — вне охранных зон токоведущих частей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B208E6D" w14:textId="3237940D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Отступ от оборудования ≥2 м; опоры за периметром ОРУ или в проходах без кабельных каналов </w:t>
            </w:r>
          </w:p>
        </w:tc>
      </w:tr>
      <w:tr w:rsidR="00245F1E" w:rsidRPr="00FB6992" w14:paraId="10296F3A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2CC17B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Теплосъём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B6213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Каркас не перекрывает вентиляцию радиаторов трансформаторов и ДГУ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24359C" w14:textId="5640F0A4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Зазор между каркасом и оборудованием; выхлопные тракты выводятся за контур </w:t>
            </w:r>
          </w:p>
        </w:tc>
      </w:tr>
      <w:tr w:rsidR="00245F1E" w:rsidRPr="00FB6992" w14:paraId="3DB9E122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09CB77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Выкатка трансформатора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3767A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Рельсовый путь для замены — свободен или разбираем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909BE7" w14:textId="145CA6B6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Съёмные секции / разборный пролёт со стороны ремонтного проезда </w:t>
            </w:r>
          </w:p>
        </w:tc>
      </w:tr>
      <w:tr w:rsidR="00245F1E" w:rsidRPr="00FB6992" w14:paraId="4A5FC2F8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EFEA4A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Пожарный проезд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FE6EB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Конструкция не перекрывает проезд пожарной техники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E9F4C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Проёмы закладываются на этапе компоновки </w:t>
            </w:r>
          </w:p>
        </w:tc>
      </w:tr>
      <w:tr w:rsidR="00245F1E" w:rsidRPr="00FB6992" w14:paraId="16C26D45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6C76DA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Камеры видеонаблюдения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C7478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Стойки каркаса не перекрывают сектора существующих камер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111E4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Модульность: переставляемые ярусы, съёмные секции </w:t>
            </w:r>
          </w:p>
        </w:tc>
      </w:tr>
    </w:tbl>
    <w:p w14:paraId="3BE6B8BF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6. Материалы</w:t>
      </w:r>
    </w:p>
    <w:p w14:paraId="1D4A589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Базовая таблица + специфика для подстанций.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495"/>
        <w:gridCol w:w="1881"/>
        <w:gridCol w:w="2534"/>
        <w:gridCol w:w="1881"/>
      </w:tblGrid>
      <w:tr w:rsidR="00245F1E" w:rsidRPr="00FB6992" w14:paraId="7327A60B" w14:textId="77777777" w:rsidTr="00245F1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834A31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60AEB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СВМПЭ (UHMWPE)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1AD59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 xml:space="preserve">Кевлар / </w:t>
            </w:r>
            <w:proofErr w:type="spellStart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арамид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81673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Стальной трос / сетка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615C8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Полиамид</w:t>
            </w:r>
          </w:p>
        </w:tc>
      </w:tr>
      <w:tr w:rsidR="00245F1E" w:rsidRPr="00FB6992" w14:paraId="164639AB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319EFA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Прочность на разрыв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0AC23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CA745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DD900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Высокая, но при большем весе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EA803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Средняя</w:t>
            </w:r>
          </w:p>
        </w:tc>
      </w:tr>
      <w:tr w:rsidR="00245F1E" w:rsidRPr="00FB6992" w14:paraId="1B2BA941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F1F0D9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5A3E9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Минимальный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1FF8A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Малый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93EC2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Значительный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D8406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Малый</w:t>
            </w:r>
          </w:p>
        </w:tc>
      </w:tr>
      <w:tr w:rsidR="00245F1E" w:rsidRPr="00FB6992" w14:paraId="6B2E019F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508E39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Электропроводность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0F6AB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Диэлектрик (</w:t>
            </w:r>
            <w:proofErr w:type="spellStart"/>
            <w:r w:rsidRPr="00FB6992">
              <w:rPr>
                <w:rFonts w:eastAsia="Times New Roman" w:cstheme="minorHAnsi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Rv</w:t>
            </w:r>
            <w:proofErr w:type="spellEnd"/>
            <w:r w:rsidRPr="00FB6992">
              <w:rPr>
                <w:rFonts w:eastAsia="Times New Roman" w:cstheme="minorHAnsi"/>
                <w:spacing w:val="3"/>
                <w:sz w:val="20"/>
                <w:szCs w:val="20"/>
                <w:bdr w:val="none" w:sz="0" w:space="0" w:color="auto" w:frame="1"/>
                <w:lang w:eastAsia="ru-RU"/>
              </w:rPr>
              <w:t>&gt;1014</w:t>
            </w:r>
            <w:r w:rsidRPr="00FB6992">
              <w:rPr>
                <w:rFonts w:eastAsia="Times New Roman" w:cstheme="minorHAnsi"/>
                <w:i/>
                <w:iCs/>
                <w:spacing w:val="3"/>
                <w:sz w:val="20"/>
                <w:szCs w:val="20"/>
                <w:lang w:eastAsia="ru-RU"/>
              </w:rPr>
              <w:t>Rv</w:t>
            </w: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​&gt;1014 </w:t>
            </w:r>
            <w:proofErr w:type="spellStart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Ом·м</w:t>
            </w:r>
            <w:proofErr w:type="spellEnd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7F146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Диэлектрик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3E865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Проводник — заземление обязательно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B57A9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Диэлектрик</w:t>
            </w:r>
          </w:p>
        </w:tc>
      </w:tr>
      <w:tr w:rsidR="00245F1E" w:rsidRPr="00FB6992" w14:paraId="07D139FA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F01252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Помехи релейной защите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FA19E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 создаёт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C0DEF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 создаёт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36124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 создаёт (при заземлении)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680D4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 создаёт</w:t>
            </w:r>
          </w:p>
        </w:tc>
      </w:tr>
      <w:tr w:rsidR="00245F1E" w:rsidRPr="00FB6992" w14:paraId="1FCEE364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0A9EA9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proofErr w:type="spellStart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Искробезопасность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9A44C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4C710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99523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Требует омеднения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F374A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Да</w:t>
            </w:r>
          </w:p>
        </w:tc>
      </w:tr>
      <w:tr w:rsidR="00245F1E" w:rsidRPr="00FB6992" w14:paraId="686A54AB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EF63A0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УФ-стойкость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1E3D4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Требует защиты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21688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Требует УФ-слоя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B371B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 актуальна (цинк)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1F14B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Требует защиты</w:t>
            </w:r>
          </w:p>
        </w:tc>
      </w:tr>
      <w:tr w:rsidR="00245F1E" w:rsidRPr="00FB6992" w14:paraId="652DBBA9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23F1A0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Горючесть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D7878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Нужно проверять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77AE0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Нужно проверять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5BDD7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Негорюч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4B19E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Нужно проверять</w:t>
            </w:r>
          </w:p>
        </w:tc>
      </w:tr>
      <w:tr w:rsidR="00245F1E" w:rsidRPr="00FB6992" w14:paraId="412B47E2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6852F3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Срок службы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703AB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20+ лет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8AAA5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7–10 лет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B4EC1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10+ лет (цинк)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D1580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5–7 лет</w:t>
            </w:r>
          </w:p>
        </w:tc>
      </w:tr>
      <w:tr w:rsidR="00245F1E" w:rsidRPr="00FB6992" w14:paraId="2769E617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471714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12C7B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Выше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E85AAE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8FA228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Ниже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0B813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Низкая</w:t>
            </w:r>
          </w:p>
        </w:tc>
      </w:tr>
    </w:tbl>
    <w:p w14:paraId="24ACCD9C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Дополнительно для подстанций:</w:t>
      </w:r>
    </w:p>
    <w:p w14:paraId="14589791" w14:textId="77777777" w:rsidR="00245F1E" w:rsidRPr="00FB6992" w:rsidRDefault="00245F1E" w:rsidP="00245F1E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СВМПЭ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основной диэлектрический материал для зон высокого напряжения: не проводит ток, не создаёт наводок, не искрит. </w:t>
      </w:r>
    </w:p>
    <w:p w14:paraId="25BB4A81" w14:textId="77777777" w:rsidR="00245F1E" w:rsidRPr="00FB6992" w:rsidRDefault="00245F1E" w:rsidP="00245F1E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Полиамидная сетка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применяется вблизи токоведущих частей: не накапливает статику, гасит удар, запутывает винты. texnafence.ru +1</w:t>
      </w:r>
    </w:p>
    <w:p w14:paraId="1D25EC84" w14:textId="77777777" w:rsidR="00245F1E" w:rsidRPr="00FB6992" w:rsidRDefault="00245F1E" w:rsidP="00245F1E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Сетка 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Манье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для зон, где нужна жёсткость и негорючесть. </w:t>
      </w:r>
    </w:p>
    <w:p w14:paraId="52EF3987" w14:textId="77777777" w:rsidR="00245F1E" w:rsidRPr="00FB6992" w:rsidRDefault="00245F1E" w:rsidP="00245F1E">
      <w:pPr>
        <w:numPr>
          <w:ilvl w:val="0"/>
          <w:numId w:val="3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Стальная оцинкованная сетка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для периметра и зон без высокого напряжения; горячее цинкование ≥85 мкм по ГОСТ 9.307. </w:t>
      </w:r>
    </w:p>
    <w:p w14:paraId="3E7EC503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7. Блок «Почему не используем полипропилен и поликарбонат»</w:t>
      </w:r>
    </w:p>
    <w:p w14:paraId="2058DD2F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Оставляю из предыдущих структур, с дополнениями для подстанций.</w:t>
      </w:r>
    </w:p>
    <w:p w14:paraId="0C2A066E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Полипропилен:</w:t>
      </w:r>
    </w:p>
    <w:p w14:paraId="43455FD6" w14:textId="77777777" w:rsidR="00245F1E" w:rsidRPr="00FB6992" w:rsidRDefault="00245F1E" w:rsidP="00245F1E">
      <w:pPr>
        <w:numPr>
          <w:ilvl w:val="0"/>
          <w:numId w:val="3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Накапливает статический заряд — недопустимо вблизи высоковольтного оборудования.</w:t>
      </w:r>
    </w:p>
    <w:p w14:paraId="577A5F38" w14:textId="77777777" w:rsidR="00245F1E" w:rsidRPr="00FB6992" w:rsidRDefault="00245F1E" w:rsidP="00245F1E">
      <w:pPr>
        <w:numPr>
          <w:ilvl w:val="0"/>
          <w:numId w:val="3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Быстро деградирует под УФ (2–3 года на открытом воздухе).</w:t>
      </w:r>
    </w:p>
    <w:p w14:paraId="0CA3D651" w14:textId="77777777" w:rsidR="00245F1E" w:rsidRPr="00FB6992" w:rsidRDefault="00245F1E" w:rsidP="00245F1E">
      <w:pPr>
        <w:numPr>
          <w:ilvl w:val="0"/>
          <w:numId w:val="3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Сильно тянется — провис может привести к касанию токоведущих частей и междуфазному КЗ.</w:t>
      </w:r>
    </w:p>
    <w:p w14:paraId="04619548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Поликарбонат:</w:t>
      </w:r>
    </w:p>
    <w:p w14:paraId="2EA892F2" w14:textId="77777777" w:rsidR="00245F1E" w:rsidRPr="00FB6992" w:rsidRDefault="00245F1E" w:rsidP="00245F1E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Хрупкий при ударной нагрузке — осколки становятся вторичными поражающими элементами.</w:t>
      </w:r>
    </w:p>
    <w:p w14:paraId="141A12B4" w14:textId="77777777" w:rsidR="00245F1E" w:rsidRPr="00FB6992" w:rsidRDefault="00245F1E" w:rsidP="00245F1E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Горюч — не соответствует требованиям для энергетической инфраструктуры.</w:t>
      </w:r>
    </w:p>
    <w:p w14:paraId="474C2D20" w14:textId="77777777" w:rsidR="00245F1E" w:rsidRPr="00FB6992" w:rsidRDefault="00245F1E" w:rsidP="00245F1E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Большой вес и парусность — сложно крепить без усиления опор.</w:t>
      </w:r>
    </w:p>
    <w:p w14:paraId="506C052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Формулировка для 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лендинга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:</w:t>
      </w:r>
    </w:p>
    <w:p w14:paraId="5B0DC164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«Мы сознательно не используем полипропилен и поликарбонат. Полипропилен накапливает статику — это недопустимо в зоне высокого напряжения. Поликарбонат хрупок и горюч. Мы проектируем защиту по СП 542 и ПУЭ, подбираем материалы, которые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диэлектричны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(или заземлены), не создают электромагнитных помех и сохраняют свойства 10–20 лет».</w:t>
      </w:r>
    </w:p>
    <w:p w14:paraId="39C10394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8. Состав работ / Услуги</w:t>
      </w:r>
    </w:p>
    <w:p w14:paraId="3CB30DF9" w14:textId="77777777" w:rsidR="00245F1E" w:rsidRPr="00FB6992" w:rsidRDefault="00245F1E" w:rsidP="00245F1E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Обследование и категорирование.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Выезд на объект, оценка уязвимых узлов, проверка категории опасности по ФЗ-256 и ПП РФ 459, проверка изоляционных расстояний, схемы заземления, охранных зон. </w:t>
      </w:r>
    </w:p>
    <w:p w14:paraId="3C2BCEB1" w14:textId="1FD3B133" w:rsidR="00245F1E" w:rsidRPr="00FB6992" w:rsidRDefault="00245F1E" w:rsidP="00245F1E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Проектирование ЗОК по СП 542.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Расчёт нагрузок (ветер, гололёд, удар БПЛА, ВУВ), выбор уровня защиты, расчёт изоляционных расстояний по ПУЭ, молниезащита по ГОСТ Р 59789, схема заземления. </w:t>
      </w:r>
    </w:p>
    <w:p w14:paraId="77A52FD8" w14:textId="77777777" w:rsidR="00245F1E" w:rsidRPr="00FB6992" w:rsidRDefault="00245F1E" w:rsidP="00245F1E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Согласование с сетевой организацией.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Проект согласовывается с владельцем объекта до начала работ — обязательное требование. </w:t>
      </w:r>
    </w:p>
    <w:p w14:paraId="17295F9E" w14:textId="77777777" w:rsidR="00245F1E" w:rsidRPr="00FB6992" w:rsidRDefault="00245F1E" w:rsidP="00245F1E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Изготовление.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Производство каркасов, опор, сеток, узлов. Модульные решения — стандартные изделия, не требующие ожидания изготовления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спецконструкций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. </w:t>
      </w:r>
    </w:p>
    <w:p w14:paraId="2945E47A" w14:textId="1A0735D7" w:rsidR="00245F1E" w:rsidRPr="00FB6992" w:rsidRDefault="00245F1E" w:rsidP="00245F1E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Монтаж.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Сборка без сварки (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хомутовые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леса, болтовые соединения), без огневых работ. Опоры и периметр — без отключения. Полотно над включённым ОРУ — в плановые окна, согласованные со службой эксплуатации. </w:t>
      </w:r>
    </w:p>
    <w:p w14:paraId="795AD902" w14:textId="77777777" w:rsidR="00245F1E" w:rsidRPr="00FB6992" w:rsidRDefault="00245F1E" w:rsidP="00245F1E">
      <w:pPr>
        <w:numPr>
          <w:ilvl w:val="0"/>
          <w:numId w:val="4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lastRenderedPageBreak/>
        <w:t>Сервис и обслуживание.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Осмотр, натяжение, замена секций после инцидента. Съёмные секции для доступа к оборудованию.</w:t>
      </w:r>
    </w:p>
    <w:p w14:paraId="2D4426E0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9. Нормативная база</w:t>
      </w:r>
    </w:p>
    <w:p w14:paraId="2A9430AD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Для подстанций этот блок ещё важнее, чем для мостов — здесь отдельная нормативная рамка.</w:t>
      </w:r>
    </w:p>
    <w:p w14:paraId="121C1366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ФЗ № 256-ФЗ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«О безопасности объектов ТЭК» — основной закон. Подстанции попадают под его действие, даже если на них нет опасных веществ в понимании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промбезопасности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. nedra-npi.ru +1</w:t>
      </w:r>
    </w:p>
    <w:p w14:paraId="5A20EC85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ПП РФ № 459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порядок категорирования объектов ТЭК. </w:t>
      </w:r>
    </w:p>
    <w:p w14:paraId="3C1E9A8F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ФЗ № 151-ФЗ от 25.05.2026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расширил полномочия по пресечению БПЛА на объектах ТЭК, ввёл понятие «зона безопасности объекта ТЭК». </w:t>
      </w:r>
    </w:p>
    <w:p w14:paraId="7D1C3D88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СП 542.1325800.2024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правила проектирования ЗОК от БПЛА. С 10 февраля 2026 года включён в Реестр обязательных требований для госэкспертизы. </w:t>
      </w:r>
    </w:p>
    <w:p w14:paraId="3F718597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ПУЭ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правила устройства электроустановок: изоляционные расстояния, заземление. </w:t>
      </w:r>
    </w:p>
    <w:p w14:paraId="011EBD03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ГОСТ Р 59789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молниезащита. </w:t>
      </w:r>
    </w:p>
    <w:p w14:paraId="1345D6B0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ГОСТ 9.307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горячее цинкование ≥85 мкм. </w:t>
      </w:r>
    </w:p>
    <w:p w14:paraId="7949D30F" w14:textId="77777777" w:rsidR="00245F1E" w:rsidRPr="00FB6992" w:rsidRDefault="00245F1E" w:rsidP="00245F1E">
      <w:pPr>
        <w:numPr>
          <w:ilvl w:val="0"/>
          <w:numId w:val="4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Ст. 217.1 УК РФ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уголовная ответственность за нарушение требований безопасности объектов ТЭК. </w:t>
      </w:r>
    </w:p>
    <w:p w14:paraId="2032E9D7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Важно отметить: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объекты ТЭК регулируются отдельно от промышленных объектов (ПП №258 прямо исключает ТЭК из своего действия). Ссылаться в ТЗ на ПП №258 — распространённая ошибка. </w:t>
      </w:r>
    </w:p>
    <w:p w14:paraId="5C4190E1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10. Уровни защиты по СП 542</w:t>
      </w:r>
    </w:p>
    <w:p w14:paraId="5A5FF548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Это блок, которого не было для мостов, но для подстанций он критичен — уровень защиты определяет состав конструкции.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047"/>
        <w:gridCol w:w="4289"/>
        <w:gridCol w:w="2800"/>
      </w:tblGrid>
      <w:tr w:rsidR="00245F1E" w:rsidRPr="00FB6992" w14:paraId="396F376A" w14:textId="77777777" w:rsidTr="00245F1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E51BA6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Уровень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069B75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Типы БПЛА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AAA8D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Состав ЗОК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1B469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Применение</w:t>
            </w:r>
          </w:p>
        </w:tc>
      </w:tr>
      <w:tr w:rsidR="00245F1E" w:rsidRPr="00FB6992" w14:paraId="610006EA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AADB85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1-й (максимальный)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85015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Все типы, включая средние с БЧ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90976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Сетки + доп. сетки + тросы + опоры + растяжки + тюфяки/маты + противоосколочные стенки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0D4AE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Объекты высшей категории опасности</w:t>
            </w:r>
          </w:p>
        </w:tc>
      </w:tr>
      <w:tr w:rsidR="00245F1E" w:rsidRPr="00FB6992" w14:paraId="06AE8265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162E4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2-й (усиленный)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FA298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Малые, легкие, средние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1790F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Сетки + доп. сетки + тросы + опоры + растяжки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D21D9D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Приоритетные подстанции, энергопоезда</w:t>
            </w:r>
          </w:p>
        </w:tc>
      </w:tr>
      <w:tr w:rsidR="00245F1E" w:rsidRPr="00FB6992" w14:paraId="4F91287E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FCD112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3-й (стандартный)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17719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Малые, легкие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6E5E4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Сетки + тросы + опоры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2416F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Большинство подстанций — базовый уровень </w:t>
            </w:r>
          </w:p>
        </w:tc>
      </w:tr>
      <w:tr w:rsidR="00245F1E" w:rsidRPr="00FB6992" w14:paraId="092AD0C7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CB36C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4-й (базовый)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0225D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Только малые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71D0D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Сетки + тросы + опоры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65A2F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Объекты с низким уровнем угрозы</w:t>
            </w:r>
          </w:p>
        </w:tc>
      </w:tr>
    </w:tbl>
    <w:p w14:paraId="4A98285A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Тезис для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лендинга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: большинство проектов для энергетики выполняются на 3-м уровне — двойная сетка с зазором 2 м на каркасе ЛСПХ. Это защищает от FPV-дронов и БПЛА самолётного типа при разумной стоимости. </w:t>
      </w:r>
    </w:p>
    <w:p w14:paraId="4A50D82A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11. Категорирование подстанций по ФЗ-256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513"/>
        <w:gridCol w:w="5157"/>
      </w:tblGrid>
      <w:tr w:rsidR="00245F1E" w:rsidRPr="00FB6992" w14:paraId="101B9942" w14:textId="77777777" w:rsidTr="00245F1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A81AA7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Категория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7442B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Что означает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30FB0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Требования к защите</w:t>
            </w:r>
          </w:p>
        </w:tc>
      </w:tr>
      <w:tr w:rsidR="00245F1E" w:rsidRPr="00FB6992" w14:paraId="4B13DB23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DD33EA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17B06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ЧС межрегионального/федерального характера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D69B6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Комплекс: РЭБ + обнаружение + физические барьеры. Охрана — только ведомственная </w:t>
            </w:r>
          </w:p>
        </w:tc>
      </w:tr>
      <w:tr w:rsidR="00245F1E" w:rsidRPr="00FB6992" w14:paraId="34DBC33D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3CAB41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6ACEA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ЧС межмуниципального/регионального характера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87051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 xml:space="preserve">Допускается привлечение ЧОО со </w:t>
            </w:r>
            <w:proofErr w:type="spellStart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спецтребованиями</w:t>
            </w:r>
            <w:proofErr w:type="spellEnd"/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 </w:t>
            </w:r>
          </w:p>
        </w:tc>
      </w:tr>
      <w:tr w:rsidR="00245F1E" w:rsidRPr="00FB6992" w14:paraId="42D09C3B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DDDBA5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Низкая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41E0B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ЧС муниципального характера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05688F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Без дополнительных ограничений по охране </w:t>
            </w:r>
          </w:p>
        </w:tc>
      </w:tr>
      <w:tr w:rsidR="00245F1E" w:rsidRPr="00FB6992" w14:paraId="0ACADB2B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806681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pacing w:val="3"/>
                <w:sz w:val="20"/>
                <w:szCs w:val="20"/>
                <w:lang w:eastAsia="ru-RU"/>
              </w:rPr>
              <w:t>Без категории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8D3057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Риск не достигает порога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86071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Категория не присваивается, но объект всё равно в реестре </w:t>
            </w:r>
          </w:p>
        </w:tc>
      </w:tr>
    </w:tbl>
    <w:p w14:paraId="2346C3FC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Важно: категорирование проводится комиссией с участием Минэнерго, Росгвардии и региональных органов. От категории зависит размер штрафа за нарушения: 50–450 тыс. ₽ для юрлица. </w:t>
      </w:r>
    </w:p>
    <w:p w14:paraId="6CD95956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12. Сертификаты и результаты испытаний</w:t>
      </w:r>
    </w:p>
    <w:p w14:paraId="69451A5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Сертификаты:</w:t>
      </w:r>
    </w:p>
    <w:p w14:paraId="1B0FB327" w14:textId="77777777" w:rsidR="00245F1E" w:rsidRPr="00FB6992" w:rsidRDefault="00245F1E" w:rsidP="00245F1E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 материалы: соответствие ГОСТ, протоколы на разрыв, УФ-стойкость, горючесть, диэлектрические свойства (для СВМПЭ — 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bdr w:val="none" w:sz="0" w:space="0" w:color="auto" w:frame="1"/>
          <w:lang w:eastAsia="ru-RU"/>
        </w:rPr>
        <w:t>Rv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bdr w:val="none" w:sz="0" w:space="0" w:color="auto" w:frame="1"/>
          <w:lang w:eastAsia="ru-RU"/>
        </w:rPr>
        <w:t>&gt;1014</w:t>
      </w:r>
      <w:r w:rsidRPr="00FB6992">
        <w:rPr>
          <w:rFonts w:eastAsia="Times New Roman" w:cstheme="minorHAnsi"/>
          <w:i/>
          <w:iCs/>
          <w:spacing w:val="3"/>
          <w:sz w:val="20"/>
          <w:szCs w:val="20"/>
          <w:lang w:eastAsia="ru-RU"/>
        </w:rPr>
        <w:t>Rv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​&gt;1014 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Ом·м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). </w:t>
      </w:r>
    </w:p>
    <w:p w14:paraId="4458A035" w14:textId="77777777" w:rsidR="00245F1E" w:rsidRPr="00FB6992" w:rsidRDefault="00245F1E" w:rsidP="00245F1E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 монтажные работы: допуски СРО.</w:t>
      </w:r>
    </w:p>
    <w:p w14:paraId="1706DE35" w14:textId="77777777" w:rsidR="00245F1E" w:rsidRPr="00FB6992" w:rsidRDefault="00245F1E" w:rsidP="00245F1E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Сертификаты на комплектующие: тросы, крепёж, антикоррозийные покрытия.</w:t>
      </w:r>
    </w:p>
    <w:p w14:paraId="7D875FA2" w14:textId="77777777" w:rsidR="00245F1E" w:rsidRPr="00FB6992" w:rsidRDefault="00245F1E" w:rsidP="00245F1E">
      <w:pPr>
        <w:numPr>
          <w:ilvl w:val="0"/>
          <w:numId w:val="4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Сертификация системы для подстанций высших категорий. </w:t>
      </w:r>
    </w:p>
    <w:p w14:paraId="4D6CB586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lastRenderedPageBreak/>
        <w:t>Испытания:</w:t>
      </w:r>
    </w:p>
    <w:p w14:paraId="5E7CB044" w14:textId="77777777" w:rsidR="00245F1E" w:rsidRPr="00FB6992" w:rsidRDefault="00245F1E" w:rsidP="00245F1E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Натурные тесты: удар БПЛА массой до 400 кг на скорости до 200 км/ч. </w:t>
      </w:r>
    </w:p>
    <w:p w14:paraId="708311B1" w14:textId="77777777" w:rsidR="00245F1E" w:rsidRPr="00FB6992" w:rsidRDefault="00245F1E" w:rsidP="00245F1E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Расчётный сценарий для 3-го уровня: «Ланцет-3», масса 12 кг, скорость 300 км/ч, кинетическая энергия удара ~41,7 кДж. </w:t>
      </w:r>
    </w:p>
    <w:p w14:paraId="6F4AB034" w14:textId="77777777" w:rsidR="00245F1E" w:rsidRPr="00FB6992" w:rsidRDefault="00245F1E" w:rsidP="00245F1E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Ветровые и гололёдные нагрузки по СП 542 (проницаемость сетки ≥75% при расчётной толщине стенки гололёда). </w:t>
      </w:r>
    </w:p>
    <w:p w14:paraId="1F56B34D" w14:textId="77777777" w:rsidR="00245F1E" w:rsidRPr="00FB6992" w:rsidRDefault="00245F1E" w:rsidP="00245F1E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Электромагнитная совместимость — проверка отсутствия помех релейной защите.</w:t>
      </w:r>
    </w:p>
    <w:p w14:paraId="5C2966EA" w14:textId="77777777" w:rsidR="00245F1E" w:rsidRPr="00FB6992" w:rsidRDefault="00245F1E" w:rsidP="00245F1E">
      <w:pPr>
        <w:numPr>
          <w:ilvl w:val="0"/>
          <w:numId w:val="4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Климатические испытания (−50…+60 °C).</w:t>
      </w:r>
    </w:p>
    <w:p w14:paraId="3B5E05F6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13. Примеры работ (кейсы)</w:t>
      </w:r>
    </w:p>
    <w:p w14:paraId="211777E0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Структура кейса: объект → задача → решение → сроки → результат (фото до/после).</w:t>
      </w:r>
    </w:p>
    <w:p w14:paraId="1C5E871F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Примеры из отрасли:</w:t>
      </w:r>
    </w:p>
    <w:p w14:paraId="71727352" w14:textId="77777777" w:rsidR="00245F1E" w:rsidRPr="00FB6992" w:rsidRDefault="00245F1E" w:rsidP="00245F1E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Защита 6 контейнерных КДГУ мощностью 2750 кВт каждая: каркас из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хомутовых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лесов ЛСПХ40 на блоках ФБС, двойная сетка ЗУС 2,0 мм (ячейка С80), зазор 2 м, 20 дней. </w:t>
      </w:r>
    </w:p>
    <w:p w14:paraId="4EBF006F" w14:textId="77777777" w:rsidR="00245F1E" w:rsidRPr="00FB6992" w:rsidRDefault="00245F1E" w:rsidP="00245F1E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Защита узловой подстанции 110/35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: независимое укрытие над трансформатором, навесная сетка над секцией ОРУ, расчёт по СП 542 на 3-й уровень. </w:t>
      </w:r>
    </w:p>
    <w:p w14:paraId="10806EAE" w14:textId="77777777" w:rsidR="00245F1E" w:rsidRPr="00FB6992" w:rsidRDefault="00245F1E" w:rsidP="00245F1E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Защита ГПП 110/6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: механическая защита ОРУ-110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, силовых трансформаторов ТРДН-40000/110 и здания ЗРУ-6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; поочерёдное отключение вводов питания. </w:t>
      </w:r>
    </w:p>
    <w:p w14:paraId="2A22C036" w14:textId="77777777" w:rsidR="00245F1E" w:rsidRPr="00FB6992" w:rsidRDefault="00245F1E" w:rsidP="00245F1E">
      <w:pPr>
        <w:numPr>
          <w:ilvl w:val="0"/>
          <w:numId w:val="4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Защита ОРУ 35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: сетка над ячейками, сборными шинами, разъединителями; без изменения схемы коммутации; без вывода ОРУ из работы. </w:t>
      </w:r>
    </w:p>
    <w:p w14:paraId="12349789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2–4 кейса достаточно.</w:t>
      </w:r>
    </w:p>
    <w:p w14:paraId="06A613ED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14. Клиенты</w:t>
      </w:r>
    </w:p>
    <w:p w14:paraId="2C57249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Логотипы + отзывы, с акцентом на типы организаций:</w:t>
      </w:r>
    </w:p>
    <w:p w14:paraId="2622B4BB" w14:textId="77777777" w:rsidR="00245F1E" w:rsidRPr="00FB6992" w:rsidRDefault="00245F1E" w:rsidP="00245F1E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Сетевые компании (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Россети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и региональные филиалы).</w:t>
      </w:r>
    </w:p>
    <w:p w14:paraId="1C7C2C8C" w14:textId="77777777" w:rsidR="00245F1E" w:rsidRPr="00FB6992" w:rsidRDefault="00245F1E" w:rsidP="00245F1E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Энергогенерирующие компании.</w:t>
      </w:r>
    </w:p>
    <w:p w14:paraId="62C5BCB1" w14:textId="77777777" w:rsidR="00245F1E" w:rsidRPr="00FB6992" w:rsidRDefault="00245F1E" w:rsidP="00245F1E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Промышленные предприятия с собственными подстанциями.</w:t>
      </w:r>
    </w:p>
    <w:p w14:paraId="56E4B73A" w14:textId="77777777" w:rsidR="00245F1E" w:rsidRPr="00FB6992" w:rsidRDefault="00245F1E" w:rsidP="00245F1E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Региональные Минэнерго.</w:t>
      </w:r>
    </w:p>
    <w:p w14:paraId="1F561F9D" w14:textId="77777777" w:rsidR="00245F1E" w:rsidRPr="00FB6992" w:rsidRDefault="00245F1E" w:rsidP="00245F1E">
      <w:pPr>
        <w:numPr>
          <w:ilvl w:val="0"/>
          <w:numId w:val="4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Министерство энергетики РФ.</w:t>
      </w:r>
    </w:p>
    <w:p w14:paraId="460780F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Один-два развёрнутых отзыва с ФИО и должностью работают сильнее десятка логотипов.</w:t>
      </w:r>
    </w:p>
    <w:p w14:paraId="28EB1650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15. Гарантия</w:t>
      </w:r>
    </w:p>
    <w:p w14:paraId="5DC3D6B3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Встраиваю как блок-усилитель, не отдельный раздел.</w:t>
      </w:r>
    </w:p>
    <w:p w14:paraId="3D10707D" w14:textId="77777777" w:rsidR="00245F1E" w:rsidRPr="00FB6992" w:rsidRDefault="00245F1E" w:rsidP="00245F1E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Срок гарантии: 5 лет — стандарт рынка. </w:t>
      </w:r>
    </w:p>
    <w:p w14:paraId="3AB82E9F" w14:textId="77777777" w:rsidR="00245F1E" w:rsidRPr="00FB6992" w:rsidRDefault="00245F1E" w:rsidP="00245F1E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входит: материалы, монтаж, несущая способность.</w:t>
      </w:r>
    </w:p>
    <w:p w14:paraId="46E160FA" w14:textId="77777777" w:rsidR="00245F1E" w:rsidRPr="00FB6992" w:rsidRDefault="00245F1E" w:rsidP="00245F1E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Специфика для подстанций: гарантия на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сохранение изоляционных расстояний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и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электромагнитную совместимость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это критично.</w:t>
      </w:r>
    </w:p>
    <w:p w14:paraId="4F524125" w14:textId="77777777" w:rsidR="00245F1E" w:rsidRPr="00FB6992" w:rsidRDefault="00245F1E" w:rsidP="00245F1E">
      <w:pPr>
        <w:numPr>
          <w:ilvl w:val="0"/>
          <w:numId w:val="4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Сервис после гарантии: осмотр, натяжение, замена секций.</w:t>
      </w:r>
    </w:p>
    <w:p w14:paraId="2199F89E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16. Документация</w:t>
      </w:r>
    </w:p>
    <w:p w14:paraId="2AE38683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оформляете по итогам работ:</w:t>
      </w:r>
    </w:p>
    <w:p w14:paraId="75AC2382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Проект ЗОК по СП 542 (рабочая документация КМ/КМД). </w:t>
      </w:r>
    </w:p>
    <w:p w14:paraId="67DB1CD9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Расчёт изоляционных расстояний по ПУЭ. </w:t>
      </w:r>
    </w:p>
    <w:p w14:paraId="5BEE9CF4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Схема заземления (согласованная с электротехнической службой). </w:t>
      </w:r>
    </w:p>
    <w:p w14:paraId="6C081A99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Паспорт безопасности объекта (если обновляется). </w:t>
      </w:r>
    </w:p>
    <w:p w14:paraId="0DF1573F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Акты приёмки, исполнительная схема.</w:t>
      </w:r>
    </w:p>
    <w:p w14:paraId="7EACC282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Протоколы испытаний.</w:t>
      </w:r>
    </w:p>
    <w:p w14:paraId="44AEDF06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Сертификаты на материалы.</w:t>
      </w:r>
    </w:p>
    <w:p w14:paraId="03AED54E" w14:textId="77777777" w:rsidR="00245F1E" w:rsidRPr="00FB6992" w:rsidRDefault="00245F1E" w:rsidP="00245F1E">
      <w:pPr>
        <w:numPr>
          <w:ilvl w:val="0"/>
          <w:numId w:val="4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Документы для тендеров.</w:t>
      </w:r>
    </w:p>
    <w:p w14:paraId="6539C8EE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17. Участие в тендерах</w:t>
      </w:r>
    </w:p>
    <w:p w14:paraId="74DE4A1E" w14:textId="77777777" w:rsidR="00245F1E" w:rsidRPr="00FB6992" w:rsidRDefault="00245F1E" w:rsidP="00245F1E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Опыт участия: ЭТП, 44-ФЗ, 223-ФЗ, коммерческие закупки.</w:t>
      </w:r>
    </w:p>
    <w:p w14:paraId="0ECE642D" w14:textId="77777777" w:rsidR="00245F1E" w:rsidRPr="00FB6992" w:rsidRDefault="00245F1E" w:rsidP="00245F1E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Готовность предоставить: КС, выписки, сертификаты, банковские гарантии, декларации.</w:t>
      </w:r>
    </w:p>
    <w:p w14:paraId="1EE5CED1" w14:textId="77777777" w:rsidR="00245F1E" w:rsidRPr="00FB6992" w:rsidRDefault="00245F1E" w:rsidP="00245F1E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Помощь в подготовке ТЗ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заказчик часто не знает, как правильно сформулировать требования (особенно по категорированию, ПУЭ и СП 542). Это сильный маркетинговый ход. </w:t>
      </w:r>
    </w:p>
    <w:p w14:paraId="713BF1CD" w14:textId="77777777" w:rsidR="00245F1E" w:rsidRPr="00FB6992" w:rsidRDefault="00245F1E" w:rsidP="00245F1E">
      <w:pPr>
        <w:numPr>
          <w:ilvl w:val="0"/>
          <w:numId w:val="4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Расценки по ОКПД2, сметы под конкурсные процедуры.</w:t>
      </w:r>
    </w:p>
    <w:p w14:paraId="23B8496C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18. Стоимость</w:t>
      </w:r>
    </w:p>
    <w:p w14:paraId="6FE58920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Ориентиры рынка 2026 года: 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0"/>
        <w:gridCol w:w="2960"/>
      </w:tblGrid>
      <w:tr w:rsidR="00245F1E" w:rsidRPr="00FB6992" w14:paraId="00A42C98" w14:textId="77777777" w:rsidTr="00245F1E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3CA891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Этап / элемент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AD40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Ориентир</w:t>
            </w:r>
          </w:p>
        </w:tc>
      </w:tr>
      <w:tr w:rsidR="00245F1E" w:rsidRPr="00FB6992" w14:paraId="5532D968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54F6AD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Защита под ключ (обследование + проект + каркас + полотно + монтаж)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C330C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6 000–6 500 ₽/м²</w:t>
            </w:r>
          </w:p>
        </w:tc>
      </w:tr>
      <w:tr w:rsidR="00245F1E" w:rsidRPr="00FB6992" w14:paraId="345B90A6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ACB593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Поставка полотна без монтажа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2AD5D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200–550 ₽/м²</w:t>
            </w:r>
          </w:p>
        </w:tc>
      </w:tr>
      <w:tr w:rsidR="00245F1E" w:rsidRPr="00FB6992" w14:paraId="3ADB1F7A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7C8F27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Проектирование ЗОК по СП 542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0AA7F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350 000 ₽</w:t>
            </w:r>
          </w:p>
        </w:tc>
      </w:tr>
      <w:tr w:rsidR="00245F1E" w:rsidRPr="00FB6992" w14:paraId="11D8EED4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353564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lastRenderedPageBreak/>
              <w:t>Проект КМ + КМД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20A14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150 000 ₽</w:t>
            </w:r>
          </w:p>
        </w:tc>
      </w:tr>
      <w:tr w:rsidR="00245F1E" w:rsidRPr="00FB6992" w14:paraId="51ABB203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A4EFC0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Монтаж сетки на готовый каркас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28720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450 ₽/м²</w:t>
            </w:r>
          </w:p>
        </w:tc>
      </w:tr>
      <w:tr w:rsidR="00245F1E" w:rsidRPr="00FB6992" w14:paraId="678495B7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2D908C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Выезд инженера на объект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31FB5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18 000 ₽/смена</w:t>
            </w:r>
          </w:p>
        </w:tc>
      </w:tr>
      <w:tr w:rsidR="00245F1E" w:rsidRPr="00FB6992" w14:paraId="28658B13" w14:textId="77777777" w:rsidTr="00245F1E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4708E8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Эскизное решение / 3D-визуализация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D17E2D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pacing w:val="3"/>
                <w:sz w:val="20"/>
                <w:szCs w:val="20"/>
                <w:lang w:eastAsia="ru-RU"/>
              </w:rPr>
              <w:t>от 45 000 ₽</w:t>
            </w:r>
          </w:p>
        </w:tc>
      </w:tr>
    </w:tbl>
    <w:p w14:paraId="5A952A3F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Обязательно с оговоркой: точная цена зависит от класса напряжения, типа и числа трансформаторов, площади ОРУ, уровня защиты по СП 542, высоты конструкции, региона и климатического района.</w:t>
      </w:r>
    </w:p>
    <w:p w14:paraId="2782A4A1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CTA: «Получите расчёт под вашу подстанцию».</w:t>
      </w:r>
    </w:p>
    <w:p w14:paraId="4EC54D9E" w14:textId="77777777" w:rsidR="00B95817" w:rsidRDefault="00B95817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</w:p>
    <w:p w14:paraId="6B113BEA" w14:textId="76ABF219" w:rsidR="00245F1E" w:rsidRPr="00FB6992" w:rsidRDefault="00B95817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19</w:t>
      </w:r>
      <w:r w:rsidR="00245F1E"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. FAQ</w:t>
      </w:r>
    </w:p>
    <w:p w14:paraId="0F346743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Вопросы, специфичные для подстанций: stroyalliance.com +1</w:t>
      </w:r>
    </w:p>
    <w:p w14:paraId="686A3481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Нужно ли отключать подстанцию на время монтажа? — Опоры и периметр без отключения. Полотно над включённым ОРУ — в плановые окна.</w:t>
      </w:r>
    </w:p>
    <w:p w14:paraId="4D6D176C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Не нарушит ли конструкция изоляционные расстояния? — Расчёт на этапе проекта, согласование с сетевой организацией.</w:t>
      </w:r>
    </w:p>
    <w:p w14:paraId="6D286CEA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Создаёт ли сетка электромагнитные помехи? — Нет, при правильном подборе материалов и заземлении.</w:t>
      </w:r>
    </w:p>
    <w:p w14:paraId="42E72F50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Можно ли заменить трансформатор, если над ним сетка? — Да: съёмная секция или разборный пролёт со стороны ремонтного проезда.</w:t>
      </w:r>
    </w:p>
    <w:p w14:paraId="3A0EF5E4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Чем физическая защита отличается от РЭБ? — РЭБ глушит радиоканал, физическая — останавливает дрон. РЭБ бессильна против автономных БПЛА, создаёт помехи релейной защите.</w:t>
      </w:r>
    </w:p>
    <w:p w14:paraId="6AFBFFE5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Защищаете ли вы ЛЭП? — Нет, только площадку подстанции. Протяжённые ЛЭП сеткой не закрывают.</w:t>
      </w:r>
    </w:p>
    <w:p w14:paraId="6094ECC0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Какой уровень защиты выбрать? — Зависит от категории объекта по ФЗ-256. Большинство подстанций — 3-й уровень по СП 542.</w:t>
      </w:r>
    </w:p>
    <w:p w14:paraId="4C4B65A1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Подходит ли решение для ОРУ 35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? — Да: сетка над ячейками, шинами, разъединителями, без изменения схемы коммутации.</w:t>
      </w:r>
    </w:p>
    <w:p w14:paraId="0386B034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если рядом с ОРУ нет места под опоры? — Опоры выносятся за ограждение, увеличивается пролёт, или используются существующие порталы после проверки несущей способности.</w:t>
      </w:r>
    </w:p>
    <w:p w14:paraId="61225EC8" w14:textId="77777777" w:rsidR="00245F1E" w:rsidRPr="00FB6992" w:rsidRDefault="00245F1E" w:rsidP="00245F1E">
      <w:pPr>
        <w:numPr>
          <w:ilvl w:val="0"/>
          <w:numId w:val="4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Нужен ли проект на один трансформатор? — Да. Даже локальная ЗОК над одной машиной — несущая конструкция: нагрузки, отступы, заземление, доступ.</w:t>
      </w:r>
    </w:p>
    <w:p w14:paraId="7E9AF8B7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21. Форма заявки / Контакты</w:t>
      </w:r>
    </w:p>
    <w:p w14:paraId="1A44916C" w14:textId="77777777" w:rsidR="00245F1E" w:rsidRPr="00FB6992" w:rsidRDefault="00245F1E" w:rsidP="00245F1E">
      <w:pPr>
        <w:numPr>
          <w:ilvl w:val="0"/>
          <w:numId w:val="5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Форма: имя, организация, тип объекта (ПС / ОРУ / ДГУ / другое), класс напряжения, число и тип трансформаторов, регион.</w:t>
      </w:r>
    </w:p>
    <w:p w14:paraId="538BA956" w14:textId="77777777" w:rsidR="00245F1E" w:rsidRPr="00FB6992" w:rsidRDefault="00245F1E" w:rsidP="00245F1E">
      <w:pPr>
        <w:numPr>
          <w:ilvl w:val="0"/>
          <w:numId w:val="5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Альтернативы: телефон, мессенджеры,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email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.</w:t>
      </w:r>
    </w:p>
    <w:p w14:paraId="2FEC1E90" w14:textId="77777777" w:rsidR="00245F1E" w:rsidRPr="00FB6992" w:rsidRDefault="00245F1E" w:rsidP="00245F1E">
      <w:pPr>
        <w:numPr>
          <w:ilvl w:val="0"/>
          <w:numId w:val="5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получает клиент: бесплатный выезд инженера, расчёт стоимости, проектное предложение по СП 542.</w:t>
      </w:r>
    </w:p>
    <w:p w14:paraId="105D3762" w14:textId="77777777" w:rsidR="00245F1E" w:rsidRPr="00FB6992" w:rsidRDefault="00000000" w:rsidP="00245F1E">
      <w:pPr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>
        <w:rPr>
          <w:rFonts w:eastAsia="Times New Roman" w:cstheme="minorHAnsi"/>
          <w:sz w:val="20"/>
          <w:szCs w:val="20"/>
          <w:lang w:eastAsia="ru-RU"/>
        </w:rPr>
        <w:pict w14:anchorId="733C835E">
          <v:rect id="_x0000_i1028" style="width:0;height:1.5pt" o:hralign="center" o:hrstd="t" o:hr="t" fillcolor="#a0a0a0" stroked="f"/>
        </w:pict>
      </w:r>
    </w:p>
    <w:p w14:paraId="06BA0C4C" w14:textId="6A2560AD" w:rsidR="00A968DF" w:rsidRPr="00D8352F" w:rsidRDefault="00A968DF" w:rsidP="00D8352F">
      <w:pPr>
        <w:pStyle w:val="1"/>
      </w:pPr>
      <w:r w:rsidRPr="00D8352F">
        <w:t xml:space="preserve">Структура </w:t>
      </w:r>
      <w:proofErr w:type="spellStart"/>
      <w:r w:rsidRPr="00D8352F">
        <w:t>лендинга</w:t>
      </w:r>
      <w:proofErr w:type="spellEnd"/>
      <w:r w:rsidRPr="00D8352F">
        <w:t xml:space="preserve"> Защита строений (склады, производство, офисы)</w:t>
      </w:r>
    </w:p>
    <w:p w14:paraId="3C398BEE" w14:textId="77777777" w:rsidR="00A968DF" w:rsidRPr="00FB6992" w:rsidRDefault="00A968DF" w:rsidP="00A968DF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</w:p>
    <w:p w14:paraId="16066672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1. Первый экран (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Hero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)</w:t>
      </w:r>
    </w:p>
    <w:p w14:paraId="0E94DB04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Что в нём: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УТП, подзаголовок, кнопка заявки, ключевые цифры.</w:t>
      </w:r>
    </w:p>
    <w:p w14:paraId="7FA2D362" w14:textId="77777777" w:rsidR="00245F1E" w:rsidRPr="00FB6992" w:rsidRDefault="00245F1E" w:rsidP="00245F1E">
      <w:pPr>
        <w:numPr>
          <w:ilvl w:val="0"/>
          <w:numId w:val="5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Заголовок: защита производственных, складских и офисных зданий от БПЛА под ключ — обследование, проектирование по СП 542, изготовление, монтаж без остановки работы предприятия.</w:t>
      </w:r>
    </w:p>
    <w:p w14:paraId="249459E1" w14:textId="77777777" w:rsidR="00245F1E" w:rsidRDefault="00245F1E" w:rsidP="00245F1E">
      <w:pPr>
        <w:numPr>
          <w:ilvl w:val="0"/>
          <w:numId w:val="5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Подзаголовок: физическая защита кровли, остекления, ворот, вентиляции и входных групп. Сетчатые навесы над крышей, фасадные экраны, контейнерные барьеры. Модульные решения — от локальной защиты критических зон до полного контура.</w:t>
      </w:r>
    </w:p>
    <w:p w14:paraId="152A359F" w14:textId="10BAD2EB" w:rsidR="00B95817" w:rsidRPr="00FB6992" w:rsidRDefault="00B95817" w:rsidP="00245F1E">
      <w:pPr>
        <w:numPr>
          <w:ilvl w:val="0"/>
          <w:numId w:val="5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>
        <w:rPr>
          <w:rFonts w:eastAsia="Times New Roman" w:cstheme="minorHAnsi"/>
          <w:spacing w:val="3"/>
          <w:sz w:val="20"/>
          <w:szCs w:val="20"/>
          <w:lang w:eastAsia="ru-RU"/>
        </w:rPr>
        <w:t>Регионы работы</w:t>
      </w:r>
    </w:p>
    <w:p w14:paraId="6A48C934" w14:textId="77777777" w:rsidR="00245F1E" w:rsidRPr="00FB6992" w:rsidRDefault="00245F1E" w:rsidP="00245F1E">
      <w:pPr>
        <w:numPr>
          <w:ilvl w:val="0"/>
          <w:numId w:val="5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Бейджи/цифры: срок реализации (от 7 дней для типовых комплектов), площадь реализованных проектов, срок службы конструкций (10+ лет), масса перехватываемого БПЛА (до 400 кг). </w:t>
      </w:r>
    </w:p>
    <w:p w14:paraId="055BC023" w14:textId="77777777" w:rsidR="00245F1E" w:rsidRPr="00FB6992" w:rsidRDefault="00245F1E" w:rsidP="00245F1E">
      <w:pPr>
        <w:numPr>
          <w:ilvl w:val="0"/>
          <w:numId w:val="5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CTA: «Запросить расчёт» или «Бесплатный выезд инженера».</w:t>
      </w:r>
    </w:p>
    <w:p w14:paraId="2BE6B5F0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Зачем</w:t>
      </w:r>
      <w:proofErr w:type="gram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На</w:t>
      </w:r>
      <w:proofErr w:type="gram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лендинг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заходят разные роли — руководители предприятий, службы безопасности, инженеры эксплуатации. Каждый должен за 5 секунд понять, что решение именно для зданий, а не «общая защита от дронов». </w:t>
      </w:r>
    </w:p>
    <w:p w14:paraId="4CDE8D02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2. Почему здания уязвимы (проблема)</w:t>
      </w:r>
    </w:p>
    <w:p w14:paraId="10D450E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Специфика зданий кардинально отличается от мостов и подстанций.</w:t>
      </w:r>
    </w:p>
    <w:p w14:paraId="3C2FA8B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Что включить:</w:t>
      </w:r>
    </w:p>
    <w:p w14:paraId="0B679028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Остекление — главная мишень.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Дрон не пробивает бетонную стену, он влетает в оконный проём, витраж, фонарь верхнего света. Один FPV-дрон в окне цеха — пожар, остановка линии, травмы персонала. </w:t>
      </w:r>
    </w:p>
    <w:p w14:paraId="1F11F9B1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lastRenderedPageBreak/>
        <w:t>Кровля и крышное оборудование.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Вентиляция, дымоудаление, кондиционеры, антенны, трансформаторные подстанции на кровле — всё открыто сверху. Пробой кровли склада с хранением ГСМ или материалов класса А — пожар по всей площади. </w:t>
      </w:r>
    </w:p>
    <w:p w14:paraId="0FA4C6C2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Ворота и погрузочные зоны.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Рампа склада, ворота цеха — крупные открытые проёмы, в которые дрон заходит на бреющем полёте. </w:t>
      </w:r>
    </w:p>
    <w:p w14:paraId="3F69B095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Светопрозрачная кровля и зенитные фонари.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Склады класса А и производственные цеха часто имеют фонари верхнего света — тонкое остекление, пробиваемое даже лёгким дроном. </w:t>
      </w:r>
    </w:p>
    <w:p w14:paraId="54A80F22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Промышленный шпионаж.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Дрон с камерой снимает технологические процессы, маршруты, складские запасы — ущерб от утечки информации может превышать ущерб от физического удара. </w:t>
      </w:r>
    </w:p>
    <w:p w14:paraId="4E595E5F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РЭБ не универсален.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Не на каждом объекте можно ставить подавители — они мешают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Wi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-Fi, рациям охраны, складским сканерам штрихкодов. РЭБ бессилен против автономных дронов. Физическая защита работает 24/7 без электропитания и оператора. </w:t>
      </w:r>
    </w:p>
    <w:p w14:paraId="5586463E" w14:textId="77777777" w:rsidR="00245F1E" w:rsidRPr="00FB6992" w:rsidRDefault="00245F1E" w:rsidP="00245F1E">
      <w:pPr>
        <w:numPr>
          <w:ilvl w:val="0"/>
          <w:numId w:val="5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Схема типового здания (производство / склад / офис) с уязвимыми зонами: кровля, остекление, ворота,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вентвыбросы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, входные группы.</w:t>
      </w:r>
    </w:p>
    <w:p w14:paraId="1B41894C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Зачем: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Клиент видит, что вы понимаете специфику именно зданий — не «натягиваете купол», а защищаете конкретные уязвимые элементы.</w:t>
      </w:r>
    </w:p>
    <w:p w14:paraId="3C3CFB1B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3. Что именно защищаем на здании</w:t>
      </w:r>
    </w:p>
    <w:p w14:paraId="0A7A1420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Блок, аналогичный «узлам подстанции», но для зданий — здесь защищаются не отдельные аппараты, а конструктивные элементы оболочки здания.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336"/>
        <w:gridCol w:w="5461"/>
      </w:tblGrid>
      <w:tr w:rsidR="00245F1E" w:rsidRPr="00FB6992" w14:paraId="15A810A4" w14:textId="77777777" w:rsidTr="00245F1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62D6E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Элемент здания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2DA6BF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Что закрываем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6D216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Специфика решения</w:t>
            </w:r>
          </w:p>
        </w:tc>
      </w:tr>
      <w:tr w:rsidR="00245F1E" w:rsidRPr="00FB6992" w14:paraId="236F47FB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B93265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Кровля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32AB6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Скатная/плоская крыша,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вентвыбросы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, кондиционеры, антенны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E55EB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Навес-«зонт» на независимых опорах с отступом; не опирается на кровлю; зазор для снега и обслуживания dronset.ru +1</w:t>
            </w:r>
          </w:p>
        </w:tc>
      </w:tr>
      <w:tr w:rsidR="00245F1E" w:rsidRPr="00FB6992" w14:paraId="3768B5C2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F29362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Остекление (витражи, окна)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10864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Фасадное остекление, ленточные окна, витрины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FC76D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Фасадный экран на кронштейнах с отступом 1–2 м; мелкоячеистая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свепропускающая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сетка; съёмные/откидные секции для мойки </w:t>
            </w:r>
          </w:p>
        </w:tc>
      </w:tr>
      <w:tr w:rsidR="00245F1E" w:rsidRPr="00FB6992" w14:paraId="32F2DF9F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711933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Ворота и рампы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84A7B1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Секционные ворота, погрузочные платформы, доки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617C8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Контейнерный барьер или навес перед проёмом; доступ техники сохранён </w:t>
            </w:r>
          </w:p>
        </w:tc>
      </w:tr>
      <w:tr w:rsidR="00245F1E" w:rsidRPr="00FB6992" w14:paraId="3B1052D0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79A06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Светопрозрачная кровля / фонари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0BF18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Зенитные фонари, зенитные купола, атриумы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3E8F6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Горизонтальная сетка над остеклением с отступом; прогиб не достаёт до стекла </w:t>
            </w:r>
          </w:p>
        </w:tc>
      </w:tr>
      <w:tr w:rsidR="00245F1E" w:rsidRPr="00FB6992" w14:paraId="05370865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45BAB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Вентиляция и дымоудаление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1917C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Вентвыбросы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, дымовые люки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B2461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Локальные экраны вокруг шахт; не перекрывает аэродинамику </w:t>
            </w:r>
          </w:p>
        </w:tc>
      </w:tr>
      <w:tr w:rsidR="00245F1E" w:rsidRPr="00FB6992" w14:paraId="6D1110E4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B49B4B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Входные группы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A7199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Главные входы, тамбуры, КПП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8D7D6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Экран входа по СП 542 (п. 7.5): отдельно стоящая конструкция, шире и выше проёма на 1–2 м, не дальше 3 м от здания </w:t>
            </w:r>
          </w:p>
        </w:tc>
      </w:tr>
      <w:tr w:rsidR="00245F1E" w:rsidRPr="00FB6992" w14:paraId="1DBB5984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2C1DC4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Крышные котельные / ТП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2DA8A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Газовые котельные, крышные трансформаторы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ACD6D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Локальный контур по аналогии с подстанцией</w:t>
            </w:r>
          </w:p>
        </w:tc>
      </w:tr>
    </w:tbl>
    <w:p w14:paraId="3765DB2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Ключевой тезис: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не нужно перекрывать всё здание целиком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достаточно защитить критические зоны (кровля, остекление, ворота), а бюджет направить на самые уязвимые участки. kozhushko.pro +1</w:t>
      </w:r>
    </w:p>
    <w:p w14:paraId="5994EB23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4. Типы защитных конструкций</w:t>
      </w:r>
    </w:p>
    <w:p w14:paraId="410D8F9B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Здесь не «материалы», а инженерные схемы — потому что на здании конструкция должна работать с существующей архитектурой, а не вместо неё.</w:t>
      </w:r>
    </w:p>
    <w:p w14:paraId="404B0ABF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Навес-«зонт» над кровлей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независимые опоры по периметру здания, силовые тросы, сетка над крышей с отступом. Подрыв происходит не на кровле. НЕ защищает от настильного захода в фасад — для этого нужен экран. </w:t>
      </w:r>
    </w:p>
    <w:p w14:paraId="19E80846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Фасадный экран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вертикальная сетка на кронштейнах перед остеклением, с отступом от стекла на расчётный прогиб. Сохраняет свет, обзор, пути эвакуации. </w:t>
      </w:r>
    </w:p>
    <w:p w14:paraId="75921275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Периметральный контур (леса + канаты)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модульные леса по периметру + канатные контуры поверху. Защита и сверху, и с боков. Не требует анкеров в здание. </w:t>
      </w:r>
    </w:p>
    <w:p w14:paraId="7FDB1912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Контейнерный барьер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морские контейнеры в 2–4 яруса вдоль фасада, закрывают остекление, ворота, входные группы. Быстро, без фундаментов, без остановки работы. </w:t>
      </w:r>
    </w:p>
    <w:p w14:paraId="135DD070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Модульная каркасная система (типа АДЗ)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— модули 2000×2000×2000 мм из страт-профилей, без сварки, оцинковка. Кровельные опоры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Solid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Foot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— монтаж без повреждения кровли. </w:t>
      </w:r>
    </w:p>
    <w:p w14:paraId="111206C6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Локальный экран над 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вентвыбросами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 / антеннами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точечная защита критических узлов на кровле.</w:t>
      </w:r>
    </w:p>
    <w:p w14:paraId="7B9A823D" w14:textId="77777777" w:rsidR="00245F1E" w:rsidRPr="00FB6992" w:rsidRDefault="00245F1E" w:rsidP="00245F1E">
      <w:pPr>
        <w:numPr>
          <w:ilvl w:val="0"/>
          <w:numId w:val="5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lastRenderedPageBreak/>
        <w:t>Двухконтурная схема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внешний слой (перехват БПЛА, крупная ячейка) + внутренний (задержание обломков, мелкая ячейка). </w:t>
      </w:r>
    </w:p>
    <w:p w14:paraId="718353B8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5. Ключевые инженерные ограничения</w:t>
      </w:r>
    </w:p>
    <w:p w14:paraId="562FB9E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Это главный блок отличия. На здании конструкция работает рядом с людьми, эвакуационными путями и пожарными системами — это задаёт жёсткие рамки, которых нет ни на мостах, ни на подстанциях.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3679"/>
        <w:gridCol w:w="4990"/>
      </w:tblGrid>
      <w:tr w:rsidR="00245F1E" w:rsidRPr="00FB6992" w14:paraId="0EB0A80A" w14:textId="77777777" w:rsidTr="00245F1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FFB705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12886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Что означает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07075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Как соблюдаем</w:t>
            </w:r>
          </w:p>
        </w:tc>
      </w:tr>
      <w:tr w:rsidR="00245F1E" w:rsidRPr="00FB6992" w14:paraId="2A2B9EAB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2B338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Снеговая нагрузка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651FE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Навес над кровлей собирает снег — вес может достигать сотен кг/м²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85DAE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Зазор между сеткой и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кровлёй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; проницаемость ≥75% по СП 542 (п. 7.3); расчёт снегового мешка </w:t>
            </w:r>
          </w:p>
        </w:tc>
      </w:tr>
      <w:tr w:rsidR="00245F1E" w:rsidRPr="00FB6992" w14:paraId="32C45F9F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672DC4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Пожарная безопасность и эвакуация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79E3E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Сетка не блокирует окна аварийного выхода, пути эвакуации, дымоудаление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27FA9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Съёмные/откидные секции; разрывы по путям эвакуации; зенитные фонари и точки подачи стволов — рабочие dronset.ru +1</w:t>
            </w:r>
          </w:p>
        </w:tc>
      </w:tr>
      <w:tr w:rsidR="00245F1E" w:rsidRPr="00FB6992" w14:paraId="289DB685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295338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Нагрузка на несущие конструкции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E6709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Нельзя опирать навес на случайные участки крыши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79898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Независимые опоры, фундаментные подушки; или проверка несущей способности каркаса здания </w:t>
            </w:r>
          </w:p>
        </w:tc>
      </w:tr>
      <w:tr w:rsidR="00245F1E" w:rsidRPr="00FB6992" w14:paraId="70900809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6FC1D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Светопропускание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6B3CE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Сетка на окнах не должна превращать офис в тюрьму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0D2D5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Мелкоячеистая, но тонкая нить (полиамид 20×20 мм) — почти не затеняет </w:t>
            </w:r>
          </w:p>
        </w:tc>
      </w:tr>
      <w:tr w:rsidR="00245F1E" w:rsidRPr="00FB6992" w14:paraId="37FE9EC4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091476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Обслуживание фасада и кровли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6CA69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Нужен доступ к окнам (мойка), кровле (ревизия),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вентвыбросам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33EB6F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Съёмные секции, откидные рамки, калитки </w:t>
            </w:r>
          </w:p>
        </w:tc>
      </w:tr>
      <w:tr w:rsidR="00245F1E" w:rsidRPr="00FB6992" w14:paraId="568EC091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E1D880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Пожарный проезд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F8C26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Конструкция не перекрывает проезд пожарной техники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458F1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Проёмы закладываются на этапе компоновки </w:t>
            </w:r>
          </w:p>
        </w:tc>
      </w:tr>
      <w:tr w:rsidR="00245F1E" w:rsidRPr="00FB6992" w14:paraId="5B263EEA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D7E4D6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Молниезащита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6C09E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Металлические мачты и леса включаются в систему молниезащиты здания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C510E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Заземление по ГОСТ Р 59789 </w:t>
            </w:r>
          </w:p>
        </w:tc>
      </w:tr>
      <w:tr w:rsidR="00245F1E" w:rsidRPr="00FB6992" w14:paraId="6C90AC89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5487E6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Вентиляция и теплосъём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264F1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Экран не перекрывает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вентвыбросы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, кондиционеры, дымоудаление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B53A7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Локальные вырезы в полотне, отступы от шахт </w:t>
            </w:r>
          </w:p>
        </w:tc>
      </w:tr>
      <w:tr w:rsidR="00245F1E" w:rsidRPr="00FB6992" w14:paraId="4349A94A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53804A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Маркировка авиации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1717F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При высоте конструкции выше порога —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светоограждение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и согласование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FF396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Проверяется на этапе проекта, согласовывается с Росавиацией при необходимости </w:t>
            </w:r>
          </w:p>
        </w:tc>
      </w:tr>
    </w:tbl>
    <w:p w14:paraId="7BF04E60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6. Материалы</w:t>
      </w:r>
    </w:p>
    <w:p w14:paraId="4CFBB88D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Базовая таблица + специфика для зданий.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144"/>
        <w:gridCol w:w="1895"/>
        <w:gridCol w:w="2625"/>
        <w:gridCol w:w="2385"/>
      </w:tblGrid>
      <w:tr w:rsidR="00245F1E" w:rsidRPr="00FB6992" w14:paraId="7733BA85" w14:textId="77777777" w:rsidTr="00245F1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FE3E6D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1BBC5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СВМПЭ (UHMWPE)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1547B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Кевлар / 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арамид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6D503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Стальной трос / сетка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A9FBF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Полиамид</w:t>
            </w:r>
          </w:p>
        </w:tc>
      </w:tr>
      <w:tr w:rsidR="00245F1E" w:rsidRPr="00FB6992" w14:paraId="0ADAB09E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6877C5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Прочность на разрыв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B9474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F15C4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6E84B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Высокая, но при большем весе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E6F1E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Средняя</w:t>
            </w:r>
          </w:p>
        </w:tc>
      </w:tr>
      <w:tr w:rsidR="00245F1E" w:rsidRPr="00FB6992" w14:paraId="64F02A30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2B6606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9C784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Минимальный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BF0C1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Малый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40C0F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Значительный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37136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Малый</w:t>
            </w:r>
          </w:p>
        </w:tc>
      </w:tr>
      <w:tr w:rsidR="00245F1E" w:rsidRPr="00FB6992" w14:paraId="67369241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C8F501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Светопропускание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01A98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Низкое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7D25C77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321DB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Низкое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A9EEA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Высокое (</w:t>
            </w: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оптим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. для окон) </w:t>
            </w:r>
          </w:p>
        </w:tc>
      </w:tr>
      <w:tr w:rsidR="00245F1E" w:rsidRPr="00FB6992" w14:paraId="276F25D3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395A9E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Горючесть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A4823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Нужно проверять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23B29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Нужно проверять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8769C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Негорюч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F1DB1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Есть FR-антипирен (класс Г1) </w:t>
            </w:r>
          </w:p>
        </w:tc>
      </w:tr>
      <w:tr w:rsidR="00245F1E" w:rsidRPr="00FB6992" w14:paraId="30C0FA2C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E0ADE0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УФ-стойкость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F48C3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Требует защиты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B49D9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Требует УФ-слоя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0F2BE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Не актуальна (цинк)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14530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Требует защиты</w:t>
            </w:r>
          </w:p>
        </w:tc>
      </w:tr>
      <w:tr w:rsidR="00245F1E" w:rsidRPr="00FB6992" w14:paraId="38D6FF92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64A354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Срок службы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7EB206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20+ лет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4755C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7–10 лет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B19F6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10+ лет (цинк)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3C5D6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5–10 лет </w:t>
            </w:r>
          </w:p>
        </w:tc>
      </w:tr>
      <w:tr w:rsidR="00245F1E" w:rsidRPr="00FB6992" w14:paraId="4CE4BA73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B1759C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9DB398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Выше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3A9F8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079DD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Ниже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3F351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Низкая</w:t>
            </w:r>
          </w:p>
        </w:tc>
      </w:tr>
    </w:tbl>
    <w:p w14:paraId="7DD1BAB8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lastRenderedPageBreak/>
        <w:t>Дополнительно для зданий:</w:t>
      </w:r>
    </w:p>
    <w:p w14:paraId="71F52917" w14:textId="77777777" w:rsidR="00245F1E" w:rsidRPr="00FB6992" w:rsidRDefault="00245F1E" w:rsidP="00245F1E">
      <w:pPr>
        <w:numPr>
          <w:ilvl w:val="0"/>
          <w:numId w:val="5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Полиамидная сетка 20×20 мм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основной рабочий материал для окон и витражей: тонкая нить почти не затеняет, мелкая ячейка не пропускает дрон, есть FR-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антипиреновое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исполнение (класс Г1) для пожароопасных зон. </w:t>
      </w:r>
    </w:p>
    <w:p w14:paraId="6536481F" w14:textId="77777777" w:rsidR="00245F1E" w:rsidRPr="00FB6992" w:rsidRDefault="00245F1E" w:rsidP="00245F1E">
      <w:pPr>
        <w:numPr>
          <w:ilvl w:val="0"/>
          <w:numId w:val="5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Арамидная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 сетка 30×30 мм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для критичных объектов (ЦОД, диспетчерские, серверные): максимальная прочность при минимальном весе. </w:t>
      </w:r>
    </w:p>
    <w:p w14:paraId="6E79B556" w14:textId="77777777" w:rsidR="00245F1E" w:rsidRPr="00FB6992" w:rsidRDefault="00245F1E" w:rsidP="00245F1E">
      <w:pPr>
        <w:numPr>
          <w:ilvl w:val="0"/>
          <w:numId w:val="5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Стальная оцинкованная сетка / канатная сетка 5–6 мм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силовой слой для кровли и навесов: ячейка 250–500 мм для перехвата тяжёлых БПЛА. </w:t>
      </w:r>
    </w:p>
    <w:p w14:paraId="4E2E898B" w14:textId="77777777" w:rsidR="00245F1E" w:rsidRPr="00FB6992" w:rsidRDefault="00245F1E" w:rsidP="00245F1E">
      <w:pPr>
        <w:numPr>
          <w:ilvl w:val="0"/>
          <w:numId w:val="5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Сетка 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Манье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для зон, где нужна жёсткость и негорючесть.</w:t>
      </w:r>
    </w:p>
    <w:p w14:paraId="6A5F8983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7. Блок «Почему не используем полипропилен и поликарбонат»</w:t>
      </w:r>
    </w:p>
    <w:p w14:paraId="6E2B55A2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Оставляю из предыдущих структур, с дополнениями для зданий.</w:t>
      </w:r>
    </w:p>
    <w:p w14:paraId="0F810909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Полипропилен:</w:t>
      </w:r>
    </w:p>
    <w:p w14:paraId="6444685F" w14:textId="77777777" w:rsidR="00245F1E" w:rsidRPr="00FB6992" w:rsidRDefault="00245F1E" w:rsidP="00245F1E">
      <w:pPr>
        <w:numPr>
          <w:ilvl w:val="0"/>
          <w:numId w:val="5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Быстро деградирует под УФ (2–3 года на фасаде).</w:t>
      </w:r>
    </w:p>
    <w:p w14:paraId="2F64F701" w14:textId="77777777" w:rsidR="00245F1E" w:rsidRPr="00FB6992" w:rsidRDefault="00245F1E" w:rsidP="00245F1E">
      <w:pPr>
        <w:numPr>
          <w:ilvl w:val="0"/>
          <w:numId w:val="5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Сильно тянется — провис фасадного экрана может прижать к стеклу, и удар дойдёт до остекления.</w:t>
      </w:r>
    </w:p>
    <w:p w14:paraId="4F64A9D1" w14:textId="77777777" w:rsidR="00245F1E" w:rsidRPr="00FB6992" w:rsidRDefault="00245F1E" w:rsidP="00245F1E">
      <w:pPr>
        <w:numPr>
          <w:ilvl w:val="0"/>
          <w:numId w:val="5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Горюч — не подходит для пожароопасных производств и складов с хранением ГСМ.</w:t>
      </w:r>
    </w:p>
    <w:p w14:paraId="63D3A990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Поликарбонат:</w:t>
      </w:r>
    </w:p>
    <w:p w14:paraId="4A1CF611" w14:textId="77777777" w:rsidR="00245F1E" w:rsidRPr="00FB6992" w:rsidRDefault="00245F1E" w:rsidP="00245F1E">
      <w:pPr>
        <w:numPr>
          <w:ilvl w:val="0"/>
          <w:numId w:val="5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Хрупкий при ударной нагрузке — осколки падают на сотрудников/территорию.</w:t>
      </w:r>
    </w:p>
    <w:p w14:paraId="5418D493" w14:textId="77777777" w:rsidR="00245F1E" w:rsidRPr="00FB6992" w:rsidRDefault="00245F1E" w:rsidP="00245F1E">
      <w:pPr>
        <w:numPr>
          <w:ilvl w:val="0"/>
          <w:numId w:val="5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Горюч — не соответствует требованиям для промышленных и складских зданий.</w:t>
      </w:r>
    </w:p>
    <w:p w14:paraId="579FE28B" w14:textId="77777777" w:rsidR="00245F1E" w:rsidRPr="00FB6992" w:rsidRDefault="00245F1E" w:rsidP="00245F1E">
      <w:pPr>
        <w:numPr>
          <w:ilvl w:val="0"/>
          <w:numId w:val="5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Большой вес и парусность — на фасаде создаёт ветровую нагрузку, требует усиленного крепежа.</w:t>
      </w:r>
    </w:p>
    <w:p w14:paraId="2BC2D1DA" w14:textId="77777777" w:rsidR="00245F1E" w:rsidRPr="00FB6992" w:rsidRDefault="00245F1E" w:rsidP="00245F1E">
      <w:pPr>
        <w:numPr>
          <w:ilvl w:val="0"/>
          <w:numId w:val="5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Блокирует свет — для офисных и складских окон неприемлемо.</w:t>
      </w:r>
    </w:p>
    <w:p w14:paraId="6BF96C7D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 xml:space="preserve">Формулировка для </w:t>
      </w:r>
      <w:proofErr w:type="spellStart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лендинга</w:t>
      </w:r>
      <w:proofErr w:type="spellEnd"/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:</w:t>
      </w:r>
    </w:p>
    <w:p w14:paraId="5AC3DE83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«Мы сознательно не используем полипропилен и поликарбонат. Полипропилен горюч, тянется и теряет прочность под солнцем за 2–3 года — на фасаде это провис к стеклу и потеря защиты. Поликарбонат хрупок, горюч и блокирует свет. Мы проектируем защиту по СП 542, подбираем материалы, которые сохраняют светопропускание, не горят и держат удар 10+ лет».</w:t>
      </w:r>
    </w:p>
    <w:p w14:paraId="273C1F08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8. Состав работ / Услуги</w:t>
      </w:r>
    </w:p>
    <w:p w14:paraId="487F4EC5" w14:textId="77777777" w:rsidR="00245F1E" w:rsidRPr="00FB6992" w:rsidRDefault="00245F1E" w:rsidP="00245F1E">
      <w:pPr>
        <w:numPr>
          <w:ilvl w:val="0"/>
          <w:numId w:val="5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Обследование объекта.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Выезд на объект, оценка уязвимых зон (кровля, остекление, ворота, вентиляция), проверка несущей способности кровли и фасада, оценка снеговых и ветровых нагрузок, путей эвакуации. </w:t>
      </w:r>
    </w:p>
    <w:p w14:paraId="56FDC5BD" w14:textId="77777777" w:rsidR="00245F1E" w:rsidRPr="00FB6992" w:rsidRDefault="00245F1E" w:rsidP="00245F1E">
      <w:pPr>
        <w:numPr>
          <w:ilvl w:val="0"/>
          <w:numId w:val="5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Проектирование ЗОК по СП 542.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Расчёт нагрузок (ветер, снег, гололёд, удар БПЛА, ВУВ), выбор уровня защиты, схема опирания, подбор материалов и ячейки, расчёт отступа от остекления и кровли, молниезащита. </w:t>
      </w:r>
    </w:p>
    <w:p w14:paraId="6097CC42" w14:textId="77777777" w:rsidR="00245F1E" w:rsidRPr="00FB6992" w:rsidRDefault="00245F1E" w:rsidP="00245F1E">
      <w:pPr>
        <w:numPr>
          <w:ilvl w:val="0"/>
          <w:numId w:val="5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Согласование.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С эксплуатирующей организацией — особенно по пожарной безопасности, эвакуации, вентиляции. При высоте конструкции — с Росавиацией. </w:t>
      </w:r>
    </w:p>
    <w:p w14:paraId="3A83EFB2" w14:textId="77777777" w:rsidR="00245F1E" w:rsidRPr="00FB6992" w:rsidRDefault="00245F1E" w:rsidP="00245F1E">
      <w:pPr>
        <w:numPr>
          <w:ilvl w:val="0"/>
          <w:numId w:val="5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Изготовление.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Производство каркасов, опор, сеток, узлов. Модульные решения — стандартные комплекты (20×20, 25×25, 30×30 м) от 4 недель. </w:t>
      </w:r>
    </w:p>
    <w:p w14:paraId="728F52D5" w14:textId="3B9558D7" w:rsidR="00245F1E" w:rsidRPr="00FB6992" w:rsidRDefault="00245F1E" w:rsidP="00245F1E">
      <w:pPr>
        <w:numPr>
          <w:ilvl w:val="0"/>
          <w:numId w:val="5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Монтаж.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 Без сварки, без огневых работ (для действующих производств). Поэтапно — без остановки работы предприятия. Кровельные опоры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Solid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Foot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— без повреждения кровли. </w:t>
      </w:r>
    </w:p>
    <w:p w14:paraId="7F69A70B" w14:textId="77777777" w:rsidR="00245F1E" w:rsidRPr="00FB6992" w:rsidRDefault="00245F1E" w:rsidP="00245F1E">
      <w:pPr>
        <w:numPr>
          <w:ilvl w:val="0"/>
          <w:numId w:val="5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Сервис и обслуживание.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Осмотр, натяжение, замена секций после инцидента. Съёмные секции для мойки окон и обслуживания кровли.</w:t>
      </w:r>
    </w:p>
    <w:p w14:paraId="133A3FF8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9. Нормативная база</w:t>
      </w:r>
    </w:p>
    <w:p w14:paraId="3CB4C10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Для зданий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нормативка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проще, чем для ТЭК и подстанций, но есть свои ключевые документы.</w:t>
      </w:r>
    </w:p>
    <w:p w14:paraId="7D5DB1EE" w14:textId="2AC19BAC" w:rsidR="00245F1E" w:rsidRPr="00FB6992" w:rsidRDefault="00245F1E" w:rsidP="00245F1E">
      <w:pPr>
        <w:numPr>
          <w:ilvl w:val="0"/>
          <w:numId w:val="5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СП 542.1325800.2024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основной документ. Распространяется на проектирование ЗОК для зданий, строений и сооружений различного функционального назначения. С 10 февраля 2026 года включён в Реестр обязательных требований для госэкспертизы. </w:t>
      </w:r>
    </w:p>
    <w:p w14:paraId="0E8004DB" w14:textId="77777777" w:rsidR="00245F1E" w:rsidRPr="00FB6992" w:rsidRDefault="00245F1E" w:rsidP="00245F1E">
      <w:pPr>
        <w:numPr>
          <w:ilvl w:val="0"/>
          <w:numId w:val="5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СП 2.13130.2020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обеспечение пожарной безопасности зданий. ЗОК не должна препятствовать эвакуации, работе пожарной автоматики и проезду техники. </w:t>
      </w:r>
    </w:p>
    <w:p w14:paraId="6046EFBE" w14:textId="77777777" w:rsidR="00245F1E" w:rsidRPr="00FB6992" w:rsidRDefault="00245F1E" w:rsidP="00245F1E">
      <w:pPr>
        <w:numPr>
          <w:ilvl w:val="0"/>
          <w:numId w:val="5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ГОСТ Р 59789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молниезащита. Металлические элементы ЗОК включаются в систему молниезащиты здания. </w:t>
      </w:r>
    </w:p>
    <w:p w14:paraId="1C682FFB" w14:textId="77777777" w:rsidR="00245F1E" w:rsidRPr="00FB6992" w:rsidRDefault="00245F1E" w:rsidP="00245F1E">
      <w:pPr>
        <w:numPr>
          <w:ilvl w:val="0"/>
          <w:numId w:val="5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СП 20.13330.2016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нагрузки и воздействия (ветер, снег, гололёд). </w:t>
      </w:r>
    </w:p>
    <w:p w14:paraId="64056F7F" w14:textId="77777777" w:rsidR="00245F1E" w:rsidRPr="00FB6992" w:rsidRDefault="00245F1E" w:rsidP="00245F1E">
      <w:pPr>
        <w:numPr>
          <w:ilvl w:val="0"/>
          <w:numId w:val="5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ГОСТ 30826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взрывостойкое остекление. СП 542 прямо предусматривает для защиты людей от осколков оконного стекла. </w:t>
      </w:r>
    </w:p>
    <w:p w14:paraId="3F9347A2" w14:textId="77777777" w:rsidR="00245F1E" w:rsidRPr="00FB6992" w:rsidRDefault="00245F1E" w:rsidP="00245F1E">
      <w:pPr>
        <w:numPr>
          <w:ilvl w:val="0"/>
          <w:numId w:val="59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ФЗ № 123-ФЗ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технический регламент о требованиях пожарной безопасности.</w:t>
      </w:r>
    </w:p>
    <w:p w14:paraId="102FEC4B" w14:textId="6A3A2A6E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Важно отметить: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ЗОК, как правило, не является капитальным строительством и не требует сложных разрешений — это модульные/сборно-разборные конструкции. Но проект по СП 542 нужен в любом случае — без расчёта это не защита, а «дорогая декорация». </w:t>
      </w:r>
    </w:p>
    <w:p w14:paraId="1988B5F1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10. Уровни защиты по СП 542</w:t>
      </w:r>
    </w:p>
    <w:p w14:paraId="2CB896F9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Та же таблица, что и для подстанций, но с акцентом на здания.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969"/>
        <w:gridCol w:w="4376"/>
        <w:gridCol w:w="3338"/>
      </w:tblGrid>
      <w:tr w:rsidR="00245F1E" w:rsidRPr="00FB6992" w14:paraId="01978964" w14:textId="77777777" w:rsidTr="00245F1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0849FA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EEAC2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Типы БПЛА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4F3B1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Состав ЗОК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9BDDC5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Применение для зданий</w:t>
            </w:r>
          </w:p>
        </w:tc>
      </w:tr>
      <w:tr w:rsidR="00245F1E" w:rsidRPr="00FB6992" w14:paraId="1EF6184E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D7E64F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1-й (макс.)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F54FC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Все, включая средние с БЧ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031D3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Сетки + доп. сетки + тросы + опоры + растяжки + тюфяки + противоосколочные стенки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8394F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Объекты высшей категории — ЦОД, оборонные производства</w:t>
            </w:r>
          </w:p>
        </w:tc>
      </w:tr>
      <w:tr w:rsidR="00245F1E" w:rsidRPr="00FB6992" w14:paraId="6DC3F491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20F1CA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 xml:space="preserve">2-й </w:t>
            </w: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lastRenderedPageBreak/>
              <w:t>(усилен.)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CA6AC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 xml:space="preserve">Малые, </w:t>
            </w: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лёгкие, средние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8707FF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 xml:space="preserve">Сетки + доп. сетки + тросы + опоры + </w:t>
            </w: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растяжки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EAB8E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 xml:space="preserve">Крупные склады с горючими </w:t>
            </w: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lastRenderedPageBreak/>
              <w:t>материалами, НПЗ-здания</w:t>
            </w:r>
          </w:p>
        </w:tc>
      </w:tr>
      <w:tr w:rsidR="00245F1E" w:rsidRPr="00FB6992" w14:paraId="73B099AA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8A548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lastRenderedPageBreak/>
              <w:t>3-й (стандарт.)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DA0156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Малые, лёгкие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71F37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Сетки + тросы + опоры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970BE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Большинство производств и складов — базовый уровень</w:t>
            </w:r>
          </w:p>
        </w:tc>
      </w:tr>
      <w:tr w:rsidR="00245F1E" w:rsidRPr="00FB6992" w14:paraId="38AEF19C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040C6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4-й (базовый)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5B999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Только малые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20F499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Сетки + тросы + опоры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548640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Офисы, АБК, склады без горючих материалов</w:t>
            </w:r>
          </w:p>
        </w:tc>
      </w:tr>
    </w:tbl>
    <w:p w14:paraId="2A77B588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Тезис: большинство проектов для зданий выполняются на 3-м уровне — фасадный экран + навес над кровлей. Это защищает от FPV-дронов и БПЛА самолётного типа при разумной стоимости. </w:t>
      </w:r>
    </w:p>
    <w:p w14:paraId="4D7BDD4D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11. Сертификаты и результаты испытаний</w:t>
      </w:r>
    </w:p>
    <w:p w14:paraId="23E5A3F9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Сертификаты:</w:t>
      </w:r>
    </w:p>
    <w:p w14:paraId="3BD0487F" w14:textId="77777777" w:rsidR="00245F1E" w:rsidRPr="00FB6992" w:rsidRDefault="00245F1E" w:rsidP="00245F1E">
      <w:pPr>
        <w:numPr>
          <w:ilvl w:val="0"/>
          <w:numId w:val="6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 материалы: протоколы на разрыв, УФ-стойкость, горючесть (класс Г1/Г2 для пожароопасных зон), светопропускание (для оконных сеток). </w:t>
      </w:r>
    </w:p>
    <w:p w14:paraId="4079FD17" w14:textId="77777777" w:rsidR="00245F1E" w:rsidRPr="00FB6992" w:rsidRDefault="00245F1E" w:rsidP="00245F1E">
      <w:pPr>
        <w:numPr>
          <w:ilvl w:val="0"/>
          <w:numId w:val="6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 монтажные работы: допуски СРО (если применимо).</w:t>
      </w:r>
    </w:p>
    <w:p w14:paraId="22EF23BD" w14:textId="77777777" w:rsidR="00245F1E" w:rsidRPr="00FB6992" w:rsidRDefault="00245F1E" w:rsidP="00245F1E">
      <w:pPr>
        <w:numPr>
          <w:ilvl w:val="0"/>
          <w:numId w:val="6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Сертификаты на комплектующие: кронштейны, тросы, крепёж, антикоррозийные покрытия.</w:t>
      </w:r>
    </w:p>
    <w:p w14:paraId="4B3ACEF8" w14:textId="77777777" w:rsidR="00245F1E" w:rsidRPr="00FB6992" w:rsidRDefault="00245F1E" w:rsidP="00245F1E">
      <w:pPr>
        <w:numPr>
          <w:ilvl w:val="0"/>
          <w:numId w:val="60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Оцинкование по ГОСТ 9.301 и ГОСТ 9.307. </w:t>
      </w:r>
    </w:p>
    <w:p w14:paraId="2A22DA9C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Испытания:</w:t>
      </w:r>
    </w:p>
    <w:p w14:paraId="16295656" w14:textId="77777777" w:rsidR="00245F1E" w:rsidRPr="00FB6992" w:rsidRDefault="00245F1E" w:rsidP="00245F1E">
      <w:pPr>
        <w:numPr>
          <w:ilvl w:val="0"/>
          <w:numId w:val="6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Натурные тесты: удар БПЛА массой до 400 кг на скорости до 200 км/ч. </w:t>
      </w:r>
    </w:p>
    <w:p w14:paraId="4AE1D58B" w14:textId="77777777" w:rsidR="00245F1E" w:rsidRPr="00FB6992" w:rsidRDefault="00245F1E" w:rsidP="00245F1E">
      <w:pPr>
        <w:numPr>
          <w:ilvl w:val="0"/>
          <w:numId w:val="6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Ветровые и гололёдные нагрузки по СП 542 (проницаемость сетки ≥75%). </w:t>
      </w:r>
    </w:p>
    <w:p w14:paraId="54CA0718" w14:textId="77777777" w:rsidR="00245F1E" w:rsidRPr="00FB6992" w:rsidRDefault="00245F1E" w:rsidP="00245F1E">
      <w:pPr>
        <w:numPr>
          <w:ilvl w:val="0"/>
          <w:numId w:val="6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Испытания на снеговую нагрузку для навесов над кровлей.</w:t>
      </w:r>
    </w:p>
    <w:p w14:paraId="657EF623" w14:textId="77777777" w:rsidR="00245F1E" w:rsidRPr="00FB6992" w:rsidRDefault="00245F1E" w:rsidP="00245F1E">
      <w:pPr>
        <w:numPr>
          <w:ilvl w:val="0"/>
          <w:numId w:val="6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Климатические испытания (−50…+60 °C).</w:t>
      </w:r>
    </w:p>
    <w:p w14:paraId="52B5956C" w14:textId="77777777" w:rsidR="00245F1E" w:rsidRPr="00FB6992" w:rsidRDefault="00245F1E" w:rsidP="00245F1E">
      <w:pPr>
        <w:numPr>
          <w:ilvl w:val="0"/>
          <w:numId w:val="61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FR-антипирен: самозатухание при контакте с пламенем (класс Г1). </w:t>
      </w:r>
    </w:p>
    <w:p w14:paraId="1B3241FA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12. Примеры работ (кейсы)</w:t>
      </w:r>
    </w:p>
    <w:p w14:paraId="7219E351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Структура кейса: объект → задача → решение → сроки → результат (фото до/после).</w:t>
      </w:r>
    </w:p>
    <w:p w14:paraId="66328FE9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Примеры из отрасли:</w:t>
      </w:r>
    </w:p>
    <w:p w14:paraId="3CC7D6A7" w14:textId="77777777" w:rsidR="00245F1E" w:rsidRPr="00FB6992" w:rsidRDefault="00245F1E" w:rsidP="00245F1E">
      <w:pPr>
        <w:numPr>
          <w:ilvl w:val="0"/>
          <w:numId w:val="6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Защита фасада производственного здания: контейнерный барьер из 40-футовых контейнеров в 4 яруса, закрыто остекление и ворота, монтаж краном за 2 дня. </w:t>
      </w:r>
    </w:p>
    <w:p w14:paraId="5982ABEB" w14:textId="77777777" w:rsidR="00245F1E" w:rsidRPr="00FB6992" w:rsidRDefault="00245F1E" w:rsidP="00245F1E">
      <w:pPr>
        <w:numPr>
          <w:ilvl w:val="0"/>
          <w:numId w:val="6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Защита кровли склада 30×30 м: купольное сетчатое укрытие на независимых опорах, двухконтурная схема, монтаж без сварки за 7 рабочих дней. </w:t>
      </w:r>
    </w:p>
    <w:p w14:paraId="050A3BC1" w14:textId="77777777" w:rsidR="00245F1E" w:rsidRPr="00FB6992" w:rsidRDefault="00245F1E" w:rsidP="00245F1E">
      <w:pPr>
        <w:numPr>
          <w:ilvl w:val="0"/>
          <w:numId w:val="6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Защита остекления офисного здания: полиамидная сетка 20×20 мм на кронштейнах с отступом 1,5 м, съёмные секции для мойки, FR-антипирен. </w:t>
      </w:r>
    </w:p>
    <w:p w14:paraId="74A3055F" w14:textId="77777777" w:rsidR="00245F1E" w:rsidRPr="00FB6992" w:rsidRDefault="00245F1E" w:rsidP="00245F1E">
      <w:pPr>
        <w:numPr>
          <w:ilvl w:val="0"/>
          <w:numId w:val="6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Защита ЦОД: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арамидная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сетка 30×30 мм на витражах, навес над кровлей с защитой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вентвыбросов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, 3-й уровень по СП 542. </w:t>
      </w:r>
    </w:p>
    <w:p w14:paraId="2D11F870" w14:textId="77777777" w:rsidR="00245F1E" w:rsidRPr="00FB6992" w:rsidRDefault="00245F1E" w:rsidP="00245F1E">
      <w:pPr>
        <w:numPr>
          <w:ilvl w:val="0"/>
          <w:numId w:val="62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Защита производственной площадки: периметральные экраны до 30 м, стальная канатная сетка, монтаж без сварки. </w:t>
      </w:r>
    </w:p>
    <w:p w14:paraId="25749BF5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2–4 кейса достаточно.</w:t>
      </w:r>
    </w:p>
    <w:p w14:paraId="058FD37C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13. Клиенты</w:t>
      </w:r>
    </w:p>
    <w:p w14:paraId="79B0E87A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Логотипы + отзывы, с акцентом на типы организаций:</w:t>
      </w:r>
    </w:p>
    <w:p w14:paraId="12D38583" w14:textId="77777777" w:rsidR="00245F1E" w:rsidRPr="00FB6992" w:rsidRDefault="00245F1E" w:rsidP="00245F1E">
      <w:pPr>
        <w:numPr>
          <w:ilvl w:val="0"/>
          <w:numId w:val="6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Производственные предприятия (машиностроение, пищевая, фармацевтика).</w:t>
      </w:r>
    </w:p>
    <w:p w14:paraId="57B5A95C" w14:textId="77777777" w:rsidR="00245F1E" w:rsidRPr="00FB6992" w:rsidRDefault="00245F1E" w:rsidP="00245F1E">
      <w:pPr>
        <w:numPr>
          <w:ilvl w:val="0"/>
          <w:numId w:val="6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Логистические центры и складские комплексы.</w:t>
      </w:r>
    </w:p>
    <w:p w14:paraId="6F2F2628" w14:textId="77777777" w:rsidR="00245F1E" w:rsidRPr="00FB6992" w:rsidRDefault="00245F1E" w:rsidP="00245F1E">
      <w:pPr>
        <w:numPr>
          <w:ilvl w:val="0"/>
          <w:numId w:val="6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ЦОД и серверные центры.</w:t>
      </w:r>
    </w:p>
    <w:p w14:paraId="7ED7B068" w14:textId="77777777" w:rsidR="00245F1E" w:rsidRPr="00FB6992" w:rsidRDefault="00245F1E" w:rsidP="00245F1E">
      <w:pPr>
        <w:numPr>
          <w:ilvl w:val="0"/>
          <w:numId w:val="6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Торговые центры и бизнес-центры (если есть угроза).</w:t>
      </w:r>
    </w:p>
    <w:p w14:paraId="33978AEE" w14:textId="77777777" w:rsidR="00245F1E" w:rsidRPr="00FB6992" w:rsidRDefault="00245F1E" w:rsidP="00245F1E">
      <w:pPr>
        <w:numPr>
          <w:ilvl w:val="0"/>
          <w:numId w:val="6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Оборонные предприятия (если применимо).</w:t>
      </w:r>
    </w:p>
    <w:p w14:paraId="57B99DC2" w14:textId="77777777" w:rsidR="00245F1E" w:rsidRPr="00FB6992" w:rsidRDefault="00245F1E" w:rsidP="00245F1E">
      <w:pPr>
        <w:numPr>
          <w:ilvl w:val="0"/>
          <w:numId w:val="63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Промышленные парки и особые экономические зоны.</w:t>
      </w:r>
    </w:p>
    <w:p w14:paraId="06E5F864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Один-два развёрнутых отзыва с ФИО и должностью работают сильнее десятка логотипов.</w:t>
      </w:r>
    </w:p>
    <w:p w14:paraId="3F76D0CC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14. Гарантия</w:t>
      </w:r>
    </w:p>
    <w:p w14:paraId="4C34EBFD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Встраиваю как блок-усилитель.</w:t>
      </w:r>
    </w:p>
    <w:p w14:paraId="254E267F" w14:textId="77777777" w:rsidR="00245F1E" w:rsidRPr="00FB6992" w:rsidRDefault="00245F1E" w:rsidP="00245F1E">
      <w:pPr>
        <w:numPr>
          <w:ilvl w:val="0"/>
          <w:numId w:val="6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Срок гарантии: 5 лет — стандарт, 10+ лет при соответствующих материалах. </w:t>
      </w:r>
    </w:p>
    <w:p w14:paraId="4227AAF5" w14:textId="77777777" w:rsidR="00245F1E" w:rsidRPr="00FB6992" w:rsidRDefault="00245F1E" w:rsidP="00245F1E">
      <w:pPr>
        <w:numPr>
          <w:ilvl w:val="0"/>
          <w:numId w:val="6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входит: материалы, монтаж, несущая способность.</w:t>
      </w:r>
    </w:p>
    <w:p w14:paraId="06D64429" w14:textId="77777777" w:rsidR="00245F1E" w:rsidRPr="00FB6992" w:rsidRDefault="00245F1E" w:rsidP="00245F1E">
      <w:pPr>
        <w:numPr>
          <w:ilvl w:val="0"/>
          <w:numId w:val="6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Специфика для зданий: гарантия на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сохранение светопропускания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(сетки не затеняют),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сохранение путей эвакуации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и 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доступа к кровле/фасаду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.</w:t>
      </w:r>
    </w:p>
    <w:p w14:paraId="6501937D" w14:textId="77777777" w:rsidR="00245F1E" w:rsidRPr="00FB6992" w:rsidRDefault="00245F1E" w:rsidP="00245F1E">
      <w:pPr>
        <w:numPr>
          <w:ilvl w:val="0"/>
          <w:numId w:val="64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Сервис после гарантии: осмотр, натяжение, замена секций.</w:t>
      </w:r>
    </w:p>
    <w:p w14:paraId="0883FDE7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15. Документация</w:t>
      </w:r>
    </w:p>
    <w:p w14:paraId="4AB03214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Что оформляете по итогам работ:</w:t>
      </w:r>
    </w:p>
    <w:p w14:paraId="647DF4B7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Проект ЗОК по СП 542 (рабочая документация КМ/КМД). </w:t>
      </w:r>
    </w:p>
    <w:p w14:paraId="4F220D4F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Расчёт снеговых и ветровых нагрузок. </w:t>
      </w:r>
    </w:p>
    <w:p w14:paraId="68658110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Схема молниезащиты и заземления. </w:t>
      </w:r>
    </w:p>
    <w:p w14:paraId="19153C33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lastRenderedPageBreak/>
        <w:t>Акты приёмки, исполнительная схема.</w:t>
      </w:r>
    </w:p>
    <w:p w14:paraId="5EB32DE4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Протоколы испытаний.</w:t>
      </w:r>
    </w:p>
    <w:p w14:paraId="1AF47AF7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Сертификаты на материалы.</w:t>
      </w:r>
    </w:p>
    <w:p w14:paraId="301E283A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Документы для тендеров.</w:t>
      </w:r>
    </w:p>
    <w:p w14:paraId="0FFA1263" w14:textId="77777777" w:rsidR="00245F1E" w:rsidRPr="00FB6992" w:rsidRDefault="00245F1E" w:rsidP="00245F1E">
      <w:pPr>
        <w:numPr>
          <w:ilvl w:val="0"/>
          <w:numId w:val="65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Паспорт изделия (если конструкция — не ОКС, а изделие).</w:t>
      </w:r>
    </w:p>
    <w:p w14:paraId="07A0273A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16. Участие в тендерах</w:t>
      </w:r>
    </w:p>
    <w:p w14:paraId="260D8595" w14:textId="77777777" w:rsidR="00245F1E" w:rsidRPr="00FB6992" w:rsidRDefault="00245F1E" w:rsidP="00245F1E">
      <w:pPr>
        <w:numPr>
          <w:ilvl w:val="0"/>
          <w:numId w:val="6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Опыт участия: ЭТП, 44-ФЗ, 223-ФЗ, коммерческие закупки.</w:t>
      </w:r>
    </w:p>
    <w:p w14:paraId="6FCA70BB" w14:textId="77777777" w:rsidR="00245F1E" w:rsidRPr="00FB6992" w:rsidRDefault="00245F1E" w:rsidP="00245F1E">
      <w:pPr>
        <w:numPr>
          <w:ilvl w:val="0"/>
          <w:numId w:val="6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Готовность предоставить: КС, выписки, сертификаты, банковские гарантии, декларации.</w:t>
      </w:r>
    </w:p>
    <w:p w14:paraId="44539A56" w14:textId="77777777" w:rsidR="00245F1E" w:rsidRPr="00FB6992" w:rsidRDefault="00245F1E" w:rsidP="00245F1E">
      <w:pPr>
        <w:numPr>
          <w:ilvl w:val="0"/>
          <w:numId w:val="6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Помощь в подготовке ТЗ</w:t>
      </w: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 — заказчик часто не знает, как правильно сформулировать требования (особенно по пожарной безопасности, СП 542 и снеговым нагрузкам).</w:t>
      </w:r>
    </w:p>
    <w:p w14:paraId="5654BE5E" w14:textId="77777777" w:rsidR="00245F1E" w:rsidRPr="00FB6992" w:rsidRDefault="00245F1E" w:rsidP="00245F1E">
      <w:pPr>
        <w:numPr>
          <w:ilvl w:val="0"/>
          <w:numId w:val="66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Расценки по ОКПД2, сметы под конкурсные процедуры.</w:t>
      </w:r>
    </w:p>
    <w:p w14:paraId="0C17EFEC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17. Стоимость</w:t>
      </w:r>
    </w:p>
    <w:p w14:paraId="0D5BE710" w14:textId="6B7DF3B0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Ориентиры рынка 2026 года: 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6"/>
        <w:gridCol w:w="2974"/>
      </w:tblGrid>
      <w:tr w:rsidR="00245F1E" w:rsidRPr="00FB6992" w14:paraId="0118C85D" w14:textId="77777777" w:rsidTr="00245F1E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9BBF86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Этап / элемент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34511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Ориентир</w:t>
            </w:r>
          </w:p>
        </w:tc>
      </w:tr>
      <w:tr w:rsidR="00245F1E" w:rsidRPr="00FB6992" w14:paraId="005AC2E5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ECB50CF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Защита под ключ (обследование + проект + каркас + полотно + монтаж)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E7D17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4 500–6 500 ₽/м²</w:t>
            </w:r>
          </w:p>
        </w:tc>
      </w:tr>
      <w:tr w:rsidR="00245F1E" w:rsidRPr="00FB6992" w14:paraId="04548792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4F3771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Фасадный экран на остекление (полиамид 20×20 мм + кронштейны)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2CE4DA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1 500 ₽/м²</w:t>
            </w:r>
          </w:p>
        </w:tc>
      </w:tr>
      <w:tr w:rsidR="00245F1E" w:rsidRPr="00FB6992" w14:paraId="1FEB8EB2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9E18FA1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Арамидная</w:t>
            </w:r>
            <w:proofErr w:type="spellEnd"/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сетка 30×30 мм (материал)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4FF80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732 ₽/м²</w:t>
            </w:r>
          </w:p>
        </w:tc>
      </w:tr>
      <w:tr w:rsidR="00245F1E" w:rsidRPr="00FB6992" w14:paraId="1F6A2A0B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CE0E32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Полиамидная сетка 20×20 мм (материал)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034B3D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293 ₽/м²</w:t>
            </w:r>
          </w:p>
        </w:tc>
      </w:tr>
      <w:tr w:rsidR="00245F1E" w:rsidRPr="00FB6992" w14:paraId="777D294C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6DBBB6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FR-антипирен 20×20 мм (материал)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B0CB8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384 ₽/м²</w:t>
            </w:r>
          </w:p>
        </w:tc>
      </w:tr>
      <w:tr w:rsidR="00245F1E" w:rsidRPr="00FB6992" w14:paraId="0A8A5FEF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7A6436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Навес над кровлей 20×20 м (типовой комплект)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0752E9E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350 000 ₽</w:t>
            </w:r>
          </w:p>
        </w:tc>
      </w:tr>
      <w:tr w:rsidR="00245F1E" w:rsidRPr="00FB6992" w14:paraId="570423AC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98F02F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Проектирование ЗОК по СП 542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E712E24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150 000 ₽</w:t>
            </w:r>
          </w:p>
        </w:tc>
      </w:tr>
      <w:tr w:rsidR="00245F1E" w:rsidRPr="00FB6992" w14:paraId="7A93849B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4D95C6B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Выезд инженера на объект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1BB5408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от 18 000 ₽/смена</w:t>
            </w:r>
          </w:p>
        </w:tc>
      </w:tr>
      <w:tr w:rsidR="00245F1E" w:rsidRPr="00FB6992" w14:paraId="2F46867C" w14:textId="77777777" w:rsidTr="00245F1E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531603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Контейнерный барьер (монтаж)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80338C" w14:textId="77777777" w:rsidR="00245F1E" w:rsidRPr="00FB6992" w:rsidRDefault="00245F1E" w:rsidP="00245F1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B6992">
              <w:rPr>
                <w:rFonts w:eastAsia="Times New Roman" w:cstheme="minorHAnsi"/>
                <w:sz w:val="20"/>
                <w:szCs w:val="20"/>
                <w:lang w:eastAsia="ru-RU"/>
              </w:rPr>
              <w:t>индивидуально</w:t>
            </w:r>
          </w:p>
        </w:tc>
      </w:tr>
    </w:tbl>
    <w:p w14:paraId="3FA20A01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Обязательно с оговоркой: точная цена зависит от типа здания, площади, высоты, типа остекления, снегового района, уровня защиты по СП 542, необходимости независимых фундаментов, региона.</w:t>
      </w:r>
    </w:p>
    <w:p w14:paraId="4666A2BA" w14:textId="77777777" w:rsidR="00245F1E" w:rsidRPr="00FB6992" w:rsidRDefault="00245F1E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CTA: «Получите расчёт под ваше здание».</w:t>
      </w:r>
    </w:p>
    <w:p w14:paraId="1CD9380A" w14:textId="7EFF2C6D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1</w:t>
      </w:r>
      <w:r w:rsidR="00B95817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8</w:t>
      </w: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. FAQ</w:t>
      </w:r>
    </w:p>
    <w:p w14:paraId="57A5035C" w14:textId="1E5850FA" w:rsidR="00245F1E" w:rsidRPr="00FB6992" w:rsidRDefault="00245F1E" w:rsidP="00B95817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Вопросы, специфичные для зданий: Сетка на окнах перекроет свет? — Нет: полиамид 20×20 мм с тонкой нитью почти не затеняет проём. Глухой экран на окна не ставится.</w:t>
      </w:r>
    </w:p>
    <w:p w14:paraId="707ECA4B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Не помешает ли навес над кровлей снегоочистке? — Нет: зазор между сеткой и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кровлёй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, проницаемость ≥75%, снег проходит насквозь.</w:t>
      </w:r>
    </w:p>
    <w:p w14:paraId="4B239256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Можно ли установить защиту на действующем производстве без остановки? — Да: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бессварной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монтаж, поэтапно, контейнерный барьер — без фундаментов.</w:t>
      </w:r>
    </w:p>
    <w:p w14:paraId="2EB1C715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Не блокирует ли сетка пути эвакуации? — Нет: съёмные/откидные секции, разрывы по путям эвакуации, пожарные проёмы заложены в проект.</w:t>
      </w:r>
    </w:p>
    <w:p w14:paraId="752F424C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Нужно ли согласовывать с Росавиацией? — Да, если высота конструкции превышает порог маркировки высотных препятствий или объект в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приаэродромной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территории.</w:t>
      </w:r>
    </w:p>
    <w:p w14:paraId="310F5D5D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Защищает ли экран от ударной волны? — Сетка инициирует подрыв на удалении, но фасад и окна остаются под действием волны. Для защиты людей — взрывостойкое остекление по ГОСТ 30826 или противоосколочные шторы.</w:t>
      </w:r>
    </w:p>
    <w:p w14:paraId="357D8716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Чем физическая защита отличается от РЭБ? — РЭБ глушит радиоканал, физическая — останавливает дрон. РЭБ мешает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Wi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-Fi, сканерам штрихкодов, рациям охраны. Физическая не требует питания и оператора.</w:t>
      </w:r>
    </w:p>
    <w:p w14:paraId="2BB429B7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Можно ли защитить только кровлю, а не всё здание? — Да. Часто достаточно точечной защиты уязвимых зон. Это экономически целесообразнее сплошного перекрытия.</w:t>
      </w:r>
    </w:p>
    <w:p w14:paraId="39B11956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Что если на кровле нет места под опоры? — Кровельные опоры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Solid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Foot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 — без повреждения кровли и закладных. Или опоры выносятся за габарит здания.</w:t>
      </w:r>
    </w:p>
    <w:p w14:paraId="5A25D97F" w14:textId="77777777" w:rsidR="00245F1E" w:rsidRPr="00FB6992" w:rsidRDefault="00245F1E" w:rsidP="00245F1E">
      <w:pPr>
        <w:numPr>
          <w:ilvl w:val="0"/>
          <w:numId w:val="67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Можно ли установить ЗОК поэтапно? — Да. Можно закрыть сначала критические зоны, а потом расширить контур.</w:t>
      </w:r>
    </w:p>
    <w:p w14:paraId="7915D47F" w14:textId="77777777" w:rsidR="00245F1E" w:rsidRPr="00FB6992" w:rsidRDefault="00245F1E" w:rsidP="00245F1E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b/>
          <w:bCs/>
          <w:spacing w:val="3"/>
          <w:sz w:val="20"/>
          <w:szCs w:val="20"/>
          <w:lang w:eastAsia="ru-RU"/>
        </w:rPr>
        <w:t>20. Форма заявки / Контакты</w:t>
      </w:r>
    </w:p>
    <w:p w14:paraId="5585F389" w14:textId="77777777" w:rsidR="00245F1E" w:rsidRPr="00FB6992" w:rsidRDefault="00245F1E" w:rsidP="00245F1E">
      <w:pPr>
        <w:numPr>
          <w:ilvl w:val="0"/>
          <w:numId w:val="6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Форма: имя, организация, тип объекта (производство / склад / офис / ЦОД / другое), площадь, высота здания, тип кровли (скатная / плоская / фонари), регион.</w:t>
      </w:r>
    </w:p>
    <w:p w14:paraId="0EDCC216" w14:textId="77777777" w:rsidR="00245F1E" w:rsidRPr="00FB6992" w:rsidRDefault="00245F1E" w:rsidP="00245F1E">
      <w:pPr>
        <w:numPr>
          <w:ilvl w:val="0"/>
          <w:numId w:val="6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 xml:space="preserve">Альтернативы: телефон, мессенджеры, </w:t>
      </w:r>
      <w:proofErr w:type="spellStart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email</w:t>
      </w:r>
      <w:proofErr w:type="spellEnd"/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t>.</w:t>
      </w:r>
    </w:p>
    <w:p w14:paraId="460E8E5F" w14:textId="77777777" w:rsidR="00245F1E" w:rsidRPr="00FB6992" w:rsidRDefault="00245F1E" w:rsidP="00245F1E">
      <w:pPr>
        <w:numPr>
          <w:ilvl w:val="0"/>
          <w:numId w:val="68"/>
        </w:numPr>
        <w:shd w:val="clear" w:color="auto" w:fill="FFFFFF"/>
        <w:spacing w:after="0" w:line="240" w:lineRule="auto"/>
        <w:ind w:left="0" w:firstLine="0"/>
        <w:rPr>
          <w:rFonts w:eastAsia="Times New Roman" w:cstheme="minorHAnsi"/>
          <w:spacing w:val="3"/>
          <w:sz w:val="20"/>
          <w:szCs w:val="20"/>
          <w:lang w:eastAsia="ru-RU"/>
        </w:rPr>
      </w:pPr>
      <w:r w:rsidRPr="00FB6992">
        <w:rPr>
          <w:rFonts w:eastAsia="Times New Roman" w:cstheme="minorHAnsi"/>
          <w:spacing w:val="3"/>
          <w:sz w:val="20"/>
          <w:szCs w:val="20"/>
          <w:lang w:eastAsia="ru-RU"/>
        </w:rPr>
        <w:lastRenderedPageBreak/>
        <w:t>Что получает клиент: бесплатный выезд инженера, расчёт стоимости, проектное предложение по СП 542.</w:t>
      </w:r>
    </w:p>
    <w:p w14:paraId="3778BE2F" w14:textId="77777777" w:rsidR="00245F1E" w:rsidRPr="00FB6992" w:rsidRDefault="00000000" w:rsidP="00245F1E">
      <w:pPr>
        <w:shd w:val="clear" w:color="auto" w:fill="FFFFFF"/>
        <w:spacing w:after="0" w:line="240" w:lineRule="auto"/>
        <w:rPr>
          <w:rFonts w:eastAsia="Times New Roman" w:cstheme="minorHAnsi"/>
          <w:spacing w:val="3"/>
          <w:sz w:val="20"/>
          <w:szCs w:val="20"/>
          <w:lang w:eastAsia="ru-RU"/>
        </w:rPr>
      </w:pPr>
      <w:r>
        <w:rPr>
          <w:rFonts w:eastAsia="Times New Roman" w:cstheme="minorHAnsi"/>
          <w:spacing w:val="3"/>
          <w:sz w:val="20"/>
          <w:szCs w:val="20"/>
          <w:lang w:eastAsia="ru-RU"/>
        </w:rPr>
        <w:pict w14:anchorId="73889512">
          <v:rect id="_x0000_i1029" style="width:0;height:1.5pt" o:hralign="center" o:hrstd="t" o:hr="t" fillcolor="#a0a0a0" stroked="f"/>
        </w:pict>
      </w:r>
    </w:p>
    <w:sectPr w:rsidR="00245F1E" w:rsidRPr="00FB6992" w:rsidSect="007115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1BD561C"/>
    <w:multiLevelType w:val="multilevel"/>
    <w:tmpl w:val="82C4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76872"/>
    <w:multiLevelType w:val="multilevel"/>
    <w:tmpl w:val="548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55F9"/>
    <w:multiLevelType w:val="multilevel"/>
    <w:tmpl w:val="E44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692E"/>
    <w:multiLevelType w:val="multilevel"/>
    <w:tmpl w:val="C27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16BE"/>
    <w:multiLevelType w:val="multilevel"/>
    <w:tmpl w:val="604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A7E5D"/>
    <w:multiLevelType w:val="multilevel"/>
    <w:tmpl w:val="2B5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04906"/>
    <w:multiLevelType w:val="multilevel"/>
    <w:tmpl w:val="7D4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661DF"/>
    <w:multiLevelType w:val="multilevel"/>
    <w:tmpl w:val="D33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F30AE"/>
    <w:multiLevelType w:val="multilevel"/>
    <w:tmpl w:val="73B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C2412"/>
    <w:multiLevelType w:val="multilevel"/>
    <w:tmpl w:val="218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45770"/>
    <w:multiLevelType w:val="multilevel"/>
    <w:tmpl w:val="4E6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546D5"/>
    <w:multiLevelType w:val="multilevel"/>
    <w:tmpl w:val="446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342A5"/>
    <w:multiLevelType w:val="multilevel"/>
    <w:tmpl w:val="DA3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A052B"/>
    <w:multiLevelType w:val="multilevel"/>
    <w:tmpl w:val="CAF8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2C5EB9"/>
    <w:multiLevelType w:val="multilevel"/>
    <w:tmpl w:val="6F7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31261"/>
    <w:multiLevelType w:val="multilevel"/>
    <w:tmpl w:val="6D8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F2CCD"/>
    <w:multiLevelType w:val="multilevel"/>
    <w:tmpl w:val="DDC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D0416"/>
    <w:multiLevelType w:val="multilevel"/>
    <w:tmpl w:val="BE9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219B5"/>
    <w:multiLevelType w:val="multilevel"/>
    <w:tmpl w:val="B49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871E0"/>
    <w:multiLevelType w:val="multilevel"/>
    <w:tmpl w:val="D65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E106F"/>
    <w:multiLevelType w:val="multilevel"/>
    <w:tmpl w:val="3CA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A3EA5"/>
    <w:multiLevelType w:val="multilevel"/>
    <w:tmpl w:val="0278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E3F71"/>
    <w:multiLevelType w:val="multilevel"/>
    <w:tmpl w:val="285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412B1"/>
    <w:multiLevelType w:val="multilevel"/>
    <w:tmpl w:val="8F9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1B6613"/>
    <w:multiLevelType w:val="multilevel"/>
    <w:tmpl w:val="6EF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C58B7"/>
    <w:multiLevelType w:val="multilevel"/>
    <w:tmpl w:val="476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D09C5"/>
    <w:multiLevelType w:val="multilevel"/>
    <w:tmpl w:val="DFC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F696F"/>
    <w:multiLevelType w:val="multilevel"/>
    <w:tmpl w:val="2F3C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136A7C"/>
    <w:multiLevelType w:val="multilevel"/>
    <w:tmpl w:val="C55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7A2A5D"/>
    <w:multiLevelType w:val="multilevel"/>
    <w:tmpl w:val="C0A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A0D53"/>
    <w:multiLevelType w:val="multilevel"/>
    <w:tmpl w:val="CCD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25C84"/>
    <w:multiLevelType w:val="multilevel"/>
    <w:tmpl w:val="16C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C586E"/>
    <w:multiLevelType w:val="multilevel"/>
    <w:tmpl w:val="66CA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F5171F"/>
    <w:multiLevelType w:val="multilevel"/>
    <w:tmpl w:val="528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AF75FA"/>
    <w:multiLevelType w:val="multilevel"/>
    <w:tmpl w:val="849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92B10"/>
    <w:multiLevelType w:val="multilevel"/>
    <w:tmpl w:val="676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D0E9F"/>
    <w:multiLevelType w:val="multilevel"/>
    <w:tmpl w:val="295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C3288"/>
    <w:multiLevelType w:val="multilevel"/>
    <w:tmpl w:val="827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62532"/>
    <w:multiLevelType w:val="multilevel"/>
    <w:tmpl w:val="487E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5B09D3"/>
    <w:multiLevelType w:val="multilevel"/>
    <w:tmpl w:val="393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63C11"/>
    <w:multiLevelType w:val="multilevel"/>
    <w:tmpl w:val="28A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060B6"/>
    <w:multiLevelType w:val="multilevel"/>
    <w:tmpl w:val="E21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115D82"/>
    <w:multiLevelType w:val="multilevel"/>
    <w:tmpl w:val="3B1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BC1A38"/>
    <w:multiLevelType w:val="multilevel"/>
    <w:tmpl w:val="0C6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3D2B2E"/>
    <w:multiLevelType w:val="multilevel"/>
    <w:tmpl w:val="9B8E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B3545D"/>
    <w:multiLevelType w:val="multilevel"/>
    <w:tmpl w:val="555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F21E3"/>
    <w:multiLevelType w:val="multilevel"/>
    <w:tmpl w:val="64A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715AD9"/>
    <w:multiLevelType w:val="multilevel"/>
    <w:tmpl w:val="EC5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77319D"/>
    <w:multiLevelType w:val="multilevel"/>
    <w:tmpl w:val="2B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F95E1F"/>
    <w:multiLevelType w:val="multilevel"/>
    <w:tmpl w:val="285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B6D89"/>
    <w:multiLevelType w:val="multilevel"/>
    <w:tmpl w:val="E44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69110A"/>
    <w:multiLevelType w:val="multilevel"/>
    <w:tmpl w:val="E0BA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9038F3"/>
    <w:multiLevelType w:val="multilevel"/>
    <w:tmpl w:val="08D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E571CF"/>
    <w:multiLevelType w:val="multilevel"/>
    <w:tmpl w:val="E95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141816"/>
    <w:multiLevelType w:val="multilevel"/>
    <w:tmpl w:val="7E4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A7163"/>
    <w:multiLevelType w:val="multilevel"/>
    <w:tmpl w:val="5B4C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A53B0B"/>
    <w:multiLevelType w:val="multilevel"/>
    <w:tmpl w:val="A11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483243"/>
    <w:multiLevelType w:val="multilevel"/>
    <w:tmpl w:val="D85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E0E7A"/>
    <w:multiLevelType w:val="multilevel"/>
    <w:tmpl w:val="2D2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BC42A5"/>
    <w:multiLevelType w:val="multilevel"/>
    <w:tmpl w:val="F4B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DC05AA"/>
    <w:multiLevelType w:val="multilevel"/>
    <w:tmpl w:val="0A3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47B02"/>
    <w:multiLevelType w:val="multilevel"/>
    <w:tmpl w:val="C02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3871DD"/>
    <w:multiLevelType w:val="multilevel"/>
    <w:tmpl w:val="E15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8115F"/>
    <w:multiLevelType w:val="multilevel"/>
    <w:tmpl w:val="5CE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B15499"/>
    <w:multiLevelType w:val="multilevel"/>
    <w:tmpl w:val="753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1A217D"/>
    <w:multiLevelType w:val="multilevel"/>
    <w:tmpl w:val="001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590FE4"/>
    <w:multiLevelType w:val="multilevel"/>
    <w:tmpl w:val="A1B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802D4"/>
    <w:multiLevelType w:val="multilevel"/>
    <w:tmpl w:val="6DB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087070"/>
    <w:multiLevelType w:val="multilevel"/>
    <w:tmpl w:val="79D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77D8C"/>
    <w:multiLevelType w:val="multilevel"/>
    <w:tmpl w:val="551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C3D73"/>
    <w:multiLevelType w:val="multilevel"/>
    <w:tmpl w:val="34B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8F222E"/>
    <w:multiLevelType w:val="multilevel"/>
    <w:tmpl w:val="CFC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44299"/>
    <w:multiLevelType w:val="multilevel"/>
    <w:tmpl w:val="40F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EB7073"/>
    <w:multiLevelType w:val="multilevel"/>
    <w:tmpl w:val="623A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FF7B7E"/>
    <w:multiLevelType w:val="multilevel"/>
    <w:tmpl w:val="CFD4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71006F"/>
    <w:multiLevelType w:val="multilevel"/>
    <w:tmpl w:val="B21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22664">
    <w:abstractNumId w:val="64"/>
  </w:num>
  <w:num w:numId="2" w16cid:durableId="137302682">
    <w:abstractNumId w:val="45"/>
  </w:num>
  <w:num w:numId="3" w16cid:durableId="521627936">
    <w:abstractNumId w:val="13"/>
  </w:num>
  <w:num w:numId="4" w16cid:durableId="907618333">
    <w:abstractNumId w:val="19"/>
  </w:num>
  <w:num w:numId="5" w16cid:durableId="2068020004">
    <w:abstractNumId w:val="43"/>
  </w:num>
  <w:num w:numId="6" w16cid:durableId="1400248356">
    <w:abstractNumId w:val="57"/>
  </w:num>
  <w:num w:numId="7" w16cid:durableId="193272289">
    <w:abstractNumId w:val="10"/>
  </w:num>
  <w:num w:numId="8" w16cid:durableId="1000229244">
    <w:abstractNumId w:val="23"/>
  </w:num>
  <w:num w:numId="9" w16cid:durableId="449056885">
    <w:abstractNumId w:val="35"/>
  </w:num>
  <w:num w:numId="10" w16cid:durableId="2033607730">
    <w:abstractNumId w:val="65"/>
  </w:num>
  <w:num w:numId="11" w16cid:durableId="52657447">
    <w:abstractNumId w:val="46"/>
  </w:num>
  <w:num w:numId="12" w16cid:durableId="880171317">
    <w:abstractNumId w:val="25"/>
  </w:num>
  <w:num w:numId="13" w16cid:durableId="1004554020">
    <w:abstractNumId w:val="54"/>
  </w:num>
  <w:num w:numId="14" w16cid:durableId="1623532817">
    <w:abstractNumId w:val="8"/>
  </w:num>
  <w:num w:numId="15" w16cid:durableId="102267833">
    <w:abstractNumId w:val="37"/>
  </w:num>
  <w:num w:numId="16" w16cid:durableId="1096175422">
    <w:abstractNumId w:val="47"/>
  </w:num>
  <w:num w:numId="17" w16cid:durableId="103965134">
    <w:abstractNumId w:val="69"/>
  </w:num>
  <w:num w:numId="18" w16cid:durableId="1894344487">
    <w:abstractNumId w:val="38"/>
  </w:num>
  <w:num w:numId="19" w16cid:durableId="806750908">
    <w:abstractNumId w:val="21"/>
  </w:num>
  <w:num w:numId="20" w16cid:durableId="475611976">
    <w:abstractNumId w:val="29"/>
  </w:num>
  <w:num w:numId="21" w16cid:durableId="366372754">
    <w:abstractNumId w:val="9"/>
  </w:num>
  <w:num w:numId="22" w16cid:durableId="1525092831">
    <w:abstractNumId w:val="62"/>
  </w:num>
  <w:num w:numId="23" w16cid:durableId="118569440">
    <w:abstractNumId w:val="73"/>
  </w:num>
  <w:num w:numId="24" w16cid:durableId="1790857958">
    <w:abstractNumId w:val="3"/>
  </w:num>
  <w:num w:numId="25" w16cid:durableId="1431200564">
    <w:abstractNumId w:val="70"/>
  </w:num>
  <w:num w:numId="26" w16cid:durableId="755594648">
    <w:abstractNumId w:val="49"/>
  </w:num>
  <w:num w:numId="27" w16cid:durableId="1571118578">
    <w:abstractNumId w:val="22"/>
  </w:num>
  <w:num w:numId="28" w16cid:durableId="1296915302">
    <w:abstractNumId w:val="48"/>
  </w:num>
  <w:num w:numId="29" w16cid:durableId="1174152348">
    <w:abstractNumId w:val="53"/>
  </w:num>
  <w:num w:numId="30" w16cid:durableId="685520315">
    <w:abstractNumId w:val="75"/>
  </w:num>
  <w:num w:numId="31" w16cid:durableId="1203208171">
    <w:abstractNumId w:val="7"/>
  </w:num>
  <w:num w:numId="32" w16cid:durableId="1436049389">
    <w:abstractNumId w:val="42"/>
  </w:num>
  <w:num w:numId="33" w16cid:durableId="1375739550">
    <w:abstractNumId w:val="16"/>
  </w:num>
  <w:num w:numId="34" w16cid:durableId="1266378939">
    <w:abstractNumId w:val="58"/>
  </w:num>
  <w:num w:numId="35" w16cid:durableId="865797126">
    <w:abstractNumId w:val="12"/>
  </w:num>
  <w:num w:numId="36" w16cid:durableId="741607558">
    <w:abstractNumId w:val="32"/>
  </w:num>
  <w:num w:numId="37" w16cid:durableId="155852685">
    <w:abstractNumId w:val="67"/>
  </w:num>
  <w:num w:numId="38" w16cid:durableId="1175875352">
    <w:abstractNumId w:val="4"/>
  </w:num>
  <w:num w:numId="39" w16cid:durableId="1441686909">
    <w:abstractNumId w:val="40"/>
  </w:num>
  <w:num w:numId="40" w16cid:durableId="1636792651">
    <w:abstractNumId w:val="44"/>
  </w:num>
  <w:num w:numId="41" w16cid:durableId="1486896096">
    <w:abstractNumId w:val="15"/>
  </w:num>
  <w:num w:numId="42" w16cid:durableId="638534548">
    <w:abstractNumId w:val="2"/>
  </w:num>
  <w:num w:numId="43" w16cid:durableId="2049452151">
    <w:abstractNumId w:val="30"/>
  </w:num>
  <w:num w:numId="44" w16cid:durableId="811752972">
    <w:abstractNumId w:val="1"/>
  </w:num>
  <w:num w:numId="45" w16cid:durableId="1131285407">
    <w:abstractNumId w:val="24"/>
  </w:num>
  <w:num w:numId="46" w16cid:durableId="879514835">
    <w:abstractNumId w:val="50"/>
  </w:num>
  <w:num w:numId="47" w16cid:durableId="249703517">
    <w:abstractNumId w:val="61"/>
  </w:num>
  <w:num w:numId="48" w16cid:durableId="943419606">
    <w:abstractNumId w:val="72"/>
  </w:num>
  <w:num w:numId="49" w16cid:durableId="226258723">
    <w:abstractNumId w:val="14"/>
  </w:num>
  <w:num w:numId="50" w16cid:durableId="314383457">
    <w:abstractNumId w:val="6"/>
  </w:num>
  <w:num w:numId="51" w16cid:durableId="870842434">
    <w:abstractNumId w:val="41"/>
  </w:num>
  <w:num w:numId="52" w16cid:durableId="1399129019">
    <w:abstractNumId w:val="17"/>
  </w:num>
  <w:num w:numId="53" w16cid:durableId="1132286826">
    <w:abstractNumId w:val="5"/>
  </w:num>
  <w:num w:numId="54" w16cid:durableId="1525631204">
    <w:abstractNumId w:val="55"/>
  </w:num>
  <w:num w:numId="55" w16cid:durableId="766004095">
    <w:abstractNumId w:val="26"/>
  </w:num>
  <w:num w:numId="56" w16cid:durableId="322511917">
    <w:abstractNumId w:val="52"/>
  </w:num>
  <w:num w:numId="57" w16cid:durableId="139616037">
    <w:abstractNumId w:val="34"/>
  </w:num>
  <w:num w:numId="58" w16cid:durableId="33119560">
    <w:abstractNumId w:val="0"/>
  </w:num>
  <w:num w:numId="59" w16cid:durableId="1810367245">
    <w:abstractNumId w:val="11"/>
  </w:num>
  <w:num w:numId="60" w16cid:durableId="905147069">
    <w:abstractNumId w:val="59"/>
  </w:num>
  <w:num w:numId="61" w16cid:durableId="2027822820">
    <w:abstractNumId w:val="18"/>
  </w:num>
  <w:num w:numId="62" w16cid:durableId="1790200717">
    <w:abstractNumId w:val="28"/>
  </w:num>
  <w:num w:numId="63" w16cid:durableId="683213290">
    <w:abstractNumId w:val="56"/>
  </w:num>
  <w:num w:numId="64" w16cid:durableId="1580208794">
    <w:abstractNumId w:val="51"/>
  </w:num>
  <w:num w:numId="65" w16cid:durableId="1205944161">
    <w:abstractNumId w:val="36"/>
  </w:num>
  <w:num w:numId="66" w16cid:durableId="1682584437">
    <w:abstractNumId w:val="71"/>
  </w:num>
  <w:num w:numId="67" w16cid:durableId="1400714091">
    <w:abstractNumId w:val="39"/>
  </w:num>
  <w:num w:numId="68" w16cid:durableId="1336106979">
    <w:abstractNumId w:val="60"/>
  </w:num>
  <w:num w:numId="69" w16cid:durableId="1848981678">
    <w:abstractNumId w:val="27"/>
  </w:num>
  <w:num w:numId="70" w16cid:durableId="146291579">
    <w:abstractNumId w:val="63"/>
  </w:num>
  <w:num w:numId="71" w16cid:durableId="532547155">
    <w:abstractNumId w:val="31"/>
  </w:num>
  <w:num w:numId="72" w16cid:durableId="1129280338">
    <w:abstractNumId w:val="66"/>
  </w:num>
  <w:num w:numId="73" w16cid:durableId="373428101">
    <w:abstractNumId w:val="68"/>
  </w:num>
  <w:num w:numId="74" w16cid:durableId="821972293">
    <w:abstractNumId w:val="33"/>
  </w:num>
  <w:num w:numId="75" w16cid:durableId="961808631">
    <w:abstractNumId w:val="74"/>
  </w:num>
  <w:num w:numId="76" w16cid:durableId="1262645688">
    <w:abstractNumId w:val="20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5A5C"/>
    <w:rsid w:val="00116655"/>
    <w:rsid w:val="00192F68"/>
    <w:rsid w:val="001B5A5C"/>
    <w:rsid w:val="00205A12"/>
    <w:rsid w:val="00245F1E"/>
    <w:rsid w:val="002865D0"/>
    <w:rsid w:val="00294275"/>
    <w:rsid w:val="0037304E"/>
    <w:rsid w:val="0048398B"/>
    <w:rsid w:val="004E47A1"/>
    <w:rsid w:val="004F1343"/>
    <w:rsid w:val="0053255D"/>
    <w:rsid w:val="005D78F9"/>
    <w:rsid w:val="00711501"/>
    <w:rsid w:val="00793C93"/>
    <w:rsid w:val="007D3506"/>
    <w:rsid w:val="007D6D78"/>
    <w:rsid w:val="008538A0"/>
    <w:rsid w:val="00911144"/>
    <w:rsid w:val="00A968DF"/>
    <w:rsid w:val="00AA3ABD"/>
    <w:rsid w:val="00AA6218"/>
    <w:rsid w:val="00AB52A9"/>
    <w:rsid w:val="00AF531B"/>
    <w:rsid w:val="00B95817"/>
    <w:rsid w:val="00C25216"/>
    <w:rsid w:val="00C971C2"/>
    <w:rsid w:val="00D8352F"/>
    <w:rsid w:val="00DA0C9A"/>
    <w:rsid w:val="00DC6646"/>
    <w:rsid w:val="00DD1904"/>
    <w:rsid w:val="00F80043"/>
    <w:rsid w:val="00FB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B66C"/>
  <w15:docId w15:val="{6039D86B-B23D-4074-8A3F-95B74F47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1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A62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6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62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62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A6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6218"/>
    <w:rPr>
      <w:b/>
      <w:bCs/>
    </w:rPr>
  </w:style>
  <w:style w:type="character" w:customStyle="1" w:styleId="futurisfootnotegroup">
    <w:name w:val="futurisfootnotegroup"/>
    <w:basedOn w:val="a0"/>
    <w:rsid w:val="00AA6218"/>
  </w:style>
  <w:style w:type="paragraph" w:styleId="HTML">
    <w:name w:val="HTML Preformatted"/>
    <w:basedOn w:val="a"/>
    <w:link w:val="HTML0"/>
    <w:uiPriority w:val="99"/>
    <w:semiHidden/>
    <w:unhideWhenUsed/>
    <w:rsid w:val="00AA62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621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A621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45F1E"/>
  </w:style>
  <w:style w:type="character" w:customStyle="1" w:styleId="mord">
    <w:name w:val="mord"/>
    <w:basedOn w:val="a0"/>
    <w:rsid w:val="00245F1E"/>
  </w:style>
  <w:style w:type="character" w:customStyle="1" w:styleId="vlist-s">
    <w:name w:val="vlist-s"/>
    <w:basedOn w:val="a0"/>
    <w:rsid w:val="00245F1E"/>
  </w:style>
  <w:style w:type="character" w:customStyle="1" w:styleId="mrel">
    <w:name w:val="mrel"/>
    <w:basedOn w:val="a0"/>
    <w:rsid w:val="00245F1E"/>
  </w:style>
  <w:style w:type="character" w:customStyle="1" w:styleId="10">
    <w:name w:val="Заголовок 1 Знак"/>
    <w:basedOn w:val="a0"/>
    <w:link w:val="1"/>
    <w:uiPriority w:val="9"/>
    <w:rsid w:val="0091114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F80043"/>
    <w:pPr>
      <w:ind w:left="720"/>
      <w:contextualSpacing/>
    </w:pPr>
  </w:style>
  <w:style w:type="table" w:styleId="a6">
    <w:name w:val="Table Grid"/>
    <w:basedOn w:val="a1"/>
    <w:uiPriority w:val="59"/>
    <w:rsid w:val="00C25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21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1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03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013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4655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42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991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589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2371">
          <w:marLeft w:val="210"/>
          <w:marRight w:val="21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1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69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96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29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47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22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6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32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0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358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153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4242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40094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1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0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13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46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70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10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8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47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50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18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36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93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9353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296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7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4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75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96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53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11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25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676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794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18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38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4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47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46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4957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0028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9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40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9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8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32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27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48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32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02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82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12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15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14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46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99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56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79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41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7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25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74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42419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764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84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2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40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528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05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4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2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6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45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32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799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3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61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35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80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282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95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70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10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90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8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06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72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44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4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73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21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86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0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0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80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00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59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48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20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7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36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12852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32262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5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2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17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20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98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46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678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9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00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17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711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91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6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55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22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83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23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72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71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60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4702">
          <w:marLeft w:val="210"/>
          <w:marRight w:val="21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3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3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1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76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97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35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25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33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22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33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83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56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6880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5362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04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1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4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16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8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91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61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19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05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9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36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977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737100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4561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0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87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08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3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2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57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811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8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74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0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22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07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57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82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89692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2795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5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9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1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44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0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70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09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43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34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71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03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3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92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82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92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11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53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86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89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8439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34664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9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8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18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8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27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25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72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295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66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76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94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608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6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61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89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36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12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21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25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7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55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76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66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1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96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34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2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51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10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067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43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08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54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8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19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33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66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82429">
          <w:marLeft w:val="150"/>
          <w:marRight w:val="21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2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0130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4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95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90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99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8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8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84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47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536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4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52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49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4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3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05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3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3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57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88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06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9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587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1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66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499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4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48966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5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3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47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6" w:space="0" w:color="auto"/>
                                        <w:bottom w:val="single" w:sz="6" w:space="5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23</Pages>
  <Words>9596</Words>
  <Characters>54698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sveta</dc:creator>
  <cp:lastModifiedBy>Svetlana V. Dubova</cp:lastModifiedBy>
  <cp:revision>20</cp:revision>
  <cp:lastPrinted>2026-09-24T05:50:00Z</cp:lastPrinted>
  <dcterms:created xsi:type="dcterms:W3CDTF">2026-09-24T05:53:00Z</dcterms:created>
  <dcterms:modified xsi:type="dcterms:W3CDTF">2026-09-24T11:46:00Z</dcterms:modified>
</cp:coreProperties>
</file>