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FAQ-ЧД-003. Защита системы отопления при отъезде зимой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Код</w:t>
            </w:r>
          </w:p>
        </w:tc>
        <w:tc>
          <w:tcPr>
            <w:tcW w:type="dxa" w:w="6000"/>
          </w:tcPr>
          <w:p>
            <w:r>
              <w:t xml:space="preserve">FAQ-ЧД-003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Версия</w:t>
            </w:r>
          </w:p>
        </w:tc>
        <w:tc>
          <w:tcPr>
            <w:tcW w:type="dxa" w:w="6000"/>
          </w:tcPr>
          <w:p>
            <w:r>
              <w:t xml:space="preserve">0.1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Статус</w:t>
            </w:r>
          </w:p>
        </w:tc>
        <w:tc>
          <w:tcPr>
            <w:tcW w:type="dxa" w:w="6000"/>
          </w:tcPr>
          <w:p>
            <w:r>
              <w:t xml:space="preserve">На редакции — требует проверки перед публикацией на сайте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Ответственный</w:t>
            </w:r>
          </w:p>
        </w:tc>
        <w:tc>
          <w:tcPr>
            <w:tcW w:type="dxa" w:w="6000"/>
          </w:tcPr>
          <w:p>
            <w:r>
              <w:t xml:space="preserve">Редактор клиентского раздела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Дата</w:t>
            </w:r>
          </w:p>
        </w:tc>
        <w:tc>
          <w:tcPr>
            <w:tcW w:type="dxa" w:w="6000"/>
          </w:tcPr>
          <w:p>
            <w:r>
              <w:t xml:space="preserve">13.07.2026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Источник</w:t>
            </w:r>
          </w:p>
        </w:tc>
        <w:tc>
          <w:tcPr>
            <w:tcW w:type="dxa" w:w="6000"/>
          </w:tcPr>
          <w:p>
            <w:r>
              <w:t xml:space="preserve">ИИ (ChatGPT) — черновик клиентского FAQ, требует проверки ответственным лицом перед публикацией</w:t>
            </w:r>
          </w:p>
        </w:tc>
      </w:tr>
    </w:tbl>
    <w:p>
      <w:pPr>
        <w:spacing w:after="200"/>
      </w:pPr>
    </w:p>
    <w:p>
      <w:pPr>
        <w:pStyle w:val="Heading1"/>
        <w:spacing w:after="120" w:before="200"/>
      </w:pPr>
      <w:r>
        <w:t xml:space="preserve">Вопрос</w:t>
      </w:r>
    </w:p>
    <w:p>
      <w:pPr>
        <w:spacing w:after="120"/>
        <w:jc w:val="both"/>
      </w:pPr>
      <w:r>
        <w:t xml:space="preserve">Уезжаю зимой на несколько недель и оставляю дом без присмотра. Что нужно сделать с отоплением, чтобы система не замёрзла?</w:t>
      </w:r>
    </w:p>
    <w:p>
      <w:pPr>
        <w:pStyle w:val="Heading1"/>
        <w:spacing w:after="120" w:before="200"/>
      </w:pPr>
      <w:r>
        <w:t xml:space="preserve">Краткий ответ</w:t>
      </w:r>
    </w:p>
    <w:p>
      <w:pPr>
        <w:spacing w:after="120"/>
        <w:jc w:val="both"/>
      </w:pPr>
      <w:r>
        <w:t xml:space="preserve">Не отключайте отопление полностью в мороз — лучше перевести систему в экономичный режим с пониженной температурой (обычно 10–15°C), которого достаточно для защиты труб от замерзания. Полное отключение в сильный мороз может привести к разрыву труб или радиаторов.</w:t>
      </w:r>
    </w:p>
    <w:p>
      <w:pPr>
        <w:pStyle w:val="Heading1"/>
        <w:spacing w:after="120" w:before="200"/>
      </w:pPr>
      <w:r>
        <w:t xml:space="preserve">Дополнительно</w:t>
      </w:r>
    </w:p>
    <w:p>
      <w:pPr>
        <w:spacing w:after="120"/>
        <w:jc w:val="both"/>
      </w:pPr>
      <w:r>
        <w:t xml:space="preserve">Если планируете уезжать регулярно и надолго, есть смысл рассмотреть дистанционный контроль или уведомления о неисправностях — можем проконсультировать по вариантам. [УТОЧНИТЬ: контакты для консультации].</w:t>
      </w:r>
    </w:p>
    <w:sectPr>
      <w:pgSz w:w="11906" w:h="16838" w:orient="portrait"/>
      <w:pgMar w:top="1134" w:right="850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2026-07-14T05:05:30.887Z</dcterms:created>
  <dcterms:modified xsi:type="dcterms:W3CDTF">2026-07-14T05:05:30.887Z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