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FAQ-К-008. Зачем обслуживать оборудование, если всё и так работает нормально?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FAQ-К-008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публикацией, особенно FAQ-К-003 (вопрос безопасности)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Отопление работает без нареканий, но периодически проводится обслуживание оборудования. Зачем, если проблем нет?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Плановое обслуживание нужно именно для того, чтобы проблем не возникало. Многие неисправности развиваются постепенно и незаметно для жителя (например, накипь внутри оборудования, см. FAQ-К-010) — регулярный осмотр позволяет находить и устранять такие процессы на ранней стадии, до того как они приведут к отключению отопления.</w:t>
      </w:r>
    </w:p>
    <w:p>
      <w:pPr>
        <w:pStyle w:val="Heading1"/>
        <w:spacing w:after="120" w:before="200"/>
      </w:pPr>
      <w:r>
        <w:t xml:space="preserve">Аналогия</w:t>
      </w:r>
    </w:p>
    <w:p>
      <w:pPr>
        <w:spacing w:after="120"/>
        <w:jc w:val="both"/>
      </w:pPr>
      <w:r>
        <w:t xml:space="preserve">Это похоже на плановое техническое обслуживание автомобиля: машина может ехать нормально и без него, но регулярное обслуживание снижает риск внезапной поломки в дороге.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2026-07-13T13:38:42.748Z</dcterms:created>
  <dcterms:modified xsi:type="dcterms:W3CDTF">2026-07-13T13:38:42.748Z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