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 дисципліни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Архітектура комп’ютера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Варіант 15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Студента групи ПЗ-22-2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Кривошеї Андрія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Частина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Відкрийте консоль і, використовуючи команди mkdir, створіть структуру каталогів: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1115" w:dyaOrig="2227">
          <v:rect xmlns:o="urn:schemas-microsoft-com:office:office" xmlns:v="urn:schemas-microsoft-com:vml" id="rectole0000000000" style="width:555.750000pt;height:11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 допомогою команди ATTRIB зробіть каталог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Скрытая папка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прихованим.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5790">
          <v:rect xmlns:o="urn:schemas-microsoft-com:office:office" xmlns:v="urn:schemas-microsoft-com:vml" id="rectole0000000001" style="width:555.750000pt;height:289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Спробуйте вивести на екран допомогу з використання команди xcopy. На консолі ви побачите список ключів командного рядка для використання цієї команди. Тепер спробуйте зробити те же саме, але використовуючи операцію  &gt;, спрямуйте вивід з консолі до файла copyhelp.txt, який знаходиться в каталозі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 скрытая папка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  <w:r>
        <w:object w:dxaOrig="11115" w:dyaOrig="7633">
          <v:rect xmlns:o="urn:schemas-microsoft-com:office:office" xmlns:v="urn:schemas-microsoft-com:vml" id="rectole0000000002" style="width:555.750000pt;height:381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  <w:br/>
      </w:r>
      <w:r>
        <w:object w:dxaOrig="11115" w:dyaOrig="3199">
          <v:rect xmlns:o="urn:schemas-microsoft-com:office:office" xmlns:v="urn:schemas-microsoft-com:vml" id="rectole0000000003" style="width:555.750000pt;height:15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7714">
          <v:rect xmlns:o="urn:schemas-microsoft-com:office:office" xmlns:v="urn:schemas-microsoft-com:vml" id="rectole0000000004" style="width:555.750000pt;height:385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Використовуючи команду xcopy, скопіюйте файл copyhelp.txt до каталога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Скрытая папка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 цьому перейменувавши його в copied_copyhelp.txt.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4049">
          <v:rect xmlns:o="urn:schemas-microsoft-com:office:office" xmlns:v="urn:schemas-microsoft-com:vml" id="rectole0000000005" style="width:555.750000pt;height:202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Створіть batch файл, який виконує ті ж самі операції, але в каталозі Лабораторные\Группа\ФИО\batch: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4272">
          <v:rect xmlns:o="urn:schemas-microsoft-com:office:office" xmlns:v="urn:schemas-microsoft-com:vml" id="rectole0000000006" style="width:555.750000pt;height:213.6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2004">
          <v:rect xmlns:o="urn:schemas-microsoft-com:office:office" xmlns:v="urn:schemas-microsoft-com:vml" id="rectole0000000007" style="width:555.750000pt;height:100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1115" w:dyaOrig="6033">
          <v:rect xmlns:o="urn:schemas-microsoft-com:office:office" xmlns:v="urn:schemas-microsoft-com:vml" id="rectole0000000008" style="width:555.750000pt;height:301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Створити окремий batch-файл, який відкриватиме файл зі звітом в новому вікні і очікуватиме на закриття вікна.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199" w:dyaOrig="1538">
          <v:rect xmlns:o="urn:schemas-microsoft-com:office:office" xmlns:v="urn:schemas-microsoft-com:vml" id="rectole0000000009" style="width:159.950000pt;height:76.9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5952" w:dyaOrig="2936">
          <v:rect xmlns:o="urn:schemas-microsoft-com:office:office" xmlns:v="urn:schemas-microsoft-com:vml" id="rectole0000000010" style="width:297.600000pt;height:146.8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Частина 2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Варіант 15. Підрахувати кількість файлів в підкаталогах (окремо).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10247" w:dyaOrig="6084">
          <v:rect xmlns:o="urn:schemas-microsoft-com:office:office" xmlns:v="urn:schemas-microsoft-com:vml" id="rectole0000000011" style="width:512.350000pt;height:304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