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9"/>
        <w:gridCol w:w="143"/>
        <w:gridCol w:w="415"/>
        <w:gridCol w:w="284"/>
        <w:gridCol w:w="1771"/>
        <w:gridCol w:w="738"/>
        <w:gridCol w:w="1231"/>
        <w:gridCol w:w="611"/>
        <w:gridCol w:w="1902"/>
        <w:gridCol w:w="284"/>
        <w:gridCol w:w="276"/>
        <w:gridCol w:w="318"/>
        <w:gridCol w:w="603"/>
      </w:tblGrid>
      <w:tr w:rsidR="00A61B7C" w:rsidTr="00A61B7C">
        <w:tc>
          <w:tcPr>
            <w:tcW w:w="1384" w:type="dxa"/>
            <w:gridSpan w:val="3"/>
          </w:tcPr>
          <w:p w:rsidR="00A61B7C" w:rsidRDefault="00A61B7C">
            <w:pPr>
              <w:pStyle w:val="12"/>
            </w:pPr>
          </w:p>
        </w:tc>
        <w:tc>
          <w:tcPr>
            <w:tcW w:w="6946" w:type="dxa"/>
            <w:gridSpan w:val="7"/>
            <w:hideMark/>
          </w:tcPr>
          <w:p w:rsidR="00A61B7C" w:rsidRDefault="00A61B7C">
            <w:pPr>
              <w:pStyle w:val="a5"/>
              <w:rPr>
                <w:caps/>
              </w:rPr>
            </w:pPr>
            <w:r>
              <w:rPr>
                <w:caps/>
              </w:rPr>
              <w:t>Министерство науки и высшего образования РФ</w:t>
            </w:r>
          </w:p>
        </w:tc>
        <w:tc>
          <w:tcPr>
            <w:tcW w:w="1241" w:type="dxa"/>
            <w:gridSpan w:val="3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562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</w:tcPr>
          <w:p w:rsidR="00A61B7C" w:rsidRDefault="00A61B7C">
            <w:pPr>
              <w:pStyle w:val="a5"/>
            </w:pP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  <w:tr w:rsidR="00A61B7C" w:rsidTr="00A61B7C">
        <w:tc>
          <w:tcPr>
            <w:tcW w:w="959" w:type="dxa"/>
            <w:gridSpan w:val="2"/>
          </w:tcPr>
          <w:p w:rsidR="00A61B7C" w:rsidRDefault="00A61B7C">
            <w:pPr>
              <w:pStyle w:val="a5"/>
            </w:pPr>
          </w:p>
        </w:tc>
        <w:tc>
          <w:tcPr>
            <w:tcW w:w="7654" w:type="dxa"/>
            <w:gridSpan w:val="9"/>
            <w:hideMark/>
          </w:tcPr>
          <w:p w:rsidR="00A61B7C" w:rsidRDefault="00A61B7C">
            <w:pPr>
              <w:pStyle w:val="a5"/>
            </w:pPr>
            <w:r>
              <w:t>ФГБОУ ВПО «Пермский государственный национальный исследовательский университет»</w:t>
            </w:r>
          </w:p>
        </w:tc>
        <w:tc>
          <w:tcPr>
            <w:tcW w:w="958" w:type="dxa"/>
            <w:gridSpan w:val="2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1479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</w:tcPr>
          <w:p w:rsidR="00A61B7C" w:rsidRDefault="00A61B7C">
            <w:pPr>
              <w:pStyle w:val="a5"/>
            </w:pP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  <w:tr w:rsidR="00A61B7C" w:rsidTr="00A61B7C">
        <w:tc>
          <w:tcPr>
            <w:tcW w:w="1668" w:type="dxa"/>
            <w:gridSpan w:val="4"/>
          </w:tcPr>
          <w:p w:rsidR="00A61B7C" w:rsidRDefault="00A61B7C">
            <w:pPr>
              <w:pStyle w:val="a5"/>
            </w:pPr>
          </w:p>
        </w:tc>
        <w:tc>
          <w:tcPr>
            <w:tcW w:w="6378" w:type="dxa"/>
            <w:gridSpan w:val="5"/>
            <w:hideMark/>
          </w:tcPr>
          <w:p w:rsidR="00A61B7C" w:rsidRDefault="00A61B7C">
            <w:pPr>
              <w:pStyle w:val="a5"/>
              <w:rPr>
                <w:caps/>
              </w:rPr>
            </w:pPr>
            <w:r>
              <w:rPr>
                <w:caps/>
              </w:rPr>
              <w:t>Отчет</w:t>
            </w:r>
          </w:p>
          <w:p w:rsidR="00A61B7C" w:rsidRPr="00DC2212" w:rsidRDefault="00A61B7C" w:rsidP="00E90DF1">
            <w:pPr>
              <w:pStyle w:val="a5"/>
            </w:pPr>
            <w:r>
              <w:t>по индивидуальной работе «</w:t>
            </w:r>
            <w:r w:rsidR="00E90DF1">
              <w:t xml:space="preserve">Создание </w:t>
            </w:r>
            <w:r w:rsidR="00E90DF1">
              <w:rPr>
                <w:lang w:val="en-US"/>
              </w:rPr>
              <w:t>Pascal</w:t>
            </w:r>
            <w:r w:rsidR="00E90DF1">
              <w:t xml:space="preserve"> компилятора</w:t>
            </w:r>
            <w:r>
              <w:t>» по дисциплине «</w:t>
            </w:r>
            <w:r w:rsidR="00E90DF1" w:rsidRPr="00E90DF1">
              <w:t>Формальные грамматики и методы трансляции</w:t>
            </w:r>
            <w:r>
              <w:t>»</w:t>
            </w:r>
          </w:p>
        </w:tc>
        <w:tc>
          <w:tcPr>
            <w:tcW w:w="1525" w:type="dxa"/>
            <w:gridSpan w:val="4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1243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</w:tcPr>
          <w:p w:rsidR="00A61B7C" w:rsidRDefault="00A61B7C">
            <w:pPr>
              <w:pStyle w:val="a5"/>
            </w:pP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  <w:tr w:rsidR="00A61B7C" w:rsidTr="00A61B7C">
        <w:tc>
          <w:tcPr>
            <w:tcW w:w="817" w:type="dxa"/>
          </w:tcPr>
          <w:p w:rsidR="00A61B7C" w:rsidRDefault="00A61B7C">
            <w:pPr>
              <w:pStyle w:val="a5"/>
            </w:pPr>
          </w:p>
        </w:tc>
        <w:tc>
          <w:tcPr>
            <w:tcW w:w="3402" w:type="dxa"/>
            <w:gridSpan w:val="5"/>
            <w:hideMark/>
          </w:tcPr>
          <w:p w:rsidR="00A61B7C" w:rsidRDefault="00A61B7C">
            <w:pPr>
              <w:pStyle w:val="a5"/>
              <w:jc w:val="left"/>
            </w:pPr>
            <w:r>
              <w:t>Работу выполнил</w:t>
            </w:r>
          </w:p>
          <w:p w:rsidR="00A61B7C" w:rsidRDefault="00A61B7C">
            <w:pPr>
              <w:pStyle w:val="a5"/>
              <w:jc w:val="left"/>
            </w:pPr>
            <w:r>
              <w:t>студент гр. ПМИ-3, 3 курс</w:t>
            </w:r>
          </w:p>
          <w:p w:rsidR="00A61B7C" w:rsidRDefault="00A61B7C">
            <w:pPr>
              <w:pStyle w:val="a5"/>
              <w:jc w:val="left"/>
            </w:pPr>
            <w:r>
              <w:t>Власов А.А. ____________</w:t>
            </w:r>
          </w:p>
          <w:p w:rsidR="00A61B7C" w:rsidRDefault="00A61B7C">
            <w:pPr>
              <w:pStyle w:val="a5"/>
              <w:jc w:val="left"/>
            </w:pPr>
            <w:r>
              <w:t xml:space="preserve">«____»__________2021 </w:t>
            </w:r>
          </w:p>
        </w:tc>
        <w:tc>
          <w:tcPr>
            <w:tcW w:w="1276" w:type="dxa"/>
          </w:tcPr>
          <w:p w:rsidR="00A61B7C" w:rsidRDefault="00A61B7C">
            <w:pPr>
              <w:pStyle w:val="a5"/>
              <w:jc w:val="left"/>
            </w:pPr>
          </w:p>
        </w:tc>
        <w:tc>
          <w:tcPr>
            <w:tcW w:w="3446" w:type="dxa"/>
            <w:gridSpan w:val="5"/>
            <w:hideMark/>
          </w:tcPr>
          <w:p w:rsidR="00A61B7C" w:rsidRDefault="00A61B7C">
            <w:pPr>
              <w:pStyle w:val="a5"/>
              <w:jc w:val="left"/>
            </w:pPr>
            <w:r>
              <w:t>Проверил</w:t>
            </w:r>
          </w:p>
          <w:p w:rsidR="00A61B7C" w:rsidRDefault="00A61B7C">
            <w:pPr>
              <w:pStyle w:val="a5"/>
              <w:jc w:val="left"/>
            </w:pPr>
            <w:r>
              <w:t>ассистент кафедры МОВС</w:t>
            </w:r>
          </w:p>
          <w:p w:rsidR="00A61B7C" w:rsidRDefault="00A61B7C">
            <w:pPr>
              <w:pStyle w:val="a5"/>
              <w:jc w:val="left"/>
            </w:pPr>
            <w:r>
              <w:t>Пономарев Ф. А. _________</w:t>
            </w:r>
          </w:p>
          <w:p w:rsidR="00A61B7C" w:rsidRDefault="00A61B7C">
            <w:pPr>
              <w:pStyle w:val="a5"/>
              <w:jc w:val="left"/>
            </w:pPr>
            <w:r>
              <w:t>«____»__________2021</w:t>
            </w:r>
          </w:p>
        </w:tc>
        <w:tc>
          <w:tcPr>
            <w:tcW w:w="630" w:type="dxa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5692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</w:tcPr>
          <w:p w:rsidR="00A61B7C" w:rsidRDefault="00A61B7C">
            <w:pPr>
              <w:pStyle w:val="a5"/>
            </w:pP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  <w:tr w:rsidR="00A61B7C" w:rsidTr="00A61B7C">
        <w:trPr>
          <w:trHeight w:val="70"/>
        </w:trPr>
        <w:tc>
          <w:tcPr>
            <w:tcW w:w="3464" w:type="dxa"/>
            <w:gridSpan w:val="5"/>
          </w:tcPr>
          <w:p w:rsidR="00A61B7C" w:rsidRDefault="00A61B7C">
            <w:pPr>
              <w:pStyle w:val="a5"/>
            </w:pPr>
          </w:p>
        </w:tc>
        <w:tc>
          <w:tcPr>
            <w:tcW w:w="2642" w:type="dxa"/>
            <w:gridSpan w:val="3"/>
            <w:hideMark/>
          </w:tcPr>
          <w:p w:rsidR="00A61B7C" w:rsidRDefault="00A61B7C">
            <w:pPr>
              <w:pStyle w:val="a5"/>
            </w:pPr>
            <w:r>
              <w:t>Пермь 2021</w:t>
            </w:r>
          </w:p>
        </w:tc>
        <w:tc>
          <w:tcPr>
            <w:tcW w:w="3465" w:type="dxa"/>
            <w:gridSpan w:val="5"/>
          </w:tcPr>
          <w:p w:rsidR="00A61B7C" w:rsidRDefault="00A61B7C">
            <w:pPr>
              <w:pStyle w:val="a5"/>
            </w:pPr>
          </w:p>
        </w:tc>
      </w:tr>
    </w:tbl>
    <w:p w:rsidR="00A61B7C" w:rsidRDefault="00A61B7C" w:rsidP="00A61B7C">
      <w:pPr>
        <w:ind w:firstLine="0"/>
        <w:jc w:val="left"/>
        <w:sectPr w:rsidR="00A61B7C" w:rsidSect="00FD2191">
          <w:footerReference w:type="default" r:id="rId8"/>
          <w:footerReference w:type="first" r:id="rId9"/>
          <w:pgSz w:w="11906" w:h="16838"/>
          <w:pgMar w:top="1134" w:right="850" w:bottom="1134" w:left="1701" w:header="708" w:footer="708" w:gutter="0"/>
          <w:cols w:space="720"/>
          <w:titlePg/>
          <w:docGrid w:linePitch="326"/>
        </w:sectPr>
      </w:pPr>
    </w:p>
    <w:sdt>
      <w:sdtPr>
        <w:rPr>
          <w:rFonts w:ascii="Times New Roman" w:eastAsiaTheme="minorHAnsi" w:hAnsi="Times New Roman" w:cstheme="minorBidi"/>
          <w:b w:val="0"/>
          <w:bCs w:val="0"/>
          <w:color w:val="auto"/>
          <w:sz w:val="24"/>
          <w:szCs w:val="22"/>
          <w:lang w:eastAsia="en-US"/>
        </w:rPr>
        <w:id w:val="-1992779812"/>
        <w:docPartObj>
          <w:docPartGallery w:val="Table of Contents"/>
          <w:docPartUnique/>
        </w:docPartObj>
      </w:sdtPr>
      <w:sdtEndPr/>
      <w:sdtContent>
        <w:bookmarkStart w:id="0" w:name="_GoBack" w:displacedByCustomXml="prev"/>
        <w:bookmarkEnd w:id="0" w:displacedByCustomXml="prev"/>
        <w:p w:rsidR="00A61B7C" w:rsidRDefault="00A61B7C" w:rsidP="00A61B7C">
          <w:pPr>
            <w:pStyle w:val="a4"/>
            <w:spacing w:before="0" w:line="360" w:lineRule="auto"/>
            <w:ind w:firstLine="709"/>
            <w:jc w:val="center"/>
            <w:rPr>
              <w:color w:val="000000" w:themeColor="text1"/>
              <w:sz w:val="24"/>
            </w:rPr>
          </w:pPr>
          <w:r>
            <w:rPr>
              <w:color w:val="000000" w:themeColor="text1"/>
              <w:sz w:val="24"/>
            </w:rPr>
            <w:t>Содержание</w:t>
          </w:r>
        </w:p>
        <w:p w:rsidR="00DC2212" w:rsidRDefault="00A61B7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795044" w:history="1">
            <w:r w:rsidR="00DC2212" w:rsidRPr="00805C65">
              <w:rPr>
                <w:rStyle w:val="a3"/>
                <w:noProof/>
              </w:rPr>
              <w:t>Модуль ввода-вывода</w:t>
            </w:r>
            <w:r w:rsidR="00DC2212">
              <w:rPr>
                <w:noProof/>
                <w:webHidden/>
              </w:rPr>
              <w:tab/>
            </w:r>
            <w:r w:rsidR="00DC2212">
              <w:rPr>
                <w:noProof/>
                <w:webHidden/>
              </w:rPr>
              <w:fldChar w:fldCharType="begin"/>
            </w:r>
            <w:r w:rsidR="00DC2212">
              <w:rPr>
                <w:noProof/>
                <w:webHidden/>
              </w:rPr>
              <w:instrText xml:space="preserve"> PAGEREF _Toc87795044 \h </w:instrText>
            </w:r>
            <w:r w:rsidR="00DC2212">
              <w:rPr>
                <w:noProof/>
                <w:webHidden/>
              </w:rPr>
            </w:r>
            <w:r w:rsidR="00DC2212">
              <w:rPr>
                <w:noProof/>
                <w:webHidden/>
              </w:rPr>
              <w:fldChar w:fldCharType="separate"/>
            </w:r>
            <w:r w:rsidR="00DC2212">
              <w:rPr>
                <w:noProof/>
                <w:webHidden/>
              </w:rPr>
              <w:t>3</w:t>
            </w:r>
            <w:r w:rsidR="00DC2212">
              <w:rPr>
                <w:noProof/>
                <w:webHidden/>
              </w:rPr>
              <w:fldChar w:fldCharType="end"/>
            </w:r>
          </w:hyperlink>
        </w:p>
        <w:p w:rsidR="00DC2212" w:rsidRDefault="00DC22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95045" w:history="1">
            <w:r w:rsidRPr="00805C65">
              <w:rPr>
                <w:rStyle w:val="a3"/>
                <w:noProof/>
              </w:rPr>
              <w:t>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_Toc87795045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212" w:rsidRDefault="00DC22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95046" w:history="1">
            <w:r w:rsidRPr="00805C65">
              <w:rPr>
                <w:rStyle w:val="a3"/>
                <w:noProof/>
              </w:rPr>
              <w:t>Проектирование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_Toc87795046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212" w:rsidRDefault="00DC22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95047" w:history="1">
            <w:r w:rsidRPr="00805C65">
              <w:rPr>
                <w:rStyle w:val="a3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_Toc87795047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C2212" w:rsidRDefault="00DC22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87795048" w:history="1">
            <w:r w:rsidRPr="00805C65">
              <w:rPr>
                <w:rStyle w:val="a3"/>
                <w:noProof/>
              </w:rPr>
              <w:t>Лексический анализатор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_Toc87795048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61B7C" w:rsidRDefault="00A61B7C" w:rsidP="00A61B7C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:rsidR="00A61B7C" w:rsidRPr="0084318D" w:rsidRDefault="00A61B7C" w:rsidP="00A61B7C">
      <w:pPr>
        <w:ind w:firstLine="0"/>
        <w:jc w:val="left"/>
        <w:rPr>
          <w:lang w:val="en-US" w:eastAsia="ru-RU"/>
        </w:rPr>
        <w:sectPr w:rsidR="00A61B7C" w:rsidRPr="0084318D">
          <w:pgSz w:w="11906" w:h="16838"/>
          <w:pgMar w:top="1134" w:right="850" w:bottom="1134" w:left="1701" w:header="708" w:footer="708" w:gutter="0"/>
          <w:cols w:space="720"/>
        </w:sectPr>
      </w:pPr>
    </w:p>
    <w:p w:rsidR="00A61B7C" w:rsidRPr="00A61B7C" w:rsidRDefault="00A61B7C" w:rsidP="00FD2191">
      <w:pPr>
        <w:pStyle w:val="1"/>
        <w:jc w:val="center"/>
      </w:pPr>
      <w:bookmarkStart w:id="1" w:name="_Toc87795044"/>
      <w:r w:rsidRPr="00A61B7C">
        <w:lastRenderedPageBreak/>
        <w:t>Модуль ввода-вывода</w:t>
      </w:r>
      <w:bookmarkEnd w:id="1"/>
    </w:p>
    <w:p w:rsidR="00A61B7C" w:rsidRDefault="00A61B7C" w:rsidP="00FD2191">
      <w:pPr>
        <w:pStyle w:val="2"/>
      </w:pPr>
      <w:bookmarkStart w:id="2" w:name="_Toc87795045"/>
      <w:r>
        <w:t>Постановка задачи</w:t>
      </w:r>
      <w:bookmarkEnd w:id="2"/>
    </w:p>
    <w:p w:rsidR="003F20FF" w:rsidRDefault="003D0E8D" w:rsidP="003D0E8D">
      <w:r>
        <w:t>Модуль ввода-вывода считывает последовательность литер исходной программы с внешнего устройства и передает их анализатору. Анализатор проверяет, удовлетворяет ли эта последовательность литер правилам описания языка, и формирует (в случае необходимости) сообщения об ошибках. Их взаимодействие можно описать в виде следующей схемы</w:t>
      </w:r>
    </w:p>
    <w:p w:rsidR="003D0E8D" w:rsidRDefault="003D0E8D" w:rsidP="003D0E8D">
      <w:r>
        <w:rPr>
          <w:noProof/>
          <w:lang w:eastAsia="ru-RU"/>
        </w:rPr>
        <w:drawing>
          <wp:inline distT="0" distB="0" distL="0" distR="0" wp14:anchorId="62668B5A" wp14:editId="12FCD430">
            <wp:extent cx="3790950" cy="742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1" w:rsidRDefault="00FD2191" w:rsidP="00FD2191">
      <w:pPr>
        <w:pStyle w:val="2"/>
      </w:pPr>
      <w:bookmarkStart w:id="3" w:name="_Toc87795046"/>
      <w:r>
        <w:t>Проектирование</w:t>
      </w:r>
      <w:bookmarkEnd w:id="3"/>
    </w:p>
    <w:p w:rsidR="0021521A" w:rsidRDefault="0021521A" w:rsidP="003D0E8D">
      <w:r>
        <w:t>Исходный текст программы будем считывать по 1 строке из файла, далее из буфера считываются отдельные литеры</w:t>
      </w:r>
      <w:r w:rsidR="00C23B0C">
        <w:t xml:space="preserve">, за это отвечает метод </w:t>
      </w:r>
      <w:r w:rsidR="00C64123" w:rsidRPr="00FD2191">
        <w:rPr>
          <w:b/>
          <w:lang w:val="en-US"/>
        </w:rPr>
        <w:t>getN</w:t>
      </w:r>
      <w:r w:rsidR="00C23B0C" w:rsidRPr="00FD2191">
        <w:rPr>
          <w:b/>
          <w:lang w:val="en-US"/>
        </w:rPr>
        <w:t>extLetter</w:t>
      </w:r>
      <w:r w:rsidR="00C23B0C">
        <w:t xml:space="preserve">. Также модуль ввода-вывода должен принимать, обрабатывать и хранить информацию об ошибках, их местоположении относительно кода исходной программы. </w:t>
      </w:r>
      <w:r w:rsidR="00C64123">
        <w:t xml:space="preserve">На рисунке 1 представлена схема </w:t>
      </w:r>
      <w:r w:rsidR="00FD2191">
        <w:t xml:space="preserve">класса </w:t>
      </w:r>
      <w:r w:rsidR="00FD2191" w:rsidRPr="00FD2191">
        <w:rPr>
          <w:b/>
        </w:rPr>
        <w:t>InputOutputModule</w:t>
      </w:r>
      <w:r w:rsidR="00C64123">
        <w:t>. Все ошибки будем хранить в виде списка, запоминая их позицию в тексте исходной программы.</w:t>
      </w:r>
      <w:r w:rsidR="00D15AA4">
        <w:t xml:space="preserve"> Сообщения об ошибках будем выводить в конце работы компилятора.</w:t>
      </w:r>
    </w:p>
    <w:p w:rsidR="00C64123" w:rsidRDefault="00C64123" w:rsidP="00C64123">
      <w:pPr>
        <w:jc w:val="center"/>
      </w:pPr>
      <w:r>
        <w:rPr>
          <w:noProof/>
          <w:lang w:eastAsia="ru-RU"/>
        </w:rPr>
        <w:drawing>
          <wp:inline distT="0" distB="0" distL="0" distR="0" wp14:anchorId="0864FCC6" wp14:editId="2541E869">
            <wp:extent cx="1857375" cy="11906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23" w:rsidRDefault="00C64123" w:rsidP="00C64123">
      <w:pPr>
        <w:jc w:val="center"/>
      </w:pPr>
      <w:r>
        <w:t>Рис.1</w:t>
      </w:r>
    </w:p>
    <w:p w:rsidR="00C64123" w:rsidRDefault="00C64123" w:rsidP="00C64123">
      <w:pPr>
        <w:jc w:val="center"/>
      </w:pPr>
    </w:p>
    <w:p w:rsidR="00C64123" w:rsidRPr="00E90DF1" w:rsidRDefault="00C64123" w:rsidP="00C64123">
      <w:r>
        <w:t xml:space="preserve">Для ошибки создадим отдельный класс </w:t>
      </w:r>
      <w:r>
        <w:rPr>
          <w:lang w:val="en-US"/>
        </w:rPr>
        <w:t>Error</w:t>
      </w:r>
      <w:r>
        <w:t xml:space="preserve"> (рисунок 2).</w:t>
      </w:r>
    </w:p>
    <w:p w:rsidR="00FD2191" w:rsidRDefault="00C64123" w:rsidP="00C64123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C7DCBA0" wp14:editId="30F99DE8">
            <wp:extent cx="1352550" cy="8667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123" w:rsidRDefault="00C64123" w:rsidP="00C64123">
      <w:pPr>
        <w:jc w:val="center"/>
      </w:pPr>
      <w:r>
        <w:t>Рис.2</w:t>
      </w:r>
    </w:p>
    <w:p w:rsidR="00FD2191" w:rsidRDefault="0084318D" w:rsidP="0084318D">
      <w:pPr>
        <w:jc w:val="left"/>
        <w:rPr>
          <w:lang w:val="en-US"/>
        </w:rPr>
      </w:pPr>
      <w:r>
        <w:t xml:space="preserve">Также на основе </w:t>
      </w:r>
      <w:r>
        <w:rPr>
          <w:lang w:val="en-US"/>
        </w:rPr>
        <w:t>WPF</w:t>
      </w:r>
      <w:r w:rsidRPr="0084318D">
        <w:t xml:space="preserve"> </w:t>
      </w:r>
      <w:r>
        <w:t xml:space="preserve">создадим простой </w:t>
      </w:r>
      <w:r>
        <w:rPr>
          <w:lang w:val="en-US"/>
        </w:rPr>
        <w:t>UI</w:t>
      </w:r>
      <w:r>
        <w:t xml:space="preserve"> компилятора</w:t>
      </w:r>
      <w:r w:rsidR="00951468" w:rsidRPr="00951468">
        <w:t xml:space="preserve"> (</w:t>
      </w:r>
      <w:r w:rsidR="00951468">
        <w:t>рисунок 3)</w:t>
      </w:r>
      <w:r>
        <w:t>, для удобства дальнейшей работы и тестирования.</w:t>
      </w:r>
      <w:r w:rsidRPr="0084318D">
        <w:t xml:space="preserve"> </w:t>
      </w:r>
      <w:r>
        <w:t xml:space="preserve">При создании </w:t>
      </w:r>
      <w:r>
        <w:rPr>
          <w:lang w:val="en-US"/>
        </w:rPr>
        <w:t>UI</w:t>
      </w:r>
      <w:r w:rsidRPr="00951468">
        <w:t xml:space="preserve"> </w:t>
      </w:r>
      <w:r>
        <w:t>я вдохновлялся (копировал) программой PascalABC.NET</w:t>
      </w:r>
      <w:r w:rsidRPr="00951468">
        <w:t xml:space="preserve"> 3.8.2.</w:t>
      </w:r>
    </w:p>
    <w:p w:rsidR="00951468" w:rsidRDefault="00951468" w:rsidP="00951468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732B8C98" wp14:editId="68BD8FB6">
            <wp:extent cx="3645262" cy="2743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3351" cy="2786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468" w:rsidRDefault="00951468" w:rsidP="00951468">
      <w:pPr>
        <w:jc w:val="center"/>
      </w:pPr>
      <w:r>
        <w:t>Рис.3</w:t>
      </w:r>
    </w:p>
    <w:p w:rsidR="00951468" w:rsidRDefault="00951468" w:rsidP="00951468">
      <w:pPr>
        <w:jc w:val="center"/>
      </w:pPr>
    </w:p>
    <w:p w:rsidR="00951468" w:rsidRPr="00951468" w:rsidRDefault="00951468" w:rsidP="00951468">
      <w:pPr>
        <w:pStyle w:val="2"/>
      </w:pPr>
      <w:bookmarkStart w:id="4" w:name="_Toc87795047"/>
      <w:r>
        <w:t>Тесты</w:t>
      </w:r>
      <w:bookmarkEnd w:id="4"/>
    </w:p>
    <w:p w:rsidR="00FD2191" w:rsidRDefault="00DC2212" w:rsidP="00DC2212">
      <w:pPr>
        <w:jc w:val="left"/>
      </w:pPr>
      <w:r>
        <w:t xml:space="preserve">После написания программы нам необходимо проверить на работоспособность 2 основные функции </w:t>
      </w:r>
      <w:r>
        <w:rPr>
          <w:lang w:val="en-US"/>
        </w:rPr>
        <w:t>getNextLetter</w:t>
      </w:r>
      <w:r w:rsidRPr="00DC2212">
        <w:t xml:space="preserve"> </w:t>
      </w:r>
      <w:r>
        <w:t xml:space="preserve">и </w:t>
      </w:r>
      <w:r>
        <w:rPr>
          <w:lang w:val="en-US"/>
        </w:rPr>
        <w:t>error</w:t>
      </w:r>
      <w:r>
        <w:t xml:space="preserve">. Для этого в окно результата будем выводить литеры, полученные с помощью </w:t>
      </w:r>
      <w:r>
        <w:rPr>
          <w:lang w:val="en-US"/>
        </w:rPr>
        <w:t>getNextLetter</w:t>
      </w:r>
      <w:r>
        <w:t xml:space="preserve">, и в это же окно будем выводить информацию об ошибках в строке, т.к. модуль ввода вывода сам никак не может определить ошибки, то мы искусственно будем вызывать ошибки при обнаружении символа </w:t>
      </w:r>
      <w:r w:rsidRPr="00DC2212">
        <w:t>&lt;?&gt;</w:t>
      </w:r>
      <w:r>
        <w:t>. Результаты:</w:t>
      </w:r>
    </w:p>
    <w:p w:rsidR="00DC2212" w:rsidRPr="00DC2212" w:rsidRDefault="00DC2212" w:rsidP="00DC2212">
      <w:pPr>
        <w:jc w:val="left"/>
      </w:pPr>
      <w:r>
        <w:rPr>
          <w:noProof/>
          <w:lang w:eastAsia="ru-RU"/>
        </w:rPr>
        <w:drawing>
          <wp:inline distT="0" distB="0" distL="0" distR="0" wp14:anchorId="4B3F39EB" wp14:editId="539DCF6D">
            <wp:extent cx="2065480" cy="3045350"/>
            <wp:effectExtent l="0" t="0" r="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07283" cy="310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2212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682B6761" wp14:editId="6429EBD2">
            <wp:extent cx="2257952" cy="305054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281309" cy="3082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2191" w:rsidRDefault="00FD2191" w:rsidP="00C64123">
      <w:pPr>
        <w:jc w:val="center"/>
      </w:pPr>
    </w:p>
    <w:p w:rsidR="00C64123" w:rsidRDefault="00DC2212" w:rsidP="00DC2212">
      <w:pPr>
        <w:jc w:val="left"/>
      </w:pPr>
      <w:r>
        <w:t>Вывод: модуль ввода-вывода разработан, работает корректно.</w:t>
      </w:r>
    </w:p>
    <w:p w:rsidR="00DC2212" w:rsidRDefault="00DC2212">
      <w:pPr>
        <w:spacing w:after="160" w:line="259" w:lineRule="auto"/>
        <w:ind w:firstLine="0"/>
        <w:jc w:val="left"/>
      </w:pPr>
      <w:r>
        <w:br w:type="page"/>
      </w:r>
    </w:p>
    <w:p w:rsidR="00DC2212" w:rsidRPr="00C64123" w:rsidRDefault="00DC2212" w:rsidP="00DC2212">
      <w:pPr>
        <w:pStyle w:val="1"/>
        <w:jc w:val="center"/>
      </w:pPr>
      <w:bookmarkStart w:id="5" w:name="_Toc87795048"/>
      <w:r>
        <w:lastRenderedPageBreak/>
        <w:t>Лексический анализатор</w:t>
      </w:r>
      <w:bookmarkEnd w:id="5"/>
    </w:p>
    <w:sectPr w:rsidR="00DC2212" w:rsidRPr="00C64123" w:rsidSect="00FD2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68FE" w:rsidRDefault="005568FE" w:rsidP="00FD2191">
      <w:pPr>
        <w:spacing w:line="240" w:lineRule="auto"/>
      </w:pPr>
      <w:r>
        <w:separator/>
      </w:r>
    </w:p>
  </w:endnote>
  <w:endnote w:type="continuationSeparator" w:id="0">
    <w:p w:rsidR="005568FE" w:rsidRDefault="005568FE" w:rsidP="00FD21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01927491"/>
      <w:docPartObj>
        <w:docPartGallery w:val="Page Numbers (Bottom of Page)"/>
        <w:docPartUnique/>
      </w:docPartObj>
    </w:sdtPr>
    <w:sdtEndPr/>
    <w:sdtContent>
      <w:p w:rsidR="00FD2191" w:rsidRDefault="00FD219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C2212">
          <w:rPr>
            <w:noProof/>
          </w:rPr>
          <w:t>5</w:t>
        </w:r>
        <w:r>
          <w:fldChar w:fldCharType="end"/>
        </w:r>
      </w:p>
    </w:sdtContent>
  </w:sdt>
  <w:p w:rsidR="00FD2191" w:rsidRDefault="00FD2191">
    <w:pPr>
      <w:pStyle w:val="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191" w:rsidRDefault="00FD2191">
    <w:pPr>
      <w:pStyle w:val="ad"/>
      <w:jc w:val="right"/>
    </w:pPr>
  </w:p>
  <w:p w:rsidR="00FD2191" w:rsidRDefault="00FD219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68FE" w:rsidRDefault="005568FE" w:rsidP="00FD2191">
      <w:pPr>
        <w:spacing w:line="240" w:lineRule="auto"/>
      </w:pPr>
      <w:r>
        <w:separator/>
      </w:r>
    </w:p>
  </w:footnote>
  <w:footnote w:type="continuationSeparator" w:id="0">
    <w:p w:rsidR="005568FE" w:rsidRDefault="005568FE" w:rsidP="00FD219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1733D8"/>
    <w:multiLevelType w:val="hybridMultilevel"/>
    <w:tmpl w:val="BA96B240"/>
    <w:lvl w:ilvl="0" w:tplc="9CA4F12A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D95FC3"/>
    <w:multiLevelType w:val="multilevel"/>
    <w:tmpl w:val="C770AAB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1.%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622"/>
    <w:rsid w:val="0021521A"/>
    <w:rsid w:val="003D0E8D"/>
    <w:rsid w:val="003F20FF"/>
    <w:rsid w:val="004E5106"/>
    <w:rsid w:val="005568FE"/>
    <w:rsid w:val="005B7A90"/>
    <w:rsid w:val="00623688"/>
    <w:rsid w:val="0084318D"/>
    <w:rsid w:val="00951468"/>
    <w:rsid w:val="00A61B7C"/>
    <w:rsid w:val="00BB6622"/>
    <w:rsid w:val="00C23B0C"/>
    <w:rsid w:val="00C64123"/>
    <w:rsid w:val="00D15AA4"/>
    <w:rsid w:val="00DC2212"/>
    <w:rsid w:val="00E90DF1"/>
    <w:rsid w:val="00FD2191"/>
    <w:rsid w:val="00FD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DDD43"/>
  <w15:chartTrackingRefBased/>
  <w15:docId w15:val="{50306D2C-B225-41C6-BC0D-C19CC8A87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1B7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61B7C"/>
    <w:pPr>
      <w:keepNext/>
      <w:keepLines/>
      <w:outlineLvl w:val="0"/>
    </w:pPr>
    <w:rPr>
      <w:rFonts w:eastAsiaTheme="majorEastAsia" w:cstheme="majorBidi"/>
      <w:b/>
      <w:bCs/>
      <w:color w:val="000000" w:themeColor="text1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A61B7C"/>
    <w:pPr>
      <w:keepNext/>
      <w:keepLines/>
      <w:spacing w:before="40"/>
      <w:jc w:val="center"/>
      <w:outlineLvl w:val="1"/>
    </w:pPr>
    <w:rPr>
      <w:rFonts w:eastAsiaTheme="majorEastAsia" w:cstheme="majorBidi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61B7C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styleId="a3">
    <w:name w:val="Hyperlink"/>
    <w:basedOn w:val="a0"/>
    <w:uiPriority w:val="99"/>
    <w:unhideWhenUsed/>
    <w:rsid w:val="00A61B7C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61B7C"/>
    <w:pPr>
      <w:spacing w:after="100"/>
    </w:pPr>
  </w:style>
  <w:style w:type="paragraph" w:styleId="a4">
    <w:name w:val="TOC Heading"/>
    <w:basedOn w:val="1"/>
    <w:next w:val="a"/>
    <w:uiPriority w:val="39"/>
    <w:semiHidden/>
    <w:unhideWhenUsed/>
    <w:qFormat/>
    <w:rsid w:val="00A61B7C"/>
    <w:pPr>
      <w:spacing w:before="480" w:line="276" w:lineRule="auto"/>
      <w:ind w:firstLine="0"/>
      <w:jc w:val="left"/>
      <w:outlineLvl w:val="9"/>
    </w:pPr>
    <w:rPr>
      <w:rFonts w:asciiTheme="majorHAnsi" w:hAnsiTheme="majorHAnsi"/>
      <w:color w:val="2E74B5" w:themeColor="accent1" w:themeShade="BF"/>
      <w:sz w:val="28"/>
      <w:lang w:eastAsia="ru-RU"/>
    </w:rPr>
  </w:style>
  <w:style w:type="paragraph" w:customStyle="1" w:styleId="a5">
    <w:name w:val="Титул"/>
    <w:basedOn w:val="a"/>
    <w:qFormat/>
    <w:rsid w:val="00A61B7C"/>
    <w:pPr>
      <w:ind w:firstLine="0"/>
      <w:jc w:val="center"/>
    </w:pPr>
  </w:style>
  <w:style w:type="paragraph" w:customStyle="1" w:styleId="12">
    <w:name w:val="Заголовок1"/>
    <w:basedOn w:val="1"/>
    <w:rsid w:val="00A61B7C"/>
    <w:pPr>
      <w:jc w:val="center"/>
    </w:pPr>
    <w:rPr>
      <w:b w:val="0"/>
      <w:caps/>
      <w:color w:val="auto"/>
      <w:lang w:val="en-US"/>
    </w:rPr>
  </w:style>
  <w:style w:type="table" w:styleId="a6">
    <w:name w:val="Table Grid"/>
    <w:basedOn w:val="a1"/>
    <w:uiPriority w:val="59"/>
    <w:rsid w:val="00A61B7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Subtitle"/>
    <w:basedOn w:val="a"/>
    <w:next w:val="a"/>
    <w:link w:val="a8"/>
    <w:uiPriority w:val="11"/>
    <w:qFormat/>
    <w:rsid w:val="00A61B7C"/>
    <w:pPr>
      <w:numPr>
        <w:ilvl w:val="1"/>
      </w:numPr>
      <w:spacing w:after="160"/>
      <w:ind w:firstLine="709"/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8">
    <w:name w:val="Подзаголовок Знак"/>
    <w:basedOn w:val="a0"/>
    <w:link w:val="a7"/>
    <w:uiPriority w:val="11"/>
    <w:rsid w:val="00A61B7C"/>
    <w:rPr>
      <w:rFonts w:eastAsiaTheme="minorEastAsia"/>
      <w:color w:val="5A5A5A" w:themeColor="text1" w:themeTint="A5"/>
      <w:spacing w:val="15"/>
    </w:rPr>
  </w:style>
  <w:style w:type="character" w:customStyle="1" w:styleId="20">
    <w:name w:val="Заголовок 2 Знак"/>
    <w:basedOn w:val="a0"/>
    <w:link w:val="2"/>
    <w:uiPriority w:val="9"/>
    <w:rsid w:val="00A61B7C"/>
    <w:rPr>
      <w:rFonts w:ascii="Times New Roman" w:eastAsiaTheme="majorEastAsia" w:hAnsi="Times New Roman" w:cstheme="majorBidi"/>
      <w:sz w:val="24"/>
      <w:szCs w:val="26"/>
    </w:rPr>
  </w:style>
  <w:style w:type="paragraph" w:styleId="a9">
    <w:name w:val="Balloon Text"/>
    <w:basedOn w:val="a"/>
    <w:link w:val="aa"/>
    <w:uiPriority w:val="99"/>
    <w:semiHidden/>
    <w:unhideWhenUsed/>
    <w:rsid w:val="00A61B7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A61B7C"/>
    <w:rPr>
      <w:rFonts w:ascii="Segoe UI" w:hAnsi="Segoe UI" w:cs="Segoe UI"/>
      <w:sz w:val="18"/>
      <w:szCs w:val="18"/>
    </w:rPr>
  </w:style>
  <w:style w:type="paragraph" w:styleId="21">
    <w:name w:val="toc 2"/>
    <w:basedOn w:val="a"/>
    <w:next w:val="a"/>
    <w:autoRedefine/>
    <w:uiPriority w:val="39"/>
    <w:unhideWhenUsed/>
    <w:rsid w:val="00A61B7C"/>
    <w:pPr>
      <w:spacing w:after="100"/>
      <w:ind w:left="240"/>
    </w:pPr>
  </w:style>
  <w:style w:type="paragraph" w:styleId="ab">
    <w:name w:val="header"/>
    <w:basedOn w:val="a"/>
    <w:link w:val="ac"/>
    <w:uiPriority w:val="99"/>
    <w:unhideWhenUsed/>
    <w:rsid w:val="00FD2191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D2191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FD2191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D2191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301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B64F36-9BBB-403C-B88D-58419D8D87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1847</TotalTime>
  <Pages>5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Андрей</dc:creator>
  <cp:keywords/>
  <dc:description/>
  <cp:lastModifiedBy>Андрей Андрей</cp:lastModifiedBy>
  <cp:revision>6</cp:revision>
  <dcterms:created xsi:type="dcterms:W3CDTF">2021-11-12T15:59:00Z</dcterms:created>
  <dcterms:modified xsi:type="dcterms:W3CDTF">2021-11-14T10:10:00Z</dcterms:modified>
</cp:coreProperties>
</file>