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Pr="008E282C" w:rsidRDefault="00A61B7C">
            <w:pPr>
              <w:pStyle w:val="12"/>
              <w:rPr>
                <w:lang w:val="ru-RU"/>
              </w:rPr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85282E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1077" w:history="1">
            <w:r w:rsidR="0085282E" w:rsidRPr="00D16AD1">
              <w:rPr>
                <w:rStyle w:val="a3"/>
                <w:noProof/>
              </w:rPr>
              <w:t>Модуль ввода-вывода</w:t>
            </w:r>
            <w:r w:rsidR="0085282E">
              <w:rPr>
                <w:noProof/>
                <w:webHidden/>
              </w:rPr>
              <w:tab/>
            </w:r>
            <w:r w:rsidR="0085282E">
              <w:rPr>
                <w:noProof/>
                <w:webHidden/>
              </w:rPr>
              <w:fldChar w:fldCharType="begin"/>
            </w:r>
            <w:r w:rsidR="0085282E">
              <w:rPr>
                <w:noProof/>
                <w:webHidden/>
              </w:rPr>
              <w:instrText xml:space="preserve"> PAGEREF _Toc89031077 \h </w:instrText>
            </w:r>
            <w:r w:rsidR="0085282E">
              <w:rPr>
                <w:noProof/>
                <w:webHidden/>
              </w:rPr>
            </w:r>
            <w:r w:rsidR="0085282E">
              <w:rPr>
                <w:noProof/>
                <w:webHidden/>
              </w:rPr>
              <w:fldChar w:fldCharType="separate"/>
            </w:r>
            <w:r w:rsidR="0085282E">
              <w:rPr>
                <w:noProof/>
                <w:webHidden/>
              </w:rPr>
              <w:t>3</w:t>
            </w:r>
            <w:r w:rsidR="0085282E"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78" w:history="1">
            <w:r w:rsidRPr="00D16AD1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79" w:history="1">
            <w:r w:rsidRPr="00D16AD1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0" w:history="1">
            <w:r w:rsidRPr="00D16AD1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1" w:history="1">
            <w:r w:rsidRPr="00D16AD1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2" w:history="1">
            <w:r w:rsidRPr="00D16AD1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3" w:history="1">
            <w:r w:rsidRPr="00D16AD1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4" w:history="1">
            <w:r w:rsidRPr="00D16AD1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5" w:history="1">
            <w:r w:rsidRPr="00D16AD1">
              <w:rPr>
                <w:rStyle w:val="a3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6" w:history="1">
            <w:r w:rsidRPr="00D16AD1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7" w:history="1">
            <w:r w:rsidRPr="00D16AD1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8" w:history="1">
            <w:r w:rsidRPr="00D16AD1">
              <w:rPr>
                <w:rStyle w:val="a3"/>
                <w:rFonts w:cs="Times New Roman"/>
                <w:noProof/>
              </w:rPr>
              <w:t>БНФ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89" w:history="1">
            <w:r w:rsidRPr="00D16AD1">
              <w:rPr>
                <w:rStyle w:val="a3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0" w:history="1">
            <w:r w:rsidRPr="00D16AD1">
              <w:rPr>
                <w:rStyle w:val="a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1" w:history="1">
            <w:r w:rsidRPr="00D16AD1">
              <w:rPr>
                <w:rStyle w:val="a3"/>
                <w:noProof/>
              </w:rPr>
              <w:t>Минимальная допустимая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2" w:history="1">
            <w:r w:rsidRPr="00D16AD1">
              <w:rPr>
                <w:rStyle w:val="a3"/>
                <w:noProof/>
              </w:rPr>
              <w:t>Раздел переменных: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3" w:history="1">
            <w:r w:rsidRPr="00D16AD1">
              <w:rPr>
                <w:rStyle w:val="a3"/>
                <w:noProof/>
              </w:rPr>
              <w:t>Раздел операторов, составной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4" w:history="1">
            <w:r w:rsidRPr="00D16AD1">
              <w:rPr>
                <w:rStyle w:val="a3"/>
                <w:noProof/>
              </w:rPr>
              <w:t>Оператор присваивания: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5" w:history="1">
            <w:r w:rsidRPr="00D16AD1">
              <w:rPr>
                <w:rStyle w:val="a3"/>
                <w:noProof/>
              </w:rPr>
              <w:t>Условный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6" w:history="1">
            <w:r w:rsidRPr="00D16AD1">
              <w:rPr>
                <w:rStyle w:val="a3"/>
                <w:noProof/>
              </w:rPr>
              <w:t>Цикл с предусловием: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7" w:history="1">
            <w:r w:rsidRPr="00D16AD1">
              <w:rPr>
                <w:rStyle w:val="a3"/>
                <w:noProof/>
              </w:rPr>
              <w:t>Выражение, оставшиеся операторы: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82E" w:rsidRDefault="008528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31098" w:history="1">
            <w:r w:rsidRPr="00D16AD1">
              <w:rPr>
                <w:rStyle w:val="a3"/>
                <w:noProof/>
              </w:rPr>
              <w:t>Нейтрализация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0" w:name="_Toc89031077"/>
      <w:r w:rsidRPr="00A61B7C">
        <w:lastRenderedPageBreak/>
        <w:t>Модуль ввода-вывода</w:t>
      </w:r>
      <w:bookmarkEnd w:id="0"/>
    </w:p>
    <w:p w:rsidR="00A61B7C" w:rsidRDefault="00A61B7C" w:rsidP="00FD2191">
      <w:pPr>
        <w:pStyle w:val="2"/>
      </w:pPr>
      <w:bookmarkStart w:id="1" w:name="_Toc89031078"/>
      <w:r>
        <w:t>Постановка задачи</w:t>
      </w:r>
      <w:bookmarkEnd w:id="1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3D4707FF" wp14:editId="690A9661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2" w:name="_Toc89031079"/>
      <w:r>
        <w:t>Проектирование</w:t>
      </w:r>
      <w:bookmarkEnd w:id="2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5637F1C9" wp14:editId="3B439119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224732" wp14:editId="00121E36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1DB750" wp14:editId="590E4CA8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3" w:name="_Toc89031080"/>
      <w:r>
        <w:t>Тесты</w:t>
      </w:r>
      <w:bookmarkEnd w:id="3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149FB348" wp14:editId="4DAD9A5C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07A706" wp14:editId="789F3E5C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4" w:name="_Toc89031081"/>
      <w:r>
        <w:lastRenderedPageBreak/>
        <w:t>Лексический анализатор</w:t>
      </w:r>
      <w:bookmarkEnd w:id="4"/>
    </w:p>
    <w:p w:rsidR="005610D6" w:rsidRDefault="005610D6" w:rsidP="005610D6">
      <w:pPr>
        <w:pStyle w:val="2"/>
      </w:pPr>
      <w:bookmarkStart w:id="5" w:name="_Toc89031082"/>
      <w:r>
        <w:t>Постановка задачи</w:t>
      </w:r>
      <w:bookmarkEnd w:id="5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6" w:name="_Toc89031083"/>
      <w:r>
        <w:t>Проектирование</w:t>
      </w:r>
      <w:bookmarkEnd w:id="6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7" w:name="_Toc89031084"/>
      <w:r>
        <w:t>Тесты</w:t>
      </w:r>
      <w:bookmarkEnd w:id="7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283D92" wp14:editId="72CEBE1D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604198" wp14:editId="07C11CCB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7A508C" wp14:editId="6D70C092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989B10" wp14:editId="0E8173FB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Default="0061522B" w:rsidP="0061522B">
      <w:pPr>
        <w:pStyle w:val="1"/>
        <w:jc w:val="center"/>
      </w:pPr>
      <w:bookmarkStart w:id="8" w:name="_Toc89031085"/>
      <w:r>
        <w:lastRenderedPageBreak/>
        <w:t>Синтаксический анализатор</w:t>
      </w:r>
      <w:bookmarkEnd w:id="8"/>
    </w:p>
    <w:p w:rsidR="00031129" w:rsidRDefault="00031129" w:rsidP="008E282C">
      <w:pPr>
        <w:pStyle w:val="2"/>
      </w:pPr>
      <w:bookmarkStart w:id="9" w:name="_Toc89031086"/>
      <w:r>
        <w:t>Постановка задачи</w:t>
      </w:r>
      <w:bookmarkEnd w:id="9"/>
    </w:p>
    <w:p w:rsidR="00031129" w:rsidRDefault="00031129" w:rsidP="00031129">
      <w:r>
        <w:t xml:space="preserve">Синтаксический анализатор проверяет соответствует ли написанный код установленному синтаксису языка программирования. Для задания синтаксиса широко применяются формальные правила формы Бэкуса—Наура, а также синтаксические диаграммы, между собой они отличаются лишь визуально. </w:t>
      </w:r>
    </w:p>
    <w:p w:rsidR="00031129" w:rsidRDefault="00031129" w:rsidP="00031129">
      <w:pPr>
        <w:pStyle w:val="2"/>
      </w:pPr>
      <w:bookmarkStart w:id="10" w:name="_Toc89031087"/>
      <w:r>
        <w:t>Проектирование</w:t>
      </w:r>
      <w:bookmarkEnd w:id="10"/>
    </w:p>
    <w:p w:rsidR="00031129" w:rsidRDefault="00031129" w:rsidP="00031129">
      <w:r>
        <w:t xml:space="preserve">С технической точки зрения синтаксический анализатор рекурсивно вызывает функции, где каждая функция соответствует определённой БНФ. Начинаем с главной функции </w:t>
      </w:r>
      <w:r>
        <w:rPr>
          <w:lang w:val="en-US"/>
        </w:rPr>
        <w:t>program</w:t>
      </w:r>
      <w:r>
        <w:t>. Ниже я приведу все БНФ, которые нам потребуется реализовать, с</w:t>
      </w:r>
      <w:r w:rsidR="00174733">
        <w:t>огласно заданию, в виде функций.</w:t>
      </w:r>
    </w:p>
    <w:p w:rsidR="00174733" w:rsidRPr="00A93E68" w:rsidRDefault="00174733" w:rsidP="00174733">
      <w:pPr>
        <w:pStyle w:val="3"/>
        <w:jc w:val="center"/>
        <w:rPr>
          <w:rFonts w:ascii="Times New Roman" w:hAnsi="Times New Roman" w:cs="Times New Roman"/>
          <w:color w:val="auto"/>
        </w:rPr>
      </w:pPr>
      <w:bookmarkStart w:id="11" w:name="_Toc89031088"/>
      <w:r w:rsidRPr="00A93E68">
        <w:rPr>
          <w:rFonts w:ascii="Times New Roman" w:hAnsi="Times New Roman" w:cs="Times New Roman"/>
          <w:color w:val="auto"/>
        </w:rPr>
        <w:t>БНФ</w:t>
      </w:r>
      <w:bookmarkEnd w:id="11"/>
    </w:p>
    <w:p w:rsidR="00F27500" w:rsidRDefault="00F27500" w:rsidP="00031129"/>
    <w:p w:rsidR="00F27500" w:rsidRDefault="00F27500" w:rsidP="00F27500">
      <w:r>
        <w:t>&lt;программа</w:t>
      </w:r>
      <w:proofErr w:type="gramStart"/>
      <w:r>
        <w:t>&gt;::</w:t>
      </w:r>
      <w:proofErr w:type="gramEnd"/>
      <w:r>
        <w:t>=</w:t>
      </w:r>
      <w:proofErr w:type="spellStart"/>
      <w:r>
        <w:t>program</w:t>
      </w:r>
      <w:proofErr w:type="spellEnd"/>
      <w:r>
        <w:t xml:space="preserve"> &lt;имя&gt;;&lt;блок&gt;.</w:t>
      </w:r>
    </w:p>
    <w:p w:rsidR="00F27500" w:rsidRDefault="00F27500" w:rsidP="00F27500">
      <w:r>
        <w:t>&lt;имя</w:t>
      </w:r>
      <w:proofErr w:type="gramStart"/>
      <w:r>
        <w:t>&gt;::</w:t>
      </w:r>
      <w:proofErr w:type="gramEnd"/>
      <w:r>
        <w:t>=&lt;буква&gt;{&lt;буква&gt;|&lt;цифра&gt;}</w:t>
      </w:r>
    </w:p>
    <w:p w:rsidR="00F27500" w:rsidRDefault="00F27500" w:rsidP="00F27500">
      <w:r>
        <w:t>&lt;блок</w:t>
      </w:r>
      <w:proofErr w:type="gramStart"/>
      <w:r>
        <w:t>&gt;::</w:t>
      </w:r>
      <w:proofErr w:type="gramEnd"/>
      <w:r>
        <w:t>=&lt;раздел переменных&gt;&lt;раздел операторов&gt;</w:t>
      </w:r>
    </w:p>
    <w:p w:rsidR="00F27500" w:rsidRDefault="00F27500" w:rsidP="00F27500">
      <w:r>
        <w:t>&lt;константа</w:t>
      </w:r>
      <w:proofErr w:type="gramStart"/>
      <w:r>
        <w:t>&gt;::</w:t>
      </w:r>
      <w:proofErr w:type="gramEnd"/>
      <w:r>
        <w:t>=&lt;число без знака&gt;|&lt;знак&gt;&lt;число без знака&gt;|&lt;строка&gt;</w:t>
      </w:r>
    </w:p>
    <w:p w:rsidR="00F27500" w:rsidRDefault="00F27500" w:rsidP="00F27500">
      <w:r>
        <w:t>&lt;число без знака</w:t>
      </w:r>
      <w:proofErr w:type="gramStart"/>
      <w:r>
        <w:t>&gt;::</w:t>
      </w:r>
      <w:proofErr w:type="gramEnd"/>
      <w:r>
        <w:t>=&lt;целое без знака&gt;|&lt;вещественное без знака&gt;</w:t>
      </w:r>
    </w:p>
    <w:p w:rsidR="00F27500" w:rsidRDefault="00F27500" w:rsidP="00F27500">
      <w:r>
        <w:t>&lt;целое без знака</w:t>
      </w:r>
      <w:proofErr w:type="gramStart"/>
      <w:r>
        <w:t>&gt;::</w:t>
      </w:r>
      <w:proofErr w:type="gramEnd"/>
      <w:r>
        <w:t>=&lt;цифра&gt;{&lt;цифра&gt;}</w:t>
      </w:r>
    </w:p>
    <w:p w:rsidR="00F27500" w:rsidRDefault="00F27500" w:rsidP="00F27500">
      <w:r>
        <w:t>&lt;вещественное без знака</w:t>
      </w:r>
      <w:proofErr w:type="gramStart"/>
      <w:r>
        <w:t>&gt;::</w:t>
      </w:r>
      <w:proofErr w:type="gramEnd"/>
      <w:r>
        <w:t>=&lt;целое без знака&gt;.&lt;цифра&gt;{&lt;цифра&gt;}|&lt;целое без знака&gt;.&lt;цифра&gt;{&lt;цифра&gt;}E&lt;порядок&gt;|&lt;целое без знака&gt;E&lt;порядок&gt;</w:t>
      </w:r>
    </w:p>
    <w:p w:rsidR="00F27500" w:rsidRDefault="00F27500" w:rsidP="00F27500">
      <w:r>
        <w:t>&lt;порядок</w:t>
      </w:r>
      <w:proofErr w:type="gramStart"/>
      <w:r>
        <w:t>&gt;::</w:t>
      </w:r>
      <w:proofErr w:type="gramEnd"/>
      <w:r>
        <w:t>=&lt;целое без знака&gt;|&lt;знак&gt;&lt;целое без знака&gt;</w:t>
      </w:r>
    </w:p>
    <w:p w:rsidR="00F27500" w:rsidRDefault="00F27500" w:rsidP="00F27500">
      <w:r>
        <w:t>&lt;знак</w:t>
      </w:r>
      <w:proofErr w:type="gramStart"/>
      <w:r>
        <w:t>&gt;::</w:t>
      </w:r>
      <w:proofErr w:type="gramEnd"/>
      <w:r>
        <w:t>=+|-</w:t>
      </w:r>
    </w:p>
    <w:p w:rsidR="00F27500" w:rsidRDefault="00F27500" w:rsidP="00F27500">
      <w:r>
        <w:t>&lt;строка</w:t>
      </w:r>
      <w:proofErr w:type="gramStart"/>
      <w:r>
        <w:t>&gt;::</w:t>
      </w:r>
      <w:proofErr w:type="gramEnd"/>
      <w:r>
        <w:t>='&lt;символ&gt;{&lt;символ&gt;}'</w:t>
      </w:r>
    </w:p>
    <w:p w:rsidR="00F27500" w:rsidRDefault="00F27500" w:rsidP="00F27500">
      <w:r>
        <w:t>&lt;тип</w:t>
      </w:r>
      <w:proofErr w:type="gramStart"/>
      <w:r>
        <w:t>&gt;::</w:t>
      </w:r>
      <w:proofErr w:type="gramEnd"/>
      <w:r>
        <w:t>=&lt;простой тип&gt;</w:t>
      </w:r>
    </w:p>
    <w:p w:rsidR="00F27500" w:rsidRDefault="00F27500" w:rsidP="00F27500">
      <w:r>
        <w:t>&lt;простой тип</w:t>
      </w:r>
      <w:proofErr w:type="gramStart"/>
      <w:r>
        <w:t>&gt;::</w:t>
      </w:r>
      <w:proofErr w:type="gramEnd"/>
      <w:r>
        <w:t>=&lt;имя типа&gt;</w:t>
      </w:r>
    </w:p>
    <w:p w:rsidR="00F27500" w:rsidRDefault="00F27500" w:rsidP="00F27500">
      <w:r>
        <w:t>&lt;имя типа</w:t>
      </w:r>
      <w:proofErr w:type="gramStart"/>
      <w:r>
        <w:t>&gt;::</w:t>
      </w:r>
      <w:proofErr w:type="gramEnd"/>
      <w:r>
        <w:t>=&lt;имя&gt;</w:t>
      </w:r>
    </w:p>
    <w:p w:rsidR="00F27500" w:rsidRDefault="00F27500" w:rsidP="00F27500"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&lt;описание однотипных переменных&gt;;{&lt;описание однотипных переменных&gt;;}|&lt;пусто&gt;</w:t>
      </w:r>
    </w:p>
    <w:p w:rsidR="00F27500" w:rsidRDefault="00F27500" w:rsidP="00F27500">
      <w:r>
        <w:t>&lt;описание однотипных переменных</w:t>
      </w:r>
      <w:proofErr w:type="gramStart"/>
      <w:r>
        <w:t>&gt;::</w:t>
      </w:r>
      <w:proofErr w:type="gramEnd"/>
      <w:r>
        <w:t>=&lt;имя&gt;{,&lt;имя&gt;}:&lt;тип&gt;</w:t>
      </w:r>
    </w:p>
    <w:p w:rsidR="00F27500" w:rsidRDefault="00F27500" w:rsidP="00F27500">
      <w:r>
        <w:t>&lt;раздел операторов</w:t>
      </w:r>
      <w:proofErr w:type="gramStart"/>
      <w:r>
        <w:t>&gt;::</w:t>
      </w:r>
      <w:proofErr w:type="gramEnd"/>
      <w:r>
        <w:t>=&lt;составной оператор&gt;</w:t>
      </w:r>
    </w:p>
    <w:p w:rsidR="00F27500" w:rsidRDefault="00F27500" w:rsidP="00F27500">
      <w:r>
        <w:t>&lt;оператор</w:t>
      </w:r>
      <w:proofErr w:type="gramStart"/>
      <w:r>
        <w:t>&gt;::</w:t>
      </w:r>
      <w:proofErr w:type="gramEnd"/>
      <w:r>
        <w:t>=&lt;непомеченный оператор&gt;</w:t>
      </w:r>
    </w:p>
    <w:p w:rsidR="00F27500" w:rsidRDefault="00F27500" w:rsidP="00F27500">
      <w:r>
        <w:t>&lt;непомеченный оператор</w:t>
      </w:r>
      <w:proofErr w:type="gramStart"/>
      <w:r>
        <w:t>&gt;::</w:t>
      </w:r>
      <w:proofErr w:type="gramEnd"/>
      <w:r>
        <w:t>=&lt;простой оператор&gt;|&lt;сложный оператор&gt;</w:t>
      </w:r>
    </w:p>
    <w:p w:rsidR="00F27500" w:rsidRDefault="00F27500" w:rsidP="00F27500"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</w:t>
      </w:r>
    </w:p>
    <w:p w:rsidR="00F27500" w:rsidRDefault="00F27500" w:rsidP="00F27500">
      <w:r>
        <w:lastRenderedPageBreak/>
        <w:t>&lt;оператор присваивания</w:t>
      </w:r>
      <w:proofErr w:type="gramStart"/>
      <w:r>
        <w:t>&gt;::</w:t>
      </w:r>
      <w:proofErr w:type="gramEnd"/>
      <w:r>
        <w:t>=&lt;переменная&gt;:=&lt;выражение&gt;</w:t>
      </w:r>
    </w:p>
    <w:p w:rsidR="00F27500" w:rsidRDefault="00F27500" w:rsidP="00F27500">
      <w:r>
        <w:t>&lt;переменная</w:t>
      </w:r>
      <w:proofErr w:type="gramStart"/>
      <w:r>
        <w:t>&gt;::</w:t>
      </w:r>
      <w:proofErr w:type="gramEnd"/>
      <w:r>
        <w:t>=&lt;полная переменная&gt;</w:t>
      </w:r>
    </w:p>
    <w:p w:rsidR="00F27500" w:rsidRDefault="00F27500" w:rsidP="00F27500">
      <w:r>
        <w:t>&lt;полная переменная</w:t>
      </w:r>
      <w:proofErr w:type="gramStart"/>
      <w:r>
        <w:t>&gt;::</w:t>
      </w:r>
      <w:proofErr w:type="gramEnd"/>
      <w:r>
        <w:t>=&lt;имя переменной&gt;</w:t>
      </w:r>
    </w:p>
    <w:p w:rsidR="00F27500" w:rsidRDefault="00F27500" w:rsidP="00F27500">
      <w:r>
        <w:t>&lt;имя переменной</w:t>
      </w:r>
      <w:proofErr w:type="gramStart"/>
      <w:r>
        <w:t>&gt;::</w:t>
      </w:r>
      <w:proofErr w:type="gramEnd"/>
      <w:r>
        <w:t>=&lt;имя&gt;</w:t>
      </w:r>
    </w:p>
    <w:p w:rsidR="00F27500" w:rsidRPr="006B45F8" w:rsidRDefault="00F27500" w:rsidP="00F27500">
      <w:r>
        <w:t>&lt;выражение</w:t>
      </w:r>
      <w:proofErr w:type="gramStart"/>
      <w:r>
        <w:t>&gt;::</w:t>
      </w:r>
      <w:proofErr w:type="gramEnd"/>
      <w:r>
        <w:t>=&lt;просто</w:t>
      </w:r>
      <w:r w:rsidR="006B45F8">
        <w:t>е выражение&gt;[</w:t>
      </w:r>
      <w:r>
        <w:t>&lt;операция отношения&gt;&lt;простое выражение&gt;</w:t>
      </w:r>
      <w:r w:rsidR="006B45F8" w:rsidRPr="006B45F8">
        <w:t>]</w:t>
      </w:r>
    </w:p>
    <w:p w:rsidR="00F27500" w:rsidRDefault="00F27500" w:rsidP="00F27500">
      <w:r>
        <w:t>&lt;операция отношения</w:t>
      </w:r>
      <w:proofErr w:type="gramStart"/>
      <w:r>
        <w:t>&gt;::</w:t>
      </w:r>
      <w:proofErr w:type="gramEnd"/>
      <w:r>
        <w:t>==|&lt;&gt;|&lt;|&lt;=|&gt;=|&gt;</w:t>
      </w:r>
    </w:p>
    <w:p w:rsidR="00F27500" w:rsidRDefault="00F27500" w:rsidP="00F27500">
      <w:r>
        <w:t>&lt;простое выражение</w:t>
      </w:r>
      <w:proofErr w:type="gramStart"/>
      <w:r>
        <w:t>&gt;::</w:t>
      </w:r>
      <w:proofErr w:type="gramEnd"/>
      <w:r>
        <w:t>=&lt;знак&gt;&lt;слагаемое&gt;{&lt;аддитивная операция&gt;&lt;слагаемое&gt;}</w:t>
      </w:r>
    </w:p>
    <w:p w:rsidR="00F27500" w:rsidRDefault="00F27500" w:rsidP="00F27500">
      <w:r>
        <w:t>&lt;аддитивная операция</w:t>
      </w:r>
      <w:proofErr w:type="gramStart"/>
      <w:r>
        <w:t>&gt;::</w:t>
      </w:r>
      <w:proofErr w:type="gramEnd"/>
      <w:r>
        <w:t>=+|-|</w:t>
      </w:r>
      <w:proofErr w:type="spellStart"/>
      <w:r>
        <w:t>or</w:t>
      </w:r>
      <w:proofErr w:type="spellEnd"/>
    </w:p>
    <w:p w:rsidR="00F27500" w:rsidRDefault="00F27500" w:rsidP="00F27500">
      <w:r>
        <w:t>&lt;слагаемое</w:t>
      </w:r>
      <w:proofErr w:type="gramStart"/>
      <w:r>
        <w:t>&gt;::</w:t>
      </w:r>
      <w:proofErr w:type="gramEnd"/>
      <w:r>
        <w:t>=&lt;множитель&gt;{&lt;мультипликативная операция&gt;&lt;множитель&gt;}</w:t>
      </w:r>
    </w:p>
    <w:p w:rsidR="00F27500" w:rsidRDefault="00F27500" w:rsidP="00F27500">
      <w:r>
        <w:t>&lt;мультипликативная операция</w:t>
      </w:r>
      <w:proofErr w:type="gramStart"/>
      <w:r>
        <w:t>&gt;::</w:t>
      </w:r>
      <w:proofErr w:type="gramEnd"/>
      <w:r>
        <w:t>=*|/|</w:t>
      </w:r>
      <w:proofErr w:type="spellStart"/>
      <w:r>
        <w:t>div|mod|and</w:t>
      </w:r>
      <w:proofErr w:type="spellEnd"/>
    </w:p>
    <w:p w:rsidR="00F27500" w:rsidRDefault="00F27500" w:rsidP="00F27500">
      <w:r>
        <w:t>&lt;множитель</w:t>
      </w:r>
      <w:proofErr w:type="gramStart"/>
      <w:r>
        <w:t>&gt;::</w:t>
      </w:r>
      <w:proofErr w:type="gramEnd"/>
      <w:r>
        <w:t xml:space="preserve">=&lt;переменная&gt;|&lt;константа без </w:t>
      </w:r>
      <w:r w:rsidR="00976EAD">
        <w:t>знака&gt;|(&lt;выражение&gt;)</w:t>
      </w:r>
      <w:r>
        <w:t>|</w:t>
      </w:r>
      <w:proofErr w:type="spellStart"/>
      <w:r>
        <w:t>not</w:t>
      </w:r>
      <w:proofErr w:type="spellEnd"/>
      <w:r>
        <w:t xml:space="preserve"> &lt;множитель&gt;</w:t>
      </w:r>
    </w:p>
    <w:p w:rsidR="00F27500" w:rsidRDefault="00F27500" w:rsidP="00F27500">
      <w:r>
        <w:t>&lt;константа без знака</w:t>
      </w:r>
      <w:proofErr w:type="gramStart"/>
      <w:r>
        <w:t>&gt;::</w:t>
      </w:r>
      <w:proofErr w:type="gramEnd"/>
      <w:r>
        <w:t>=&lt;число без знака&gt;|&lt;строка&gt;</w:t>
      </w:r>
    </w:p>
    <w:p w:rsidR="00F27500" w:rsidRDefault="00F27500" w:rsidP="00F27500">
      <w:r>
        <w:t>&lt;пустой оператор</w:t>
      </w:r>
      <w:proofErr w:type="gramStart"/>
      <w:r>
        <w:t>&gt;::</w:t>
      </w:r>
      <w:proofErr w:type="gramEnd"/>
      <w:r>
        <w:t>=&lt;пусто&gt;</w:t>
      </w:r>
    </w:p>
    <w:p w:rsidR="00F27500" w:rsidRDefault="00F27500" w:rsidP="00F27500">
      <w:r>
        <w:t>&lt;пусто</w:t>
      </w:r>
      <w:proofErr w:type="gramStart"/>
      <w:r>
        <w:t>&gt;::</w:t>
      </w:r>
      <w:proofErr w:type="gramEnd"/>
      <w:r>
        <w:t>=</w:t>
      </w:r>
    </w:p>
    <w:p w:rsidR="00F27500" w:rsidRDefault="00F27500" w:rsidP="00F27500">
      <w:r>
        <w:t>&lt;сложный оператор</w:t>
      </w:r>
      <w:proofErr w:type="gramStart"/>
      <w:r>
        <w:t>&gt;::</w:t>
      </w:r>
      <w:proofErr w:type="gramEnd"/>
      <w:r>
        <w:t>=&lt;составной оператор&gt;|&lt;выбирающий оператор&gt;|&lt;оператор цикла&gt;</w:t>
      </w:r>
    </w:p>
    <w:p w:rsidR="00F27500" w:rsidRDefault="00F27500" w:rsidP="00F27500">
      <w:r>
        <w:t>&lt;составной оператор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begin</w:t>
      </w:r>
      <w:proofErr w:type="spellEnd"/>
      <w:r>
        <w:t xml:space="preserve"> &lt;оператор&gt;{;&lt;оператор&gt;} </w:t>
      </w:r>
      <w:proofErr w:type="spellStart"/>
      <w:r>
        <w:t>end</w:t>
      </w:r>
      <w:proofErr w:type="spellEnd"/>
    </w:p>
    <w:p w:rsidR="00F27500" w:rsidRDefault="00F27500" w:rsidP="00F27500">
      <w:r>
        <w:t>&lt;выбирающий оператор</w:t>
      </w:r>
      <w:proofErr w:type="gramStart"/>
      <w:r>
        <w:t>&gt;::</w:t>
      </w:r>
      <w:proofErr w:type="gramEnd"/>
      <w:r>
        <w:t>=&lt;условный оператор&gt;</w:t>
      </w:r>
    </w:p>
    <w:p w:rsidR="00F332DF" w:rsidRDefault="00F332DF" w:rsidP="00F27500">
      <w:r w:rsidRPr="00F332DF">
        <w:t>&lt;условный оператор</w:t>
      </w:r>
      <w:proofErr w:type="gramStart"/>
      <w:r w:rsidRPr="00F332DF">
        <w:t>&gt;::</w:t>
      </w:r>
      <w:proofErr w:type="gramEnd"/>
      <w:r w:rsidRPr="00F332DF">
        <w:t xml:space="preserve">= </w:t>
      </w:r>
      <w:proofErr w:type="spellStart"/>
      <w:r w:rsidRPr="00F332DF">
        <w:t>if</w:t>
      </w:r>
      <w:proofErr w:type="spellEnd"/>
      <w:r w:rsidRPr="00F332DF">
        <w:t xml:space="preserve"> &lt;выражение&gt; </w:t>
      </w:r>
      <w:proofErr w:type="spellStart"/>
      <w:r w:rsidRPr="00F332DF">
        <w:t>then</w:t>
      </w:r>
      <w:proofErr w:type="spellEnd"/>
      <w:r w:rsidRPr="00F332DF">
        <w:t xml:space="preserve"> &lt;оператор&gt;[</w:t>
      </w:r>
      <w:proofErr w:type="spellStart"/>
      <w:r w:rsidRPr="00F332DF">
        <w:t>else</w:t>
      </w:r>
      <w:proofErr w:type="spellEnd"/>
      <w:r w:rsidRPr="00F332DF">
        <w:t xml:space="preserve"> &lt;оператор&gt;]</w:t>
      </w:r>
    </w:p>
    <w:p w:rsidR="00F27500" w:rsidRDefault="00F27500" w:rsidP="00F27500">
      <w:r>
        <w:t>&lt;оператор цикла</w:t>
      </w:r>
      <w:proofErr w:type="gramStart"/>
      <w:r>
        <w:t>&gt;::</w:t>
      </w:r>
      <w:proofErr w:type="gramEnd"/>
      <w:r>
        <w:t>=&lt;цикл с предусловием&gt;</w:t>
      </w:r>
    </w:p>
    <w:p w:rsidR="00F27500" w:rsidRDefault="00F27500" w:rsidP="00F27500">
      <w:r>
        <w:t>&lt;цикл с предусловием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:rsidR="00F27500" w:rsidRDefault="00F27500" w:rsidP="00F27500"/>
    <w:p w:rsidR="001936F2" w:rsidRPr="001936F2" w:rsidRDefault="001936F2" w:rsidP="001936F2">
      <w:pPr>
        <w:pStyle w:val="2"/>
      </w:pPr>
      <w:bookmarkStart w:id="12" w:name="_Toc89031089"/>
      <w:r>
        <w:t>Реализация</w:t>
      </w:r>
      <w:bookmarkEnd w:id="12"/>
    </w:p>
    <w:p w:rsidR="00F27500" w:rsidRDefault="001936F2" w:rsidP="00F27500">
      <w:r>
        <w:t>Р</w:t>
      </w:r>
      <w:r w:rsidR="00F27500">
        <w:t xml:space="preserve">еализуем функцию </w:t>
      </w:r>
      <w:proofErr w:type="gramStart"/>
      <w:r w:rsidR="00F27500">
        <w:rPr>
          <w:lang w:val="en-US"/>
        </w:rPr>
        <w:t>accept</w:t>
      </w:r>
      <w:r w:rsidR="00F27500" w:rsidRPr="00F27500">
        <w:t>(</w:t>
      </w:r>
      <w:proofErr w:type="gramEnd"/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 w:rsidRPr="00F27500">
        <w:t>)</w:t>
      </w:r>
      <w:r w:rsidR="00F27500">
        <w:t xml:space="preserve">, которая будет </w:t>
      </w:r>
      <w:r>
        <w:t xml:space="preserve">считывать следующий </w:t>
      </w:r>
      <w:proofErr w:type="spellStart"/>
      <w:r>
        <w:t>токен</w:t>
      </w:r>
      <w:proofErr w:type="spellEnd"/>
      <w:r>
        <w:t xml:space="preserve"> и </w:t>
      </w:r>
      <w:r w:rsidR="00F27500">
        <w:t xml:space="preserve">проверять является ли </w:t>
      </w:r>
      <w:r>
        <w:t>он</w:t>
      </w:r>
      <w:r w:rsidR="00F27500">
        <w:t xml:space="preserve"> </w:t>
      </w:r>
      <w:proofErr w:type="spellStart"/>
      <w:r w:rsidR="00F27500">
        <w:t>токен</w:t>
      </w:r>
      <w:proofErr w:type="spellEnd"/>
      <w:r w:rsidR="00F27500">
        <w:t xml:space="preserve"> </w:t>
      </w:r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>
        <w:t>' ом, в случае несоответствия выдаём ошибку.</w:t>
      </w:r>
      <w:r>
        <w:t xml:space="preserve"> Все БНФ реализуем в прямом их представлении, скобочки (</w:t>
      </w:r>
      <w:r w:rsidRPr="001936F2">
        <w:t>{}, [])</w:t>
      </w:r>
      <w:r>
        <w:t xml:space="preserve"> означают что конструкция может быть сколь угодно раз, или не быть вообще. В некоторых БНФ присутствует знак </w:t>
      </w:r>
      <w:r w:rsidRPr="001936F2">
        <w:t>|</w:t>
      </w:r>
      <w:r>
        <w:t xml:space="preserve">, он означает </w:t>
      </w:r>
      <w:r w:rsidRPr="001936F2">
        <w:t>&lt;</w:t>
      </w:r>
      <w:r>
        <w:t>или</w:t>
      </w:r>
      <w:r w:rsidRPr="001936F2">
        <w:t>&gt;</w:t>
      </w:r>
      <w:r>
        <w:t xml:space="preserve">. Чтобы понять какую конструкцию мы будем считывать дальше мы считаем следующий </w:t>
      </w:r>
      <w:proofErr w:type="spellStart"/>
      <w:r>
        <w:t>токен</w:t>
      </w:r>
      <w:proofErr w:type="spellEnd"/>
      <w:r>
        <w:t xml:space="preserve">, с его помощью мы однозначно можем определить тип следующей синтаксической конструкции и приступить к анализу. В результате мы начинаем с БНФ </w:t>
      </w:r>
      <w:r>
        <w:rPr>
          <w:lang w:val="en-US"/>
        </w:rPr>
        <w:t>program</w:t>
      </w:r>
      <w:r>
        <w:t xml:space="preserve">, и далее, последовательно, в зависимости от написанного кода, </w:t>
      </w:r>
      <w:r w:rsidRPr="001936F2">
        <w:t>“</w:t>
      </w:r>
      <w:r>
        <w:t>ацептим</w:t>
      </w:r>
      <w:r w:rsidRPr="001936F2">
        <w:t xml:space="preserve">” </w:t>
      </w:r>
      <w:r>
        <w:t>допустимые синтаксические конструкции, в противном случаем выдаём ошибку.</w:t>
      </w:r>
    </w:p>
    <w:p w:rsidR="00031129" w:rsidRDefault="001936F2" w:rsidP="001C3D9E">
      <w:pPr>
        <w:pStyle w:val="2"/>
      </w:pPr>
      <w:bookmarkStart w:id="13" w:name="_Toc89031090"/>
      <w:r>
        <w:lastRenderedPageBreak/>
        <w:t>Тестирование</w:t>
      </w:r>
      <w:bookmarkEnd w:id="13"/>
    </w:p>
    <w:p w:rsidR="001C3D9E" w:rsidRDefault="001C3D9E" w:rsidP="001C3D9E">
      <w:r>
        <w:t>Постараемся протестировать каждый блок по-отдельности</w:t>
      </w:r>
      <w:r w:rsidR="004657FC" w:rsidRPr="004657FC">
        <w:t>:</w:t>
      </w:r>
    </w:p>
    <w:p w:rsidR="004657FC" w:rsidRPr="00314A52" w:rsidRDefault="004657FC" w:rsidP="00D420B2">
      <w:pPr>
        <w:pStyle w:val="3"/>
      </w:pPr>
      <w:bookmarkStart w:id="14" w:name="_Toc89031091"/>
      <w:r>
        <w:t>Минимальная допустимая программа</w:t>
      </w:r>
      <w:r w:rsidR="00314A52">
        <w:t>:</w:t>
      </w:r>
      <w:bookmarkEnd w:id="14"/>
    </w:p>
    <w:p w:rsidR="004657FC" w:rsidRDefault="004657FC" w:rsidP="001C3D9E">
      <w:r>
        <w:rPr>
          <w:noProof/>
          <w:lang w:eastAsia="ru-RU"/>
        </w:rPr>
        <w:drawing>
          <wp:inline distT="0" distB="0" distL="0" distR="0" wp14:anchorId="174B1C62" wp14:editId="378C97EB">
            <wp:extent cx="1628779" cy="213094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246" cy="21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ACF4AE" wp14:editId="313376AD">
            <wp:extent cx="1734457" cy="207529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9282" cy="2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52" w:rsidRDefault="0059041C" w:rsidP="00D420B2">
      <w:pPr>
        <w:pStyle w:val="3"/>
      </w:pPr>
      <w:bookmarkStart w:id="15" w:name="_Toc89031092"/>
      <w:r>
        <w:t>Раздел переменных:</w:t>
      </w:r>
      <w:bookmarkEnd w:id="15"/>
    </w:p>
    <w:p w:rsidR="0059041C" w:rsidRDefault="0059041C" w:rsidP="001C3D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C9EEB" wp14:editId="62496F91">
            <wp:extent cx="2208308" cy="2456953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934" cy="25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49F17B" wp14:editId="4DC1D36D">
            <wp:extent cx="1916337" cy="2743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819" cy="2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Pr="0059041C" w:rsidRDefault="0059041C" w:rsidP="00D420B2">
      <w:pPr>
        <w:pStyle w:val="3"/>
        <w:rPr>
          <w:lang w:val="en-US"/>
        </w:rPr>
      </w:pPr>
      <w:bookmarkStart w:id="16" w:name="_Toc89031093"/>
      <w:r>
        <w:lastRenderedPageBreak/>
        <w:t>Раздел операторов, составной оператор:</w:t>
      </w:r>
      <w:bookmarkEnd w:id="16"/>
    </w:p>
    <w:p w:rsidR="0059041C" w:rsidRDefault="0059041C" w:rsidP="001C3D9E">
      <w:r>
        <w:rPr>
          <w:noProof/>
          <w:lang w:eastAsia="ru-RU"/>
        </w:rPr>
        <w:drawing>
          <wp:inline distT="0" distB="0" distL="0" distR="0" wp14:anchorId="1FD8CAFA" wp14:editId="5AEF8C25">
            <wp:extent cx="1940119" cy="2750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489" cy="27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E0518A" wp14:editId="62A4FCC3">
            <wp:extent cx="1571014" cy="273524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9381" cy="27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7" w:name="_Toc89031094"/>
      <w:r>
        <w:t>Оператор присваивания:</w:t>
      </w:r>
      <w:bookmarkEnd w:id="17"/>
    </w:p>
    <w:p w:rsidR="00243182" w:rsidRPr="000B008E" w:rsidRDefault="000B008E" w:rsidP="001C3D9E">
      <w:r>
        <w:rPr>
          <w:noProof/>
          <w:lang w:eastAsia="ru-RU"/>
        </w:rPr>
        <w:drawing>
          <wp:inline distT="0" distB="0" distL="0" distR="0" wp14:anchorId="6E81B8AD" wp14:editId="0196BE03">
            <wp:extent cx="2079055" cy="25762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901" cy="2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0421A1" wp14:editId="2C8ADB3B">
            <wp:extent cx="1407381" cy="2587621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5135" cy="26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8" w:name="_Toc89031095"/>
      <w:r>
        <w:lastRenderedPageBreak/>
        <w:t>Условный оператор:</w:t>
      </w:r>
      <w:bookmarkEnd w:id="18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66093F2F" wp14:editId="0BC9E0FB">
            <wp:extent cx="1677726" cy="2783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6522" cy="28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C8B262" wp14:editId="60703217">
            <wp:extent cx="2346203" cy="27909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3636" cy="28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19" w:name="_Toc89031096"/>
      <w:r>
        <w:t>Цикл с предусловием:</w:t>
      </w:r>
      <w:bookmarkEnd w:id="19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4B3E8A0D" wp14:editId="3942EB91">
            <wp:extent cx="1118287" cy="2544417"/>
            <wp:effectExtent l="0" t="0" r="571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7864" cy="25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53E128" wp14:editId="47F1A04F">
            <wp:extent cx="1184744" cy="25367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3" cy="2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9FDC4E" wp14:editId="5ED35B80">
            <wp:extent cx="1210413" cy="2528514"/>
            <wp:effectExtent l="0" t="0" r="889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2465" cy="25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6A1C0F" wp14:editId="1AC34E22">
            <wp:extent cx="1351722" cy="25767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2338" cy="26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0" w:name="_Toc89031097"/>
      <w:r>
        <w:t>Выражение, оставшиеся операторы:</w:t>
      </w:r>
      <w:bookmarkEnd w:id="20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51992A5E" wp14:editId="7BFB44F1">
            <wp:extent cx="1477403" cy="254441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6546" cy="2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90C7DC" wp14:editId="5A503BEE">
            <wp:extent cx="1113183" cy="258994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8578" cy="2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1800C9" wp14:editId="5AE30B5D">
            <wp:extent cx="1539787" cy="2568271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431" cy="25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2" w:rsidRDefault="00243182" w:rsidP="00243182">
      <w:pPr>
        <w:pStyle w:val="2"/>
      </w:pPr>
      <w:bookmarkStart w:id="21" w:name="_Toc89031098"/>
      <w:r>
        <w:lastRenderedPageBreak/>
        <w:t>Нейтрализация ошибок</w:t>
      </w:r>
      <w:bookmarkEnd w:id="21"/>
    </w:p>
    <w:p w:rsidR="00C65118" w:rsidRPr="00C65118" w:rsidRDefault="00C65118" w:rsidP="00C65118">
      <w:r>
        <w:t xml:space="preserve">Чтобы обнаружить максимально кол-во синтаксических ошибок за </w:t>
      </w:r>
      <w:r w:rsidR="0085282E">
        <w:t>один проход компилятора,</w:t>
      </w:r>
      <w:r>
        <w:t xml:space="preserve"> разработаем нейтрализацию </w:t>
      </w:r>
      <w:r w:rsidR="0085282E">
        <w:t xml:space="preserve">синтаксических </w:t>
      </w:r>
      <w:r>
        <w:t xml:space="preserve">ошибок. </w:t>
      </w:r>
      <w:r w:rsidR="0085282E">
        <w:t>Я выбрал следующий принцип: п</w:t>
      </w:r>
      <w:r>
        <w:t xml:space="preserve">ри обнаружении синтаксической ошибки, мы будем пропускать все </w:t>
      </w:r>
      <w:proofErr w:type="spellStart"/>
      <w:r>
        <w:t>токены</w:t>
      </w:r>
      <w:proofErr w:type="spellEnd"/>
      <w:r>
        <w:t>, пока не встретим ближайшее ключевое слово (</w:t>
      </w:r>
      <w:r>
        <w:rPr>
          <w:lang w:val="en-US"/>
        </w:rPr>
        <w:t>program</w:t>
      </w:r>
      <w:r w:rsidRPr="00C65118">
        <w:t xml:space="preserve">, </w:t>
      </w:r>
      <w:proofErr w:type="spellStart"/>
      <w:r>
        <w:rPr>
          <w:lang w:val="en-US"/>
        </w:rPr>
        <w:t>var</w:t>
      </w:r>
      <w:proofErr w:type="spellEnd"/>
      <w:r w:rsidRPr="00C65118">
        <w:t xml:space="preserve">, </w:t>
      </w:r>
      <w:r>
        <w:rPr>
          <w:lang w:val="en-US"/>
        </w:rPr>
        <w:t>begin</w:t>
      </w:r>
      <w:r w:rsidRPr="00C65118">
        <w:t xml:space="preserve">, </w:t>
      </w:r>
      <w:r>
        <w:rPr>
          <w:lang w:val="en-US"/>
        </w:rPr>
        <w:t>if</w:t>
      </w:r>
      <w:r w:rsidRPr="00C65118">
        <w:t xml:space="preserve">, </w:t>
      </w:r>
      <w:r>
        <w:rPr>
          <w:lang w:val="en-US"/>
        </w:rPr>
        <w:t>else</w:t>
      </w:r>
      <w:r w:rsidRPr="00C65118">
        <w:t xml:space="preserve">, </w:t>
      </w:r>
      <w:r>
        <w:rPr>
          <w:lang w:val="en-US"/>
        </w:rPr>
        <w:t>then</w:t>
      </w:r>
      <w:r w:rsidRPr="00C65118">
        <w:t xml:space="preserve">, </w:t>
      </w:r>
      <w:r>
        <w:rPr>
          <w:lang w:val="en-US"/>
        </w:rPr>
        <w:t>end</w:t>
      </w:r>
      <w:r w:rsidRPr="00C65118">
        <w:t xml:space="preserve">, </w:t>
      </w:r>
      <w:r>
        <w:rPr>
          <w:lang w:val="en-US"/>
        </w:rPr>
        <w:t>while</w:t>
      </w:r>
      <w:r w:rsidRPr="00C65118">
        <w:t xml:space="preserve">, </w:t>
      </w:r>
      <w:r>
        <w:rPr>
          <w:lang w:val="en-US"/>
        </w:rPr>
        <w:t>do</w:t>
      </w:r>
      <w:r w:rsidRPr="00C65118">
        <w:t>).</w:t>
      </w:r>
      <w:r>
        <w:t xml:space="preserve"> Чтобы наведённых ошибок было минимально кол-во, </w:t>
      </w:r>
      <w:proofErr w:type="spellStart"/>
      <w:r>
        <w:t>токены</w:t>
      </w:r>
      <w:proofErr w:type="spellEnd"/>
      <w:r w:rsidR="0085282E">
        <w:t>, при операции пропуска,</w:t>
      </w:r>
      <w:r>
        <w:t xml:space="preserve"> будем обрабатывать согласно структурам БНФ, но не будем </w:t>
      </w:r>
      <w:r w:rsidR="0085282E">
        <w:t>выдавать ошибку, если она присутствует (а она будет присутствовать). Как только будет встречено ключевое слово, синтаксический анализатор продолжает искать ошибки в штатном режим</w:t>
      </w:r>
      <w:bookmarkStart w:id="22" w:name="_GoBack"/>
      <w:bookmarkEnd w:id="22"/>
      <w:r w:rsidR="0085282E">
        <w:t>е. Ниже результат до/после.</w:t>
      </w:r>
    </w:p>
    <w:p w:rsidR="0049176B" w:rsidRPr="0049176B" w:rsidRDefault="00C65118" w:rsidP="0049176B">
      <w:r>
        <w:rPr>
          <w:noProof/>
          <w:lang w:eastAsia="ru-RU"/>
        </w:rPr>
        <w:drawing>
          <wp:inline distT="0" distB="0" distL="0" distR="0" wp14:anchorId="7A5FC4AA" wp14:editId="61459DD1">
            <wp:extent cx="2000624" cy="2512612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8193" cy="2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76B">
        <w:rPr>
          <w:noProof/>
          <w:lang w:eastAsia="ru-RU"/>
        </w:rPr>
        <w:drawing>
          <wp:inline distT="0" distB="0" distL="0" distR="0" wp14:anchorId="54239604" wp14:editId="2C34AD82">
            <wp:extent cx="1991639" cy="2528515"/>
            <wp:effectExtent l="0" t="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6432" cy="25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6B" w:rsidRPr="0049176B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7E9" w:rsidRDefault="001957E9" w:rsidP="00FD2191">
      <w:pPr>
        <w:spacing w:line="240" w:lineRule="auto"/>
      </w:pPr>
      <w:r>
        <w:separator/>
      </w:r>
    </w:p>
  </w:endnote>
  <w:endnote w:type="continuationSeparator" w:id="0">
    <w:p w:rsidR="001957E9" w:rsidRDefault="001957E9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82E">
          <w:rPr>
            <w:noProof/>
          </w:rPr>
          <w:t>11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7E9" w:rsidRDefault="001957E9" w:rsidP="00FD2191">
      <w:pPr>
        <w:spacing w:line="240" w:lineRule="auto"/>
      </w:pPr>
      <w:r>
        <w:separator/>
      </w:r>
    </w:p>
  </w:footnote>
  <w:footnote w:type="continuationSeparator" w:id="0">
    <w:p w:rsidR="001957E9" w:rsidRDefault="001957E9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31129"/>
    <w:rsid w:val="000A29B7"/>
    <w:rsid w:val="000B008E"/>
    <w:rsid w:val="00174733"/>
    <w:rsid w:val="001936F2"/>
    <w:rsid w:val="001957E9"/>
    <w:rsid w:val="001C3D9E"/>
    <w:rsid w:val="001D6473"/>
    <w:rsid w:val="002105B4"/>
    <w:rsid w:val="0021521A"/>
    <w:rsid w:val="0022189C"/>
    <w:rsid w:val="00243182"/>
    <w:rsid w:val="00264832"/>
    <w:rsid w:val="00285357"/>
    <w:rsid w:val="00293756"/>
    <w:rsid w:val="00314A52"/>
    <w:rsid w:val="0035123C"/>
    <w:rsid w:val="003D0E8D"/>
    <w:rsid w:val="003F20FF"/>
    <w:rsid w:val="004657FC"/>
    <w:rsid w:val="0049176B"/>
    <w:rsid w:val="004E5106"/>
    <w:rsid w:val="005369F0"/>
    <w:rsid w:val="005610D6"/>
    <w:rsid w:val="005863EA"/>
    <w:rsid w:val="0059041C"/>
    <w:rsid w:val="005B7A90"/>
    <w:rsid w:val="005C2355"/>
    <w:rsid w:val="0061522B"/>
    <w:rsid w:val="00623688"/>
    <w:rsid w:val="006853CF"/>
    <w:rsid w:val="006B45F8"/>
    <w:rsid w:val="006C3061"/>
    <w:rsid w:val="007A14DD"/>
    <w:rsid w:val="007D009D"/>
    <w:rsid w:val="0084318D"/>
    <w:rsid w:val="0085282E"/>
    <w:rsid w:val="008E282C"/>
    <w:rsid w:val="00901EC5"/>
    <w:rsid w:val="0092583D"/>
    <w:rsid w:val="00951468"/>
    <w:rsid w:val="00976EAD"/>
    <w:rsid w:val="009D6D5A"/>
    <w:rsid w:val="00A61B7C"/>
    <w:rsid w:val="00A93E68"/>
    <w:rsid w:val="00AE5B64"/>
    <w:rsid w:val="00B26AB9"/>
    <w:rsid w:val="00BB6622"/>
    <w:rsid w:val="00C23B0C"/>
    <w:rsid w:val="00C64123"/>
    <w:rsid w:val="00C65118"/>
    <w:rsid w:val="00C8295B"/>
    <w:rsid w:val="00D15AA4"/>
    <w:rsid w:val="00D410B8"/>
    <w:rsid w:val="00D420B2"/>
    <w:rsid w:val="00DC2212"/>
    <w:rsid w:val="00E90DF1"/>
    <w:rsid w:val="00EA30F6"/>
    <w:rsid w:val="00F27500"/>
    <w:rsid w:val="00F332DF"/>
    <w:rsid w:val="00F55CE2"/>
    <w:rsid w:val="00F82F80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B765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4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74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47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1B8F-35D0-497D-8940-0E9DEE6A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18</cp:revision>
  <dcterms:created xsi:type="dcterms:W3CDTF">2021-11-12T15:59:00Z</dcterms:created>
  <dcterms:modified xsi:type="dcterms:W3CDTF">2021-11-28T17:32:00Z</dcterms:modified>
</cp:coreProperties>
</file>