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A20C3" w14:textId="28F5E4B3" w:rsidR="004A5180" w:rsidRPr="00D23AC5" w:rsidRDefault="00D859C5">
      <w:pPr>
        <w:rPr>
          <w:b/>
          <w:bCs/>
          <w:sz w:val="28"/>
          <w:szCs w:val="28"/>
        </w:rPr>
      </w:pPr>
      <w:r w:rsidRPr="00D23AC5">
        <w:rPr>
          <w:b/>
          <w:bCs/>
          <w:sz w:val="28"/>
          <w:szCs w:val="28"/>
        </w:rPr>
        <w:t>Case 1:</w:t>
      </w:r>
    </w:p>
    <w:p w14:paraId="7C538030" w14:textId="074EACBF" w:rsidR="00D859C5" w:rsidRDefault="00D859C5" w:rsidP="00D859C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Пришел новый </w:t>
      </w:r>
      <w:r>
        <w:t>CEO</w:t>
      </w:r>
      <w:r>
        <w:rPr>
          <w:lang w:val="ru-RU"/>
        </w:rPr>
        <w:t xml:space="preserve"> и привел новую проверенную команду топ-менеджмента – без хорошей команды не сделать продукт</w:t>
      </w:r>
    </w:p>
    <w:p w14:paraId="6157BCD0" w14:textId="186143C0" w:rsidR="00D859C5" w:rsidRDefault="00D859C5" w:rsidP="00D859C5">
      <w:pPr>
        <w:pStyle w:val="a3"/>
        <w:numPr>
          <w:ilvl w:val="0"/>
          <w:numId w:val="1"/>
        </w:numPr>
        <w:rPr>
          <w:lang w:val="ru-RU"/>
        </w:rPr>
      </w:pPr>
      <w:r>
        <w:t>CEO</w:t>
      </w:r>
      <w:r w:rsidRPr="00D859C5">
        <w:rPr>
          <w:lang w:val="ru-RU"/>
        </w:rPr>
        <w:t xml:space="preserve"> </w:t>
      </w:r>
      <w:r>
        <w:rPr>
          <w:lang w:val="ru-RU"/>
        </w:rPr>
        <w:t xml:space="preserve">пригласил коллег из других компаний, кто имеет огромный опыт в различных сферах – сторонний опыт и взгляд помогает выявлять </w:t>
      </w:r>
      <w:r w:rsidR="00562CDC">
        <w:rPr>
          <w:lang w:val="ru-RU"/>
        </w:rPr>
        <w:t>большее кол-во «косяков»</w:t>
      </w:r>
    </w:p>
    <w:p w14:paraId="0FBB4530" w14:textId="743494BA" w:rsidR="00D859C5" w:rsidRDefault="00D859C5" w:rsidP="00D859C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Приступили к стандартизации компании и ликвидировали разобщенность</w:t>
      </w:r>
      <w:r w:rsidR="00562CDC">
        <w:rPr>
          <w:lang w:val="ru-RU"/>
        </w:rPr>
        <w:t xml:space="preserve"> – единые стандарты ведут к упрощенному анализу бизнеса</w:t>
      </w:r>
    </w:p>
    <w:p w14:paraId="203AAB45" w14:textId="1CF02B81" w:rsidR="00562CDC" w:rsidRDefault="00562CDC" w:rsidP="00D859C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Сделали единые службы кадров, ИТ, </w:t>
      </w:r>
      <w:r w:rsidR="00755089">
        <w:rPr>
          <w:lang w:val="ru-RU"/>
        </w:rPr>
        <w:t>бухгалтерию и т.д.</w:t>
      </w:r>
    </w:p>
    <w:p w14:paraId="5AA0809D" w14:textId="196C5B20" w:rsidR="00D859C5" w:rsidRDefault="00755089" w:rsidP="00D859C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Начали проводить «очные ставки» руководителей филиалов и служб магистральных перевозок, ЕМС экспресс, сортировочного центра – здесь сделали стратегически важный ход по выявлению внутренней коррупции в компании</w:t>
      </w:r>
    </w:p>
    <w:p w14:paraId="6CF09478" w14:textId="1E9226F7" w:rsidR="00755089" w:rsidRDefault="00755089" w:rsidP="00D859C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Далее нашли сложности с персоналом  - что дало в будущем компании понимание сколько кого нанять и как правильно тратить ресурсы компании для ускорения процесса доставки почты/посылок/логистических услуг</w:t>
      </w:r>
    </w:p>
    <w:p w14:paraId="7138C0D8" w14:textId="4D705B16" w:rsidR="00755089" w:rsidRDefault="00D86BDE" w:rsidP="00D859C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Таможня</w:t>
      </w:r>
      <w:r w:rsidR="003A67C6">
        <w:rPr>
          <w:lang w:val="ru-RU"/>
        </w:rPr>
        <w:t xml:space="preserve"> – составляет 50% всех посылок</w:t>
      </w:r>
      <w:r>
        <w:rPr>
          <w:lang w:val="ru-RU"/>
        </w:rPr>
        <w:t xml:space="preserve">: в данном случае, рынок услуг логистики состоит из множества компаний конкурентов, пусть и не таких масштабных как почта РФ, но все компании занимаются международной пересылкой. Поэтому ЧП с таможней привело к тому, что посылки почты РФ не стали обрабатывать в обычном режиме. Руководство компании </w:t>
      </w:r>
      <w:r w:rsidR="003A67C6">
        <w:rPr>
          <w:lang w:val="ru-RU"/>
        </w:rPr>
        <w:t>решили налаживать отношения, сделали ремонты помещений и поставили новое оборудование для ускорения процесса</w:t>
      </w:r>
    </w:p>
    <w:p w14:paraId="4FF58978" w14:textId="46E27943" w:rsidR="003A67C6" w:rsidRDefault="003A67C6" w:rsidP="00D859C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Транспорт: компания пошла на стандартизацию и заключила глобальные договоры с Авиакомпаниями РФ, РЖД</w:t>
      </w:r>
      <w:r w:rsidR="005D0FBF">
        <w:rPr>
          <w:lang w:val="ru-RU"/>
        </w:rPr>
        <w:t xml:space="preserve"> – что дало свои плоды не только в деньгах, но и в качестве перевозки посылок/почты. Меньше рисков/утрат, проще контролировать.</w:t>
      </w:r>
    </w:p>
    <w:p w14:paraId="35C93E9D" w14:textId="15601D0E" w:rsidR="005D0FBF" w:rsidRDefault="005D0FBF" w:rsidP="00AE4EFC">
      <w:pPr>
        <w:pStyle w:val="a3"/>
        <w:rPr>
          <w:lang w:val="ru-RU"/>
        </w:rPr>
      </w:pPr>
      <w:r>
        <w:rPr>
          <w:lang w:val="ru-RU"/>
        </w:rPr>
        <w:t>По автоперевозкам – фактически были монополисты, возможно, спец. Открытые транспортные подрядчики для отмывания денег. Соответственно, не было у них никакой задачи по доставки грузов/посылок/почты в самые быстрые сроки. Искали, кто дешевле перевезет тот или иной груз. Поэтому провели тендер и наняли 32 компании – фактически снизили риски в 5-6 раз по всем направлениям работы.</w:t>
      </w:r>
    </w:p>
    <w:p w14:paraId="66A32A46" w14:textId="3FEB7CE2" w:rsidR="00AE4EFC" w:rsidRDefault="00AE4EFC" w:rsidP="00AE4EF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улучшения качества работы почты создали новый центр во Внуково, потратили средства на оборудование, и далее снизили поступающие посылки до 70% отдав часть посылок в регионы, как следствие понизили время доставки в регионы (а наша страна очень большая). </w:t>
      </w:r>
    </w:p>
    <w:p w14:paraId="4822C045" w14:textId="3D124519" w:rsidR="00AE4EFC" w:rsidRDefault="00AE2DEE" w:rsidP="00AE4EF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Анализ результатов: на самом деле объем посылок не вырос в 1.6 раз в 2014 году в сравнении с 2012 году, а просто уменьшили время доставки – проходимость почты </w:t>
      </w:r>
      <w:proofErr w:type="spellStart"/>
      <w:r>
        <w:rPr>
          <w:lang w:val="ru-RU"/>
        </w:rPr>
        <w:t>рф</w:t>
      </w:r>
      <w:proofErr w:type="spellEnd"/>
      <w:r>
        <w:rPr>
          <w:lang w:val="ru-RU"/>
        </w:rPr>
        <w:t xml:space="preserve"> увеличилась. Жалобы уменьшили – так же следствие уменьшения времени доставки. </w:t>
      </w:r>
    </w:p>
    <w:p w14:paraId="00F1A475" w14:textId="0AA71116" w:rsidR="00AE2DEE" w:rsidRPr="001A320D" w:rsidRDefault="00AE2DEE" w:rsidP="00AE2DEE">
      <w:pPr>
        <w:pStyle w:val="a3"/>
        <w:rPr>
          <w:lang w:val="ru-RU"/>
        </w:rPr>
      </w:pPr>
      <w:r>
        <w:rPr>
          <w:lang w:val="ru-RU"/>
        </w:rPr>
        <w:t>Превращение филиалов в единый орган – поможет увеличить взаимосвязь между персоналом и проще решить ряд стратегических вопросов.</w:t>
      </w:r>
    </w:p>
    <w:p w14:paraId="773571F5" w14:textId="5A2CE9E1" w:rsidR="00171A4C" w:rsidRPr="001A320D" w:rsidRDefault="00171A4C" w:rsidP="00171A4C">
      <w:pPr>
        <w:rPr>
          <w:lang w:val="ru-RU"/>
        </w:rPr>
      </w:pPr>
    </w:p>
    <w:p w14:paraId="08155560" w14:textId="157BAB02" w:rsidR="00171A4C" w:rsidRPr="00D23AC5" w:rsidRDefault="00171A4C" w:rsidP="00171A4C">
      <w:pPr>
        <w:rPr>
          <w:b/>
          <w:bCs/>
          <w:sz w:val="28"/>
          <w:szCs w:val="28"/>
          <w:lang w:val="ru-RU"/>
        </w:rPr>
      </w:pPr>
      <w:r w:rsidRPr="00D23AC5">
        <w:rPr>
          <w:b/>
          <w:bCs/>
          <w:sz w:val="28"/>
          <w:szCs w:val="28"/>
        </w:rPr>
        <w:t>Case</w:t>
      </w:r>
      <w:r w:rsidRPr="00D23AC5">
        <w:rPr>
          <w:b/>
          <w:bCs/>
          <w:sz w:val="28"/>
          <w:szCs w:val="28"/>
          <w:lang w:val="ru-RU"/>
        </w:rPr>
        <w:t xml:space="preserve"> 2</w:t>
      </w:r>
      <w:r w:rsidR="0062301D" w:rsidRPr="00D23AC5">
        <w:rPr>
          <w:b/>
          <w:bCs/>
          <w:sz w:val="28"/>
          <w:szCs w:val="28"/>
          <w:lang w:val="ru-RU"/>
        </w:rPr>
        <w:t>:</w:t>
      </w:r>
    </w:p>
    <w:p w14:paraId="1B963ACE" w14:textId="55759F62" w:rsidR="00394F1B" w:rsidRDefault="0062301D" w:rsidP="00171A4C">
      <w:pPr>
        <w:rPr>
          <w:lang w:val="ru-RU"/>
        </w:rPr>
      </w:pPr>
      <w:r w:rsidRPr="00D23AC5">
        <w:rPr>
          <w:b/>
          <w:bCs/>
          <w:sz w:val="24"/>
          <w:szCs w:val="24"/>
        </w:rPr>
        <w:t>DNS</w:t>
      </w:r>
      <w:r w:rsidRPr="00D23AC5">
        <w:rPr>
          <w:b/>
          <w:bCs/>
          <w:sz w:val="24"/>
          <w:szCs w:val="24"/>
          <w:lang w:val="ru-RU"/>
        </w:rPr>
        <w:t>:</w:t>
      </w:r>
      <w:r w:rsidRPr="0062301D">
        <w:rPr>
          <w:lang w:val="ru-RU"/>
        </w:rPr>
        <w:t xml:space="preserve"> </w:t>
      </w:r>
      <w:r>
        <w:rPr>
          <w:lang w:val="ru-RU"/>
        </w:rPr>
        <w:t xml:space="preserve">В современном мире, большинство пользователей интернета видят сайты </w:t>
      </w:r>
      <w:r w:rsidR="00CB24FC">
        <w:rPr>
          <w:lang w:val="ru-RU"/>
        </w:rPr>
        <w:t>как</w:t>
      </w:r>
      <w:r w:rsidR="00CB24FC" w:rsidRPr="00CB24FC">
        <w:rPr>
          <w:lang w:val="ru-RU"/>
        </w:rPr>
        <w:t xml:space="preserve"> </w:t>
      </w:r>
      <w:r w:rsidR="00CB24FC">
        <w:t>Astafyev</w:t>
      </w:r>
      <w:r w:rsidR="00CB24FC" w:rsidRPr="00CB24FC">
        <w:rPr>
          <w:lang w:val="ru-RU"/>
        </w:rPr>
        <w:t>.</w:t>
      </w:r>
      <w:proofErr w:type="spellStart"/>
      <w:r w:rsidR="00CB24FC">
        <w:t>ru</w:t>
      </w:r>
      <w:proofErr w:type="spellEnd"/>
      <w:r w:rsidR="00CB24FC" w:rsidRPr="00CB24FC">
        <w:rPr>
          <w:lang w:val="ru-RU"/>
        </w:rPr>
        <w:t xml:space="preserve">, </w:t>
      </w:r>
      <w:r w:rsidR="00CB24FC">
        <w:rPr>
          <w:lang w:val="ru-RU"/>
        </w:rPr>
        <w:t xml:space="preserve">за каждым названием сайта стоит адрес своего сервера. Когда мы вбиваем в браузере название </w:t>
      </w:r>
      <w:r w:rsidR="00CB24FC">
        <w:rPr>
          <w:lang w:val="ru-RU"/>
        </w:rPr>
        <w:lastRenderedPageBreak/>
        <w:t xml:space="preserve">сайта, то наш запрос уходит к провайдеру услуг связи. Исторически на заре интернета был просто файл </w:t>
      </w:r>
      <w:r w:rsidR="00CB24FC">
        <w:t>HOSTS</w:t>
      </w:r>
      <w:r w:rsidR="00CB24FC" w:rsidRPr="00CB24FC">
        <w:rPr>
          <w:lang w:val="ru-RU"/>
        </w:rPr>
        <w:t>.</w:t>
      </w:r>
      <w:r w:rsidR="00CB24FC">
        <w:t>txt</w:t>
      </w:r>
      <w:r w:rsidR="00CB24FC" w:rsidRPr="00CB24FC">
        <w:rPr>
          <w:lang w:val="ru-RU"/>
        </w:rPr>
        <w:t xml:space="preserve"> </w:t>
      </w:r>
      <w:r w:rsidR="00CB24FC">
        <w:rPr>
          <w:lang w:val="ru-RU"/>
        </w:rPr>
        <w:t xml:space="preserve">где каждый компьютер проверял какое имя соответствует </w:t>
      </w:r>
      <w:r w:rsidR="00CB24FC">
        <w:t>IP</w:t>
      </w:r>
      <w:r w:rsidR="00CB24FC" w:rsidRPr="00CB24FC">
        <w:rPr>
          <w:lang w:val="ru-RU"/>
        </w:rPr>
        <w:t xml:space="preserve"> </w:t>
      </w:r>
      <w:r w:rsidR="00CB24FC">
        <w:rPr>
          <w:lang w:val="ru-RU"/>
        </w:rPr>
        <w:t>адресу</w:t>
      </w:r>
      <w:r w:rsidR="00AD47F9">
        <w:rPr>
          <w:lang w:val="ru-RU"/>
        </w:rPr>
        <w:t xml:space="preserve"> (</w:t>
      </w:r>
      <w:r w:rsidR="00AD47F9">
        <w:t>Internet</w:t>
      </w:r>
      <w:r w:rsidR="00AD47F9" w:rsidRPr="00AD47F9">
        <w:rPr>
          <w:lang w:val="ru-RU"/>
        </w:rPr>
        <w:t xml:space="preserve"> </w:t>
      </w:r>
      <w:r w:rsidR="00AD47F9">
        <w:t>Protocol</w:t>
      </w:r>
      <w:r w:rsidR="00AD47F9" w:rsidRPr="00AD47F9">
        <w:rPr>
          <w:lang w:val="ru-RU"/>
        </w:rPr>
        <w:t>)</w:t>
      </w:r>
      <w:r w:rsidR="00CB24FC">
        <w:rPr>
          <w:lang w:val="ru-RU"/>
        </w:rPr>
        <w:t>.</w:t>
      </w:r>
      <w:r w:rsidR="00394F1B" w:rsidRPr="00394F1B">
        <w:rPr>
          <w:lang w:val="ru-RU"/>
        </w:rPr>
        <w:t xml:space="preserve"> </w:t>
      </w:r>
      <w:r w:rsidR="00394F1B">
        <w:rPr>
          <w:lang w:val="ru-RU"/>
        </w:rPr>
        <w:t xml:space="preserve">Браузер перед тем как пойти к провайдеру и </w:t>
      </w:r>
      <w:proofErr w:type="spellStart"/>
      <w:r w:rsidR="00394F1B">
        <w:rPr>
          <w:lang w:val="ru-RU"/>
        </w:rPr>
        <w:t>спрсить</w:t>
      </w:r>
      <w:proofErr w:type="spellEnd"/>
      <w:r w:rsidR="00394F1B">
        <w:rPr>
          <w:lang w:val="ru-RU"/>
        </w:rPr>
        <w:t xml:space="preserve"> у него, проверяет свой кэш </w:t>
      </w:r>
      <w:r w:rsidR="00394F1B">
        <w:t>DNS</w:t>
      </w:r>
      <w:r w:rsidR="00394F1B" w:rsidRPr="00394F1B">
        <w:rPr>
          <w:lang w:val="ru-RU"/>
        </w:rPr>
        <w:t>.</w:t>
      </w:r>
      <w:r w:rsidR="00CB24FC">
        <w:rPr>
          <w:lang w:val="ru-RU"/>
        </w:rPr>
        <w:t xml:space="preserve"> Далее провайдер обращается к </w:t>
      </w:r>
      <w:r w:rsidR="00394F1B">
        <w:t>resolver</w:t>
      </w:r>
      <w:r w:rsidR="00394F1B" w:rsidRPr="00394F1B">
        <w:rPr>
          <w:lang w:val="ru-RU"/>
        </w:rPr>
        <w:t xml:space="preserve"> </w:t>
      </w:r>
      <w:r w:rsidR="00AD47F9">
        <w:t>DNS</w:t>
      </w:r>
      <w:r w:rsidR="00AD47F9" w:rsidRPr="00AD47F9">
        <w:rPr>
          <w:lang w:val="ru-RU"/>
        </w:rPr>
        <w:t xml:space="preserve">  - </w:t>
      </w:r>
      <w:r w:rsidR="00AD47F9">
        <w:t>Domain</w:t>
      </w:r>
      <w:r w:rsidR="00AD47F9" w:rsidRPr="00AD47F9">
        <w:rPr>
          <w:lang w:val="ru-RU"/>
        </w:rPr>
        <w:t xml:space="preserve"> </w:t>
      </w:r>
      <w:r w:rsidR="00AD47F9">
        <w:t>Name</w:t>
      </w:r>
      <w:r w:rsidR="00AD47F9" w:rsidRPr="00AD47F9">
        <w:rPr>
          <w:lang w:val="ru-RU"/>
        </w:rPr>
        <w:t xml:space="preserve"> </w:t>
      </w:r>
      <w:r w:rsidR="00AD47F9">
        <w:t>System</w:t>
      </w:r>
      <w:r w:rsidR="00AD47F9">
        <w:rPr>
          <w:lang w:val="ru-RU"/>
        </w:rPr>
        <w:t xml:space="preserve"> (Фактически данный сервер похож чем то на записную книжку в телефоне – есть имя фамилия, а под ней телефон. Так удобнее для пользователя хранить информацию). Данный сервер сопоставляет имя сайта из запроса с </w:t>
      </w:r>
      <w:r w:rsidR="00AD47F9">
        <w:t>IP</w:t>
      </w:r>
      <w:r w:rsidR="00AD47F9" w:rsidRPr="00AD47F9">
        <w:rPr>
          <w:lang w:val="ru-RU"/>
        </w:rPr>
        <w:t xml:space="preserve"> </w:t>
      </w:r>
      <w:r w:rsidR="00AD47F9">
        <w:rPr>
          <w:lang w:val="ru-RU"/>
        </w:rPr>
        <w:t xml:space="preserve">адресом, так же перед этим компьютер проверяет наш кэш браузера, вдруг мы уже были на данном сайте. Если в </w:t>
      </w:r>
      <w:r w:rsidR="00AD47F9">
        <w:t>DNS</w:t>
      </w:r>
      <w:r w:rsidR="00AD47F9" w:rsidRPr="00AD47F9">
        <w:rPr>
          <w:lang w:val="ru-RU"/>
        </w:rPr>
        <w:t xml:space="preserve"> </w:t>
      </w:r>
      <w:r w:rsidR="00AD47F9">
        <w:rPr>
          <w:lang w:val="ru-RU"/>
        </w:rPr>
        <w:t xml:space="preserve">сервере нет информации о данном запросе, то он отправляет запрос на </w:t>
      </w:r>
      <w:r w:rsidR="00AD47F9">
        <w:t>root</w:t>
      </w:r>
      <w:r w:rsidR="00AD47F9" w:rsidRPr="00AD47F9">
        <w:rPr>
          <w:lang w:val="ru-RU"/>
        </w:rPr>
        <w:t xml:space="preserve"> </w:t>
      </w:r>
      <w:r w:rsidR="00AD47F9">
        <w:t>DNS</w:t>
      </w:r>
      <w:r w:rsidR="00AD47F9" w:rsidRPr="00AD47F9">
        <w:rPr>
          <w:lang w:val="ru-RU"/>
        </w:rPr>
        <w:t xml:space="preserve"> </w:t>
      </w:r>
      <w:r w:rsidR="00AD47F9">
        <w:rPr>
          <w:lang w:val="ru-RU"/>
        </w:rPr>
        <w:t>сервер. Это сервер уровнем выше</w:t>
      </w:r>
      <w:r w:rsidR="00402ACF">
        <w:rPr>
          <w:lang w:val="ru-RU"/>
        </w:rPr>
        <w:t xml:space="preserve">- над всеми серверами, он указывает к какому корневому </w:t>
      </w:r>
      <w:r w:rsidR="00402ACF">
        <w:t>DNS</w:t>
      </w:r>
      <w:r w:rsidR="00402ACF" w:rsidRPr="00402ACF">
        <w:rPr>
          <w:lang w:val="ru-RU"/>
        </w:rPr>
        <w:t xml:space="preserve"> </w:t>
      </w:r>
      <w:r w:rsidR="00402ACF">
        <w:rPr>
          <w:lang w:val="ru-RU"/>
        </w:rPr>
        <w:t>серверу обратиться (</w:t>
      </w:r>
      <w:r w:rsidR="00402ACF">
        <w:t>TLD</w:t>
      </w:r>
      <w:r w:rsidR="00402ACF" w:rsidRPr="00402ACF">
        <w:rPr>
          <w:lang w:val="ru-RU"/>
        </w:rPr>
        <w:t xml:space="preserve">- </w:t>
      </w:r>
      <w:r w:rsidR="00402ACF">
        <w:t>Top</w:t>
      </w:r>
      <w:r w:rsidR="00402ACF" w:rsidRPr="00402ACF">
        <w:rPr>
          <w:lang w:val="ru-RU"/>
        </w:rPr>
        <w:t xml:space="preserve"> </w:t>
      </w:r>
      <w:r w:rsidR="00402ACF">
        <w:t>level</w:t>
      </w:r>
      <w:r w:rsidR="00402ACF" w:rsidRPr="00402ACF">
        <w:rPr>
          <w:lang w:val="ru-RU"/>
        </w:rPr>
        <w:t xml:space="preserve"> </w:t>
      </w:r>
      <w:r w:rsidR="00402ACF">
        <w:t>Domain</w:t>
      </w:r>
      <w:r w:rsidR="00402ACF" w:rsidRPr="00402ACF">
        <w:rPr>
          <w:lang w:val="ru-RU"/>
        </w:rPr>
        <w:t xml:space="preserve"> </w:t>
      </w:r>
      <w:r w:rsidR="00402ACF">
        <w:t>server</w:t>
      </w:r>
      <w:r w:rsidR="00402ACF" w:rsidRPr="00402ACF">
        <w:rPr>
          <w:lang w:val="ru-RU"/>
        </w:rPr>
        <w:t xml:space="preserve">) </w:t>
      </w:r>
      <w:r w:rsidR="00402ACF">
        <w:rPr>
          <w:lang w:val="ru-RU"/>
        </w:rPr>
        <w:t>–</w:t>
      </w:r>
      <w:r w:rsidR="00402ACF" w:rsidRPr="00402ACF">
        <w:rPr>
          <w:lang w:val="ru-RU"/>
        </w:rPr>
        <w:t xml:space="preserve"> .</w:t>
      </w:r>
      <w:r w:rsidR="00402ACF">
        <w:t>com</w:t>
      </w:r>
      <w:r w:rsidR="00402ACF" w:rsidRPr="00402ACF">
        <w:rPr>
          <w:lang w:val="ru-RU"/>
        </w:rPr>
        <w:t>, .</w:t>
      </w:r>
      <w:r w:rsidR="00402ACF">
        <w:t>net</w:t>
      </w:r>
      <w:r w:rsidR="00402ACF" w:rsidRPr="00402ACF">
        <w:rPr>
          <w:lang w:val="ru-RU"/>
        </w:rPr>
        <w:t>, .</w:t>
      </w:r>
      <w:proofErr w:type="spellStart"/>
      <w:r w:rsidR="00402ACF">
        <w:t>ru</w:t>
      </w:r>
      <w:proofErr w:type="spellEnd"/>
      <w:r w:rsidR="00402ACF" w:rsidRPr="00402ACF">
        <w:rPr>
          <w:lang w:val="ru-RU"/>
        </w:rPr>
        <w:t xml:space="preserve"> </w:t>
      </w:r>
      <w:r w:rsidR="00402ACF">
        <w:rPr>
          <w:lang w:val="ru-RU"/>
        </w:rPr>
        <w:t xml:space="preserve">и т.д. </w:t>
      </w:r>
      <w:r w:rsidR="00402ACF">
        <w:t>TLD</w:t>
      </w:r>
      <w:r w:rsidR="00402ACF" w:rsidRPr="00402ACF">
        <w:rPr>
          <w:lang w:val="ru-RU"/>
        </w:rPr>
        <w:t xml:space="preserve"> </w:t>
      </w:r>
      <w:r w:rsidR="00402ACF">
        <w:rPr>
          <w:lang w:val="ru-RU"/>
        </w:rPr>
        <w:t xml:space="preserve">делаться на </w:t>
      </w:r>
      <w:r w:rsidR="00402ACF">
        <w:t>gTLD</w:t>
      </w:r>
      <w:r w:rsidR="00402ACF" w:rsidRPr="00402ACF">
        <w:rPr>
          <w:lang w:val="ru-RU"/>
        </w:rPr>
        <w:t xml:space="preserve"> </w:t>
      </w:r>
      <w:r w:rsidR="00402ACF">
        <w:rPr>
          <w:lang w:val="ru-RU"/>
        </w:rPr>
        <w:t xml:space="preserve">и </w:t>
      </w:r>
      <w:r w:rsidR="00402ACF">
        <w:t>c</w:t>
      </w:r>
      <w:r w:rsidR="00394F1B">
        <w:rPr>
          <w:lang w:val="ru-RU"/>
        </w:rPr>
        <w:t>с</w:t>
      </w:r>
      <w:r w:rsidR="00402ACF">
        <w:t>TLD</w:t>
      </w:r>
      <w:r w:rsidR="00402ACF" w:rsidRPr="00402ACF">
        <w:rPr>
          <w:lang w:val="ru-RU"/>
        </w:rPr>
        <w:t xml:space="preserve">. </w:t>
      </w:r>
      <w:r w:rsidR="00394F1B">
        <w:rPr>
          <w:lang w:val="ru-RU"/>
        </w:rPr>
        <w:t>О</w:t>
      </w:r>
      <w:r w:rsidR="00402ACF">
        <w:rPr>
          <w:lang w:val="ru-RU"/>
        </w:rPr>
        <w:t>дни не привязаны к региону или стране, другие привязаны.</w:t>
      </w:r>
      <w:r w:rsidR="00394F1B">
        <w:rPr>
          <w:lang w:val="ru-RU"/>
        </w:rPr>
        <w:t xml:space="preserve"> </w:t>
      </w:r>
      <w:r w:rsidR="00394F1B">
        <w:t>TLD</w:t>
      </w:r>
      <w:r w:rsidR="00394F1B" w:rsidRPr="00394F1B">
        <w:rPr>
          <w:lang w:val="ru-RU"/>
        </w:rPr>
        <w:t xml:space="preserve"> </w:t>
      </w:r>
      <w:r w:rsidR="00394F1B">
        <w:rPr>
          <w:lang w:val="ru-RU"/>
        </w:rPr>
        <w:t xml:space="preserve">серверы уже скажут </w:t>
      </w:r>
      <w:r w:rsidR="00394F1B">
        <w:t>IP</w:t>
      </w:r>
      <w:r w:rsidR="00394F1B" w:rsidRPr="00394F1B">
        <w:rPr>
          <w:lang w:val="ru-RU"/>
        </w:rPr>
        <w:t xml:space="preserve"> </w:t>
      </w:r>
      <w:r w:rsidR="00394F1B">
        <w:rPr>
          <w:lang w:val="ru-RU"/>
        </w:rPr>
        <w:t xml:space="preserve">адрес или не скажут, если сайта нет. Далее получив адрес, можно переходить на сайт и загружать ресурс. Так же </w:t>
      </w:r>
      <w:r w:rsidR="00394F1B">
        <w:t>resolver</w:t>
      </w:r>
      <w:r w:rsidR="00394F1B" w:rsidRPr="00B02FFE">
        <w:rPr>
          <w:lang w:val="ru-RU"/>
        </w:rPr>
        <w:t xml:space="preserve"> </w:t>
      </w:r>
      <w:r w:rsidR="00394F1B">
        <w:t>DNS</w:t>
      </w:r>
      <w:r w:rsidR="00394F1B" w:rsidRPr="00B02FFE">
        <w:rPr>
          <w:lang w:val="ru-RU"/>
        </w:rPr>
        <w:t xml:space="preserve"> </w:t>
      </w:r>
      <w:r w:rsidR="00394F1B">
        <w:rPr>
          <w:lang w:val="ru-RU"/>
        </w:rPr>
        <w:t xml:space="preserve">записывает у себя данные </w:t>
      </w:r>
      <w:r w:rsidR="00B02FFE">
        <w:rPr>
          <w:lang w:val="ru-RU"/>
        </w:rPr>
        <w:t>названия сайта и адреса для ускорения процесса в будущем.</w:t>
      </w:r>
    </w:p>
    <w:p w14:paraId="1C7062EC" w14:textId="1E8FB5ED" w:rsidR="005536FA" w:rsidRDefault="005536FA" w:rsidP="00171A4C">
      <w:pPr>
        <w:rPr>
          <w:lang w:val="ru-RU"/>
        </w:rPr>
      </w:pPr>
    </w:p>
    <w:p w14:paraId="0A4315CD" w14:textId="22FBAC7E" w:rsidR="005536FA" w:rsidRPr="001F4B94" w:rsidRDefault="005536FA" w:rsidP="00171A4C">
      <w:pPr>
        <w:rPr>
          <w:b/>
          <w:bCs/>
          <w:sz w:val="24"/>
          <w:szCs w:val="24"/>
        </w:rPr>
      </w:pPr>
      <w:r w:rsidRPr="001F4B94">
        <w:rPr>
          <w:b/>
          <w:bCs/>
          <w:sz w:val="24"/>
          <w:szCs w:val="24"/>
        </w:rPr>
        <w:t>HTTP|HTTPS:</w:t>
      </w:r>
    </w:p>
    <w:p w14:paraId="7545B0FD" w14:textId="29C3C98D" w:rsidR="005536FA" w:rsidRDefault="005536FA" w:rsidP="00171A4C">
      <w:pPr>
        <w:rPr>
          <w:lang w:val="ru-RU"/>
        </w:rPr>
      </w:pPr>
      <w:r>
        <w:t>HTTP</w:t>
      </w:r>
      <w:r w:rsidRPr="005536FA">
        <w:rPr>
          <w:lang w:val="ru-RU"/>
        </w:rPr>
        <w:t xml:space="preserve"> – </w:t>
      </w:r>
      <w:r>
        <w:rPr>
          <w:lang w:val="ru-RU"/>
        </w:rPr>
        <w:t>это</w:t>
      </w:r>
      <w:r w:rsidRPr="005536FA">
        <w:rPr>
          <w:lang w:val="ru-RU"/>
        </w:rPr>
        <w:t xml:space="preserve"> </w:t>
      </w:r>
      <w:proofErr w:type="spellStart"/>
      <w:r>
        <w:t>Hyper</w:t>
      </w:r>
      <w:r w:rsidRPr="005536FA">
        <w:rPr>
          <w:lang w:val="ru-RU"/>
        </w:rPr>
        <w:t xml:space="preserve"> </w:t>
      </w:r>
      <w:r>
        <w:t>text</w:t>
      </w:r>
      <w:proofErr w:type="spellEnd"/>
      <w:r w:rsidRPr="005536FA">
        <w:rPr>
          <w:lang w:val="ru-RU"/>
        </w:rPr>
        <w:t xml:space="preserve"> </w:t>
      </w:r>
      <w:r>
        <w:t>protocol</w:t>
      </w:r>
      <w:r w:rsidRPr="005536FA">
        <w:rPr>
          <w:lang w:val="ru-RU"/>
        </w:rPr>
        <w:t xml:space="preserve">( </w:t>
      </w:r>
      <w:r>
        <w:rPr>
          <w:lang w:val="ru-RU"/>
        </w:rPr>
        <w:t>протокол</w:t>
      </w:r>
      <w:r w:rsidRPr="005536FA">
        <w:rPr>
          <w:lang w:val="ru-RU"/>
        </w:rPr>
        <w:t xml:space="preserve"> </w:t>
      </w:r>
      <w:r>
        <w:rPr>
          <w:lang w:val="ru-RU"/>
        </w:rPr>
        <w:t>передачи</w:t>
      </w:r>
      <w:r w:rsidRPr="005536FA">
        <w:rPr>
          <w:lang w:val="ru-RU"/>
        </w:rPr>
        <w:t xml:space="preserve"> </w:t>
      </w:r>
      <w:r>
        <w:rPr>
          <w:lang w:val="ru-RU"/>
        </w:rPr>
        <w:t xml:space="preserve">гипертекста). Гипертекст появился довольно давно в литературе, фактически это текст с ссылками на </w:t>
      </w:r>
      <w:r w:rsidR="006B4AF8">
        <w:rPr>
          <w:lang w:val="ru-RU"/>
        </w:rPr>
        <w:t>другие</w:t>
      </w:r>
      <w:r>
        <w:rPr>
          <w:lang w:val="ru-RU"/>
        </w:rPr>
        <w:t xml:space="preserve"> страницы или события в книге. </w:t>
      </w:r>
      <w:r w:rsidR="006B4AF8">
        <w:rPr>
          <w:lang w:val="ru-RU"/>
        </w:rPr>
        <w:t xml:space="preserve">Когда мы запускаем сайт или что то кликаем на сайте и дальше перебросит нас – это </w:t>
      </w:r>
      <w:proofErr w:type="spellStart"/>
      <w:r w:rsidR="006B4AF8">
        <w:rPr>
          <w:lang w:val="ru-RU"/>
        </w:rPr>
        <w:t>гипер</w:t>
      </w:r>
      <w:proofErr w:type="spellEnd"/>
      <w:r w:rsidR="006B4AF8">
        <w:rPr>
          <w:lang w:val="ru-RU"/>
        </w:rPr>
        <w:t xml:space="preserve"> ссылка. Когда нам загружается сайт, мы получаем страницу, написанную на языке </w:t>
      </w:r>
      <w:r w:rsidR="006B4AF8">
        <w:t>HTML</w:t>
      </w:r>
      <w:r w:rsidR="006B4AF8" w:rsidRPr="006B4AF8">
        <w:rPr>
          <w:lang w:val="ru-RU"/>
        </w:rPr>
        <w:t xml:space="preserve">( </w:t>
      </w:r>
      <w:r w:rsidR="006B4AF8">
        <w:t>Hypertext</w:t>
      </w:r>
      <w:r w:rsidR="006B4AF8" w:rsidRPr="006B4AF8">
        <w:rPr>
          <w:lang w:val="ru-RU"/>
        </w:rPr>
        <w:t xml:space="preserve"> </w:t>
      </w:r>
      <w:r w:rsidR="006B4AF8">
        <w:t>markup</w:t>
      </w:r>
      <w:r w:rsidR="006B4AF8" w:rsidRPr="006B4AF8">
        <w:rPr>
          <w:lang w:val="ru-RU"/>
        </w:rPr>
        <w:t xml:space="preserve"> </w:t>
      </w:r>
      <w:r w:rsidR="006B4AF8">
        <w:t>Language</w:t>
      </w:r>
      <w:r w:rsidR="006B4AF8" w:rsidRPr="006B4AF8">
        <w:rPr>
          <w:lang w:val="ru-RU"/>
        </w:rPr>
        <w:t xml:space="preserve"> </w:t>
      </w:r>
      <w:r w:rsidR="006B4AF8">
        <w:rPr>
          <w:lang w:val="ru-RU"/>
        </w:rPr>
        <w:t>–</w:t>
      </w:r>
      <w:r w:rsidR="006B4AF8" w:rsidRPr="006B4AF8">
        <w:rPr>
          <w:lang w:val="ru-RU"/>
        </w:rPr>
        <w:t xml:space="preserve"> </w:t>
      </w:r>
      <w:r w:rsidR="006B4AF8">
        <w:rPr>
          <w:lang w:val="ru-RU"/>
        </w:rPr>
        <w:t>язык гипертекстовой разметки</w:t>
      </w:r>
      <w:r w:rsidR="006B4AF8" w:rsidRPr="006B4AF8">
        <w:rPr>
          <w:lang w:val="ru-RU"/>
        </w:rPr>
        <w:t>)</w:t>
      </w:r>
      <w:r w:rsidR="006B4AF8">
        <w:rPr>
          <w:lang w:val="ru-RU"/>
        </w:rPr>
        <w:t xml:space="preserve">. Так же надо отметить, что </w:t>
      </w:r>
      <w:r w:rsidR="006B4AF8">
        <w:t>http</w:t>
      </w:r>
      <w:r w:rsidR="006B4AF8" w:rsidRPr="006B4AF8">
        <w:rPr>
          <w:lang w:val="ru-RU"/>
        </w:rPr>
        <w:t xml:space="preserve"> </w:t>
      </w:r>
      <w:r w:rsidR="006B4AF8">
        <w:rPr>
          <w:lang w:val="ru-RU"/>
        </w:rPr>
        <w:t>это клиент-сервер протокол, иными словами есть наш компьютер (клиент</w:t>
      </w:r>
      <w:r w:rsidR="009A6CF1">
        <w:rPr>
          <w:lang w:val="ru-RU"/>
        </w:rPr>
        <w:t>), есть наш запрос на информацию, есть потенциальный сервер, содержащий информацию. Мы делаем запрос по протоколу и получаем информацию с сервера, которая содержится на нашему экране.</w:t>
      </w:r>
      <w:r w:rsidR="009A6CF1" w:rsidRPr="009A6CF1">
        <w:rPr>
          <w:lang w:val="ru-RU"/>
        </w:rPr>
        <w:t xml:space="preserve"> </w:t>
      </w:r>
      <w:r w:rsidR="009A6CF1">
        <w:rPr>
          <w:lang w:val="ru-RU"/>
        </w:rPr>
        <w:t xml:space="preserve">После </w:t>
      </w:r>
      <w:r w:rsidR="009A6CF1">
        <w:t>http</w:t>
      </w:r>
      <w:r w:rsidR="009A6CF1" w:rsidRPr="009A6CF1">
        <w:rPr>
          <w:lang w:val="ru-RU"/>
        </w:rPr>
        <w:t xml:space="preserve"> </w:t>
      </w:r>
      <w:r w:rsidR="009A6CF1">
        <w:rPr>
          <w:lang w:val="ru-RU"/>
        </w:rPr>
        <w:t xml:space="preserve">мы обычно используем </w:t>
      </w:r>
      <w:r w:rsidR="009A6CF1">
        <w:t>URL</w:t>
      </w:r>
      <w:r w:rsidR="009A6CF1">
        <w:rPr>
          <w:lang w:val="ru-RU"/>
        </w:rPr>
        <w:t xml:space="preserve"> (</w:t>
      </w:r>
      <w:r w:rsidR="009A6CF1">
        <w:t>Uniform</w:t>
      </w:r>
      <w:r w:rsidR="009A6CF1" w:rsidRPr="009A6CF1">
        <w:rPr>
          <w:lang w:val="ru-RU"/>
        </w:rPr>
        <w:t xml:space="preserve"> </w:t>
      </w:r>
      <w:r w:rsidR="009A6CF1">
        <w:t>Resource</w:t>
      </w:r>
      <w:r w:rsidR="009A6CF1" w:rsidRPr="009A6CF1">
        <w:rPr>
          <w:lang w:val="ru-RU"/>
        </w:rPr>
        <w:t xml:space="preserve"> </w:t>
      </w:r>
      <w:r w:rsidR="009A6CF1">
        <w:t>Locator</w:t>
      </w:r>
      <w:r w:rsidR="009A6CF1" w:rsidRPr="009A6CF1">
        <w:rPr>
          <w:lang w:val="ru-RU"/>
        </w:rPr>
        <w:t xml:space="preserve">) </w:t>
      </w:r>
      <w:r w:rsidR="009A6CF1">
        <w:rPr>
          <w:lang w:val="ru-RU"/>
        </w:rPr>
        <w:t xml:space="preserve">– унифицированный указатель ресурса. Каждый наш запрос через </w:t>
      </w:r>
      <w:r w:rsidR="009A6CF1" w:rsidRPr="00644E48">
        <w:rPr>
          <w:b/>
          <w:bCs/>
          <w:lang w:val="ru-RU"/>
        </w:rPr>
        <w:t xml:space="preserve">протокол </w:t>
      </w:r>
      <w:r w:rsidR="009A6CF1" w:rsidRPr="00644E48">
        <w:rPr>
          <w:b/>
          <w:bCs/>
        </w:rPr>
        <w:t>http</w:t>
      </w:r>
      <w:r w:rsidR="009A6CF1" w:rsidRPr="009A6CF1">
        <w:rPr>
          <w:lang w:val="ru-RU"/>
        </w:rPr>
        <w:t xml:space="preserve"> </w:t>
      </w:r>
      <w:r w:rsidR="009A6CF1">
        <w:rPr>
          <w:lang w:val="ru-RU"/>
        </w:rPr>
        <w:t>содержит в себе основные стандартные строки:</w:t>
      </w:r>
    </w:p>
    <w:p w14:paraId="5717DC9F" w14:textId="77E98A25" w:rsidR="009A6CF1" w:rsidRDefault="009A6CF1" w:rsidP="00171A4C">
      <w:pPr>
        <w:rPr>
          <w:lang w:val="ru-RU"/>
        </w:rPr>
      </w:pPr>
      <w:r w:rsidRPr="00644E48">
        <w:rPr>
          <w:b/>
          <w:bCs/>
          <w:lang w:val="ru-RU"/>
        </w:rPr>
        <w:t>Стартовая строка</w:t>
      </w:r>
      <w:r>
        <w:rPr>
          <w:lang w:val="ru-RU"/>
        </w:rPr>
        <w:t xml:space="preserve"> с содержанием </w:t>
      </w:r>
      <w:r>
        <w:t>URL</w:t>
      </w:r>
      <w:r>
        <w:rPr>
          <w:lang w:val="ru-RU"/>
        </w:rPr>
        <w:t xml:space="preserve"> адреса, и методом его</w:t>
      </w:r>
      <w:r w:rsidR="004A6780">
        <w:rPr>
          <w:lang w:val="ru-RU"/>
        </w:rPr>
        <w:t xml:space="preserve"> запроса(</w:t>
      </w:r>
      <w:r w:rsidR="004A6780">
        <w:t>GET</w:t>
      </w:r>
      <w:r w:rsidR="004A6780" w:rsidRPr="004A6780">
        <w:rPr>
          <w:lang w:val="ru-RU"/>
        </w:rPr>
        <w:t xml:space="preserve">, </w:t>
      </w:r>
      <w:r w:rsidR="004A6780">
        <w:t>Post</w:t>
      </w:r>
      <w:r w:rsidR="004A6780" w:rsidRPr="004A6780">
        <w:rPr>
          <w:lang w:val="ru-RU"/>
        </w:rPr>
        <w:t>,</w:t>
      </w:r>
      <w:r w:rsidR="004A6780">
        <w:t>Put</w:t>
      </w:r>
      <w:r w:rsidR="004A6780" w:rsidRPr="004A6780">
        <w:rPr>
          <w:lang w:val="ru-RU"/>
        </w:rPr>
        <w:t xml:space="preserve">, </w:t>
      </w:r>
      <w:r w:rsidR="004A6780">
        <w:t>Delete</w:t>
      </w:r>
      <w:r w:rsidR="004A6780" w:rsidRPr="004A6780">
        <w:rPr>
          <w:lang w:val="ru-RU"/>
        </w:rPr>
        <w:t xml:space="preserve"> </w:t>
      </w:r>
      <w:r w:rsidR="004A6780">
        <w:rPr>
          <w:lang w:val="ru-RU"/>
        </w:rPr>
        <w:t xml:space="preserve">и т.д.). Сервер нам отвечает, что все </w:t>
      </w:r>
      <w:proofErr w:type="spellStart"/>
      <w:r w:rsidR="004A6780">
        <w:rPr>
          <w:lang w:val="ru-RU"/>
        </w:rPr>
        <w:t>ок</w:t>
      </w:r>
      <w:proofErr w:type="spellEnd"/>
      <w:r w:rsidR="004A6780">
        <w:rPr>
          <w:lang w:val="ru-RU"/>
        </w:rPr>
        <w:t xml:space="preserve"> и присылает код 200, если все плохо, то присылает 404:( и т.д.</w:t>
      </w:r>
    </w:p>
    <w:p w14:paraId="5565A780" w14:textId="37B6BB4E" w:rsidR="004A6780" w:rsidRDefault="004A6780" w:rsidP="00171A4C">
      <w:pPr>
        <w:rPr>
          <w:lang w:val="ru-RU"/>
        </w:rPr>
      </w:pPr>
      <w:r w:rsidRPr="00644E48">
        <w:rPr>
          <w:b/>
          <w:bCs/>
          <w:lang w:val="ru-RU"/>
        </w:rPr>
        <w:t>Заголовок</w:t>
      </w:r>
      <w:r>
        <w:rPr>
          <w:lang w:val="ru-RU"/>
        </w:rPr>
        <w:t xml:space="preserve"> содержит в себе информацию технического характера о том, какой у нас браузер, какая у нас система, какой у нас язык, пароли, логины и т.д.</w:t>
      </w:r>
    </w:p>
    <w:p w14:paraId="1BB21378" w14:textId="3EC672F2" w:rsidR="00644E48" w:rsidRDefault="004A6780" w:rsidP="00171A4C">
      <w:pPr>
        <w:rPr>
          <w:lang w:val="ru-RU"/>
        </w:rPr>
      </w:pPr>
      <w:r w:rsidRPr="00644E48">
        <w:rPr>
          <w:b/>
          <w:bCs/>
          <w:lang w:val="ru-RU"/>
        </w:rPr>
        <w:t>Тело сообщения:</w:t>
      </w:r>
      <w:r>
        <w:rPr>
          <w:lang w:val="ru-RU"/>
        </w:rPr>
        <w:t xml:space="preserve"> здесь мы передаем серверу </w:t>
      </w:r>
      <w:r w:rsidR="00644E48">
        <w:rPr>
          <w:lang w:val="ru-RU"/>
        </w:rPr>
        <w:t>информацию</w:t>
      </w:r>
      <w:r>
        <w:rPr>
          <w:lang w:val="ru-RU"/>
        </w:rPr>
        <w:t>, что мы от него хотим и он в ответ отправляет на наш запрос нужную информацию.</w:t>
      </w:r>
      <w:r w:rsidR="00644E48">
        <w:rPr>
          <w:lang w:val="ru-RU"/>
        </w:rPr>
        <w:t xml:space="preserve"> Все действия передаются от клиента к серверу через текстовый файл т.к. данный протокол был придуман весьма давно</w:t>
      </w:r>
      <w:r w:rsidR="002D1D25" w:rsidRPr="002D1D25">
        <w:rPr>
          <w:lang w:val="ru-RU"/>
        </w:rPr>
        <w:t xml:space="preserve"> </w:t>
      </w:r>
      <w:r w:rsidR="002D1D25">
        <w:rPr>
          <w:lang w:val="ru-RU"/>
        </w:rPr>
        <w:t>–</w:t>
      </w:r>
      <w:r w:rsidR="002D1D25" w:rsidRPr="002D1D25">
        <w:rPr>
          <w:lang w:val="ru-RU"/>
        </w:rPr>
        <w:t xml:space="preserve"> </w:t>
      </w:r>
      <w:r w:rsidR="002D1D25">
        <w:rPr>
          <w:lang w:val="ru-RU"/>
        </w:rPr>
        <w:t>в далеком 1990 году и запушен в 1992. Фактически тогда еще не было интернета в том виде, как мы привыкли его видеть. Это была просто большая компьютерная сеть.</w:t>
      </w:r>
    </w:p>
    <w:p w14:paraId="5E348FEB" w14:textId="4908F1CC" w:rsidR="002D1D25" w:rsidRDefault="002D1D25" w:rsidP="00171A4C">
      <w:pPr>
        <w:rPr>
          <w:lang w:val="ru-RU"/>
        </w:rPr>
      </w:pPr>
      <w:r>
        <w:rPr>
          <w:lang w:val="ru-RU"/>
        </w:rPr>
        <w:t xml:space="preserve">Поэтому можно было перехватить или параллельно обработать такой тестовый файл. В 90-х – 2000х это было не критично, люди мало передавали информации, требующей секретности. Далее появился </w:t>
      </w:r>
      <w:r>
        <w:t>http</w:t>
      </w:r>
      <w:r w:rsidRPr="002D1D25">
        <w:rPr>
          <w:b/>
          <w:bCs/>
        </w:rPr>
        <w:t>s</w:t>
      </w:r>
      <w:r w:rsidRPr="002D1D25">
        <w:rPr>
          <w:b/>
          <w:bCs/>
          <w:lang w:val="ru-RU"/>
        </w:rPr>
        <w:t xml:space="preserve"> – </w:t>
      </w:r>
      <w:r>
        <w:rPr>
          <w:lang w:val="ru-RU"/>
        </w:rPr>
        <w:t xml:space="preserve">означающий </w:t>
      </w:r>
      <w:r>
        <w:t>http</w:t>
      </w:r>
      <w:r w:rsidRPr="002D1D25">
        <w:rPr>
          <w:lang w:val="ru-RU"/>
        </w:rPr>
        <w:t xml:space="preserve"> </w:t>
      </w:r>
      <w:r>
        <w:t>secure</w:t>
      </w:r>
      <w:r w:rsidRPr="002D1D25">
        <w:rPr>
          <w:lang w:val="ru-RU"/>
        </w:rPr>
        <w:t xml:space="preserve">. </w:t>
      </w:r>
      <w:r>
        <w:rPr>
          <w:lang w:val="ru-RU"/>
        </w:rPr>
        <w:t>Данный</w:t>
      </w:r>
      <w:r w:rsidRPr="001A320D">
        <w:rPr>
          <w:lang w:val="ru-RU"/>
        </w:rPr>
        <w:t xml:space="preserve"> </w:t>
      </w:r>
      <w:r>
        <w:rPr>
          <w:lang w:val="ru-RU"/>
        </w:rPr>
        <w:t>протокол</w:t>
      </w:r>
      <w:r w:rsidRPr="001A320D">
        <w:rPr>
          <w:lang w:val="ru-RU"/>
        </w:rPr>
        <w:t xml:space="preserve"> </w:t>
      </w:r>
      <w:r>
        <w:rPr>
          <w:lang w:val="ru-RU"/>
        </w:rPr>
        <w:t>шифрует</w:t>
      </w:r>
      <w:r w:rsidRPr="001A320D">
        <w:rPr>
          <w:lang w:val="ru-RU"/>
        </w:rPr>
        <w:t xml:space="preserve"> </w:t>
      </w:r>
      <w:r>
        <w:rPr>
          <w:lang w:val="ru-RU"/>
        </w:rPr>
        <w:t>данные</w:t>
      </w:r>
      <w:r w:rsidRPr="001A320D">
        <w:rPr>
          <w:lang w:val="ru-RU"/>
        </w:rPr>
        <w:t xml:space="preserve"> </w:t>
      </w:r>
      <w:r>
        <w:rPr>
          <w:lang w:val="ru-RU"/>
        </w:rPr>
        <w:t>через</w:t>
      </w:r>
      <w:r w:rsidRPr="001A320D">
        <w:rPr>
          <w:lang w:val="ru-RU"/>
        </w:rPr>
        <w:t xml:space="preserve"> </w:t>
      </w:r>
      <w:r>
        <w:rPr>
          <w:lang w:val="ru-RU"/>
        </w:rPr>
        <w:t>механизм</w:t>
      </w:r>
      <w:r w:rsidRPr="001A320D">
        <w:rPr>
          <w:lang w:val="ru-RU"/>
        </w:rPr>
        <w:t xml:space="preserve"> </w:t>
      </w:r>
      <w:r>
        <w:t>SSL</w:t>
      </w:r>
      <w:r w:rsidR="0059235F" w:rsidRPr="001A320D">
        <w:rPr>
          <w:lang w:val="ru-RU"/>
        </w:rPr>
        <w:t>(</w:t>
      </w:r>
      <w:r w:rsidR="0059235F">
        <w:t>secure</w:t>
      </w:r>
      <w:r w:rsidR="0059235F" w:rsidRPr="001A320D">
        <w:rPr>
          <w:lang w:val="ru-RU"/>
        </w:rPr>
        <w:t xml:space="preserve"> </w:t>
      </w:r>
      <w:r w:rsidR="0059235F">
        <w:t>sockets</w:t>
      </w:r>
      <w:r w:rsidR="0059235F" w:rsidRPr="001A320D">
        <w:rPr>
          <w:lang w:val="ru-RU"/>
        </w:rPr>
        <w:t xml:space="preserve"> </w:t>
      </w:r>
      <w:r w:rsidR="0059235F">
        <w:t>level</w:t>
      </w:r>
      <w:r w:rsidR="0059235F" w:rsidRPr="001A320D">
        <w:rPr>
          <w:lang w:val="ru-RU"/>
        </w:rPr>
        <w:t>)</w:t>
      </w:r>
      <w:r w:rsidRPr="001A320D">
        <w:rPr>
          <w:lang w:val="ru-RU"/>
        </w:rPr>
        <w:t>/</w:t>
      </w:r>
      <w:r>
        <w:t>TLS</w:t>
      </w:r>
      <w:r w:rsidR="0059235F" w:rsidRPr="001A320D">
        <w:rPr>
          <w:lang w:val="ru-RU"/>
        </w:rPr>
        <w:t>(</w:t>
      </w:r>
      <w:r w:rsidR="0059235F">
        <w:t>transport</w:t>
      </w:r>
      <w:r w:rsidR="0059235F" w:rsidRPr="001A320D">
        <w:rPr>
          <w:lang w:val="ru-RU"/>
        </w:rPr>
        <w:t xml:space="preserve"> </w:t>
      </w:r>
      <w:r w:rsidR="0059235F">
        <w:t>layer</w:t>
      </w:r>
      <w:r w:rsidR="0059235F" w:rsidRPr="001A320D">
        <w:rPr>
          <w:lang w:val="ru-RU"/>
        </w:rPr>
        <w:t xml:space="preserve"> </w:t>
      </w:r>
      <w:r w:rsidR="0059235F">
        <w:t>security</w:t>
      </w:r>
      <w:r w:rsidR="0059235F" w:rsidRPr="001A320D">
        <w:rPr>
          <w:lang w:val="ru-RU"/>
        </w:rPr>
        <w:t>)</w:t>
      </w:r>
      <w:r w:rsidRPr="001A320D">
        <w:rPr>
          <w:lang w:val="ru-RU"/>
        </w:rPr>
        <w:t xml:space="preserve">. </w:t>
      </w:r>
      <w:r w:rsidR="0059235F">
        <w:rPr>
          <w:lang w:val="ru-RU"/>
        </w:rPr>
        <w:t xml:space="preserve">Каждый сервер, работающий через данный протокол, имеет </w:t>
      </w:r>
      <w:proofErr w:type="spellStart"/>
      <w:r w:rsidR="0059235F">
        <w:t>ssl</w:t>
      </w:r>
      <w:proofErr w:type="spellEnd"/>
      <w:r w:rsidR="0059235F" w:rsidRPr="0059235F">
        <w:rPr>
          <w:lang w:val="ru-RU"/>
        </w:rPr>
        <w:t xml:space="preserve"> </w:t>
      </w:r>
      <w:r w:rsidR="0059235F">
        <w:rPr>
          <w:lang w:val="ru-RU"/>
        </w:rPr>
        <w:t xml:space="preserve">сертификат, который выдает специальной сертификационное бюро. Данный </w:t>
      </w:r>
      <w:r w:rsidR="0059235F">
        <w:rPr>
          <w:lang w:val="ru-RU"/>
        </w:rPr>
        <w:lastRenderedPageBreak/>
        <w:t>сертификат подтверждает нам, что сайт надежный.</w:t>
      </w:r>
      <w:r w:rsidR="0059235F" w:rsidRPr="0059235F">
        <w:rPr>
          <w:lang w:val="ru-RU"/>
        </w:rPr>
        <w:t xml:space="preserve"> </w:t>
      </w:r>
      <w:r w:rsidR="0059235F">
        <w:rPr>
          <w:lang w:val="ru-RU"/>
        </w:rPr>
        <w:t xml:space="preserve">На данный момент, используется </w:t>
      </w:r>
      <w:r w:rsidR="0059235F">
        <w:t>TLS</w:t>
      </w:r>
      <w:r w:rsidR="0059235F" w:rsidRPr="001A320D">
        <w:rPr>
          <w:lang w:val="ru-RU"/>
        </w:rPr>
        <w:t xml:space="preserve"> 1.2-1.3 </w:t>
      </w:r>
      <w:r w:rsidR="0059235F">
        <w:rPr>
          <w:lang w:val="ru-RU"/>
        </w:rPr>
        <w:t>протоколы.</w:t>
      </w:r>
    </w:p>
    <w:p w14:paraId="7730FF64" w14:textId="2DC288D4" w:rsidR="00AB6A7C" w:rsidRDefault="00AB6A7C" w:rsidP="00171A4C">
      <w:pPr>
        <w:rPr>
          <w:lang w:val="ru-RU"/>
        </w:rPr>
      </w:pPr>
    </w:p>
    <w:p w14:paraId="1B07FD44" w14:textId="7C268F80" w:rsidR="00AB6A7C" w:rsidRPr="00D23AC5" w:rsidRDefault="00AB6A7C" w:rsidP="00171A4C">
      <w:pPr>
        <w:rPr>
          <w:b/>
          <w:bCs/>
          <w:sz w:val="28"/>
          <w:szCs w:val="28"/>
          <w:lang w:val="ru-RU"/>
        </w:rPr>
      </w:pPr>
      <w:r w:rsidRPr="00D23AC5">
        <w:rPr>
          <w:b/>
          <w:bCs/>
          <w:sz w:val="28"/>
          <w:szCs w:val="28"/>
        </w:rPr>
        <w:t>Case</w:t>
      </w:r>
      <w:r w:rsidRPr="00D23AC5">
        <w:rPr>
          <w:b/>
          <w:bCs/>
          <w:sz w:val="28"/>
          <w:szCs w:val="28"/>
          <w:lang w:val="ru-RU"/>
        </w:rPr>
        <w:t xml:space="preserve"> 3:</w:t>
      </w:r>
    </w:p>
    <w:p w14:paraId="6E5C1DBB" w14:textId="3EB1703E" w:rsidR="00AB6A7C" w:rsidRPr="001F4B94" w:rsidRDefault="00AB6A7C" w:rsidP="00171A4C">
      <w:pPr>
        <w:rPr>
          <w:b/>
          <w:bCs/>
          <w:sz w:val="24"/>
          <w:szCs w:val="24"/>
          <w:lang w:val="ru-RU"/>
        </w:rPr>
      </w:pPr>
      <w:r w:rsidRPr="001F4B94">
        <w:rPr>
          <w:b/>
          <w:bCs/>
          <w:sz w:val="24"/>
          <w:szCs w:val="24"/>
        </w:rPr>
        <w:t>Test</w:t>
      </w:r>
      <w:r w:rsidRPr="001F4B94">
        <w:rPr>
          <w:b/>
          <w:bCs/>
          <w:sz w:val="24"/>
          <w:szCs w:val="24"/>
          <w:lang w:val="ru-RU"/>
        </w:rPr>
        <w:t xml:space="preserve"> </w:t>
      </w:r>
      <w:r w:rsidRPr="001F4B94">
        <w:rPr>
          <w:b/>
          <w:bCs/>
          <w:sz w:val="24"/>
          <w:szCs w:val="24"/>
        </w:rPr>
        <w:t>plan</w:t>
      </w:r>
      <w:r w:rsidRPr="001F4B94">
        <w:rPr>
          <w:b/>
          <w:bCs/>
          <w:sz w:val="24"/>
          <w:szCs w:val="24"/>
          <w:lang w:val="ru-RU"/>
        </w:rPr>
        <w:t xml:space="preserve"> гимнастических колец</w:t>
      </w:r>
    </w:p>
    <w:p w14:paraId="382BD111" w14:textId="1EE909B2" w:rsidR="00AB6A7C" w:rsidRPr="001F4B94" w:rsidRDefault="00860D66" w:rsidP="00860D66">
      <w:pPr>
        <w:pStyle w:val="a3"/>
        <w:numPr>
          <w:ilvl w:val="0"/>
          <w:numId w:val="3"/>
        </w:numPr>
        <w:rPr>
          <w:b/>
          <w:bCs/>
        </w:rPr>
      </w:pPr>
      <w:proofErr w:type="spellStart"/>
      <w:r w:rsidRPr="001F4B94">
        <w:rPr>
          <w:b/>
          <w:bCs/>
        </w:rPr>
        <w:t>Идентификатор</w:t>
      </w:r>
      <w:proofErr w:type="spellEnd"/>
      <w:r w:rsidRPr="001F4B94">
        <w:rPr>
          <w:b/>
          <w:bCs/>
        </w:rPr>
        <w:t xml:space="preserve"> </w:t>
      </w:r>
      <w:proofErr w:type="spellStart"/>
      <w:r w:rsidRPr="001F4B94">
        <w:rPr>
          <w:b/>
          <w:bCs/>
        </w:rPr>
        <w:t>тест</w:t>
      </w:r>
      <w:proofErr w:type="spellEnd"/>
      <w:r w:rsidRPr="001F4B94">
        <w:rPr>
          <w:b/>
          <w:bCs/>
        </w:rPr>
        <w:t xml:space="preserve"> </w:t>
      </w:r>
      <w:proofErr w:type="spellStart"/>
      <w:r w:rsidRPr="001F4B94">
        <w:rPr>
          <w:b/>
          <w:bCs/>
        </w:rPr>
        <w:t>плана</w:t>
      </w:r>
      <w:proofErr w:type="spellEnd"/>
      <w:r w:rsidR="00CA4B76" w:rsidRPr="001F4B94">
        <w:rPr>
          <w:b/>
          <w:bCs/>
          <w:lang w:val="ru-RU"/>
        </w:rPr>
        <w:t xml:space="preserve"> (</w:t>
      </w:r>
      <w:r w:rsidR="00CA4B76" w:rsidRPr="001F4B94">
        <w:rPr>
          <w:b/>
          <w:bCs/>
        </w:rPr>
        <w:t>ID)</w:t>
      </w:r>
    </w:p>
    <w:p w14:paraId="7A929CD0" w14:textId="32DD60B4" w:rsidR="00CC7BCB" w:rsidRPr="00CA4B76" w:rsidRDefault="00CC7BCB" w:rsidP="00CC7BCB">
      <w:pPr>
        <w:pStyle w:val="a3"/>
        <w:ind w:left="1080"/>
        <w:rPr>
          <w:lang w:val="ru-RU"/>
        </w:rPr>
      </w:pPr>
      <w:r>
        <w:rPr>
          <w:lang w:val="ru-RU"/>
        </w:rPr>
        <w:t xml:space="preserve">ООО «ТЕСТ </w:t>
      </w:r>
      <w:r w:rsidR="00287DCC">
        <w:rPr>
          <w:lang w:val="ru-RU"/>
        </w:rPr>
        <w:t>спортоборудования”</w:t>
      </w:r>
      <w:r w:rsidR="00287DCC" w:rsidRPr="00CA4B76">
        <w:rPr>
          <w:lang w:val="ru-RU"/>
        </w:rPr>
        <w:t>,</w:t>
      </w:r>
      <w:r w:rsidR="00287DCC">
        <w:rPr>
          <w:lang w:val="ru-RU"/>
        </w:rPr>
        <w:t xml:space="preserve"> Тест</w:t>
      </w:r>
      <w:r>
        <w:rPr>
          <w:lang w:val="ru-RU"/>
        </w:rPr>
        <w:t>-план «Гимнастических колец»</w:t>
      </w:r>
      <w:r w:rsidR="00CA4B76" w:rsidRPr="00CA4B76">
        <w:rPr>
          <w:lang w:val="ru-RU"/>
        </w:rPr>
        <w:t xml:space="preserve"> </w:t>
      </w:r>
      <w:r>
        <w:t>v</w:t>
      </w:r>
      <w:r w:rsidRPr="00CC7BCB">
        <w:rPr>
          <w:lang w:val="ru-RU"/>
        </w:rPr>
        <w:t>1.0</w:t>
      </w:r>
      <w:r w:rsidR="00CA4B76" w:rsidRPr="00CA4B76">
        <w:rPr>
          <w:lang w:val="ru-RU"/>
        </w:rPr>
        <w:t xml:space="preserve">, </w:t>
      </w:r>
      <w:r w:rsidRPr="00CA4B76">
        <w:rPr>
          <w:lang w:val="ru-RU"/>
        </w:rPr>
        <w:t>03.08.2022</w:t>
      </w:r>
    </w:p>
    <w:p w14:paraId="250344A1" w14:textId="5C0CC46A" w:rsidR="00CC7BCB" w:rsidRPr="001F4B94" w:rsidRDefault="00CA4B76" w:rsidP="00CC7BCB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Ссылки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030"/>
        <w:gridCol w:w="2070"/>
        <w:gridCol w:w="2119"/>
        <w:gridCol w:w="2051"/>
      </w:tblGrid>
      <w:tr w:rsidR="00CA4B76" w14:paraId="2995CE3D" w14:textId="77777777" w:rsidTr="00CA4B76">
        <w:tc>
          <w:tcPr>
            <w:tcW w:w="2337" w:type="dxa"/>
          </w:tcPr>
          <w:p w14:paraId="3B558176" w14:textId="13617E75" w:rsidR="00CA4B76" w:rsidRDefault="00CA4B76" w:rsidP="00CA4B76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2337" w:type="dxa"/>
          </w:tcPr>
          <w:p w14:paraId="5A544D5A" w14:textId="642675EB" w:rsidR="00CA4B76" w:rsidRDefault="00CA4B76" w:rsidP="00CA4B76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Версия</w:t>
            </w:r>
          </w:p>
        </w:tc>
        <w:tc>
          <w:tcPr>
            <w:tcW w:w="2338" w:type="dxa"/>
          </w:tcPr>
          <w:p w14:paraId="6F286C74" w14:textId="7D471A10" w:rsidR="00CA4B76" w:rsidRDefault="00CA4B76" w:rsidP="00CA4B76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2338" w:type="dxa"/>
          </w:tcPr>
          <w:p w14:paraId="7CD59A85" w14:textId="6083BD3C" w:rsidR="00CA4B76" w:rsidRDefault="00CA4B76" w:rsidP="00CA4B76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Автор</w:t>
            </w:r>
          </w:p>
        </w:tc>
      </w:tr>
      <w:tr w:rsidR="00CA4B76" w14:paraId="2F1A621D" w14:textId="77777777" w:rsidTr="00CA4B76">
        <w:tc>
          <w:tcPr>
            <w:tcW w:w="2337" w:type="dxa"/>
          </w:tcPr>
          <w:p w14:paraId="7315BF9E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2337" w:type="dxa"/>
          </w:tcPr>
          <w:p w14:paraId="2464F8DA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2338" w:type="dxa"/>
          </w:tcPr>
          <w:p w14:paraId="50AB7EC3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2338" w:type="dxa"/>
          </w:tcPr>
          <w:p w14:paraId="5E2AE830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</w:tr>
      <w:tr w:rsidR="00CA4B76" w14:paraId="6E3CF135" w14:textId="77777777" w:rsidTr="00CA4B76">
        <w:tc>
          <w:tcPr>
            <w:tcW w:w="2337" w:type="dxa"/>
          </w:tcPr>
          <w:p w14:paraId="2232C2DC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2337" w:type="dxa"/>
          </w:tcPr>
          <w:p w14:paraId="106A40F9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2338" w:type="dxa"/>
          </w:tcPr>
          <w:p w14:paraId="574B5C22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2338" w:type="dxa"/>
          </w:tcPr>
          <w:p w14:paraId="011A6FBA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</w:tr>
      <w:tr w:rsidR="00CA4B76" w14:paraId="2F8F3E9B" w14:textId="77777777" w:rsidTr="00CA4B76">
        <w:tc>
          <w:tcPr>
            <w:tcW w:w="2337" w:type="dxa"/>
          </w:tcPr>
          <w:p w14:paraId="32FE78C4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2337" w:type="dxa"/>
          </w:tcPr>
          <w:p w14:paraId="676BB59E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2338" w:type="dxa"/>
          </w:tcPr>
          <w:p w14:paraId="2A235401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2338" w:type="dxa"/>
          </w:tcPr>
          <w:p w14:paraId="285A6988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</w:tr>
    </w:tbl>
    <w:p w14:paraId="0255B6A9" w14:textId="36BFF004" w:rsidR="00CA4B76" w:rsidRPr="001F4B94" w:rsidRDefault="00CA4B76" w:rsidP="00CA4B76">
      <w:pPr>
        <w:pStyle w:val="a3"/>
        <w:numPr>
          <w:ilvl w:val="0"/>
          <w:numId w:val="3"/>
        </w:numPr>
        <w:rPr>
          <w:b/>
          <w:bCs/>
        </w:rPr>
      </w:pPr>
      <w:r w:rsidRPr="001F4B94">
        <w:rPr>
          <w:b/>
          <w:bCs/>
          <w:lang w:val="ru-RU"/>
        </w:rPr>
        <w:t>Введение</w:t>
      </w:r>
    </w:p>
    <w:p w14:paraId="2D4D1237" w14:textId="7B24D1C1" w:rsidR="00CA4B76" w:rsidRDefault="00CA4B76" w:rsidP="00CA4B76">
      <w:pPr>
        <w:pStyle w:val="a3"/>
        <w:ind w:left="1080"/>
        <w:rPr>
          <w:lang w:val="ru-RU"/>
        </w:rPr>
      </w:pPr>
      <w:r>
        <w:rPr>
          <w:lang w:val="ru-RU"/>
        </w:rPr>
        <w:t>Данный документ является тест-планом по тестированию продукции «Гимнастические кольца»</w:t>
      </w:r>
      <w:r w:rsidR="00F85B36">
        <w:rPr>
          <w:lang w:val="ru-RU"/>
        </w:rPr>
        <w:t xml:space="preserve"> для использования на олимпийских играх</w:t>
      </w:r>
      <w:r>
        <w:rPr>
          <w:lang w:val="ru-RU"/>
        </w:rPr>
        <w:t>. Описывается стратегия и подход к тестированию продукта. План будет использоваться для валидации качества гимнастических колец</w:t>
      </w:r>
      <w:r w:rsidR="00ED7428">
        <w:rPr>
          <w:lang w:val="ru-RU"/>
        </w:rPr>
        <w:t xml:space="preserve"> для установки на олимпийский снаряд.</w:t>
      </w:r>
    </w:p>
    <w:p w14:paraId="029BAFF8" w14:textId="1E2BAC0B" w:rsidR="00CA4B76" w:rsidRPr="001F4B94" w:rsidRDefault="00ED7428" w:rsidP="00CA4B76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Объекты тестирования</w:t>
      </w:r>
    </w:p>
    <w:p w14:paraId="0C73D746" w14:textId="2B646522" w:rsidR="00287DCC" w:rsidRPr="00F85B36" w:rsidRDefault="00287DCC" w:rsidP="00287DCC">
      <w:pPr>
        <w:pStyle w:val="a3"/>
        <w:ind w:left="1080"/>
        <w:rPr>
          <w:lang w:val="ru-RU"/>
        </w:rPr>
      </w:pPr>
      <w:r>
        <w:rPr>
          <w:lang w:val="ru-RU"/>
        </w:rPr>
        <w:t>Гимнастические кольца</w:t>
      </w:r>
      <w:r w:rsidR="00F85B36">
        <w:rPr>
          <w:lang w:val="ru-RU"/>
        </w:rPr>
        <w:t>. Со</w:t>
      </w:r>
      <w:r w:rsidR="00F85B36" w:rsidRPr="00F85B36">
        <w:rPr>
          <w:lang w:val="ru-RU"/>
        </w:rPr>
        <w:t>гласно правилам ФИС — Федерации гимнастики — точка подвеса колец должна располагаться на высоте 5,75 метров над уровнем пола, сами кольца — на высоте 2,75 метров. В спокойном состоянии расстояние между кольцами — 50 см, их внутренний диаметр 18 см</w:t>
      </w:r>
      <w:r w:rsidR="00496823">
        <w:rPr>
          <w:lang w:val="ru-RU"/>
        </w:rPr>
        <w:t>, внешний диаметр 21см.</w:t>
      </w:r>
    </w:p>
    <w:p w14:paraId="20ED1085" w14:textId="0BFA6EAB" w:rsidR="00ED7428" w:rsidRDefault="00ED7428" w:rsidP="00ED7428">
      <w:pPr>
        <w:pStyle w:val="a3"/>
        <w:ind w:left="1080"/>
        <w:rPr>
          <w:lang w:val="ru-RU"/>
        </w:rPr>
      </w:pPr>
    </w:p>
    <w:p w14:paraId="258A7097" w14:textId="4B3A93CE" w:rsidR="00A155AD" w:rsidRPr="001F4B94" w:rsidRDefault="00A155AD" w:rsidP="00A155AD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Проблемы и риски</w:t>
      </w:r>
    </w:p>
    <w:p w14:paraId="21452812" w14:textId="558E5037" w:rsidR="00A155AD" w:rsidRDefault="00A155AD" w:rsidP="00A155AD">
      <w:pPr>
        <w:pStyle w:val="a3"/>
        <w:ind w:left="1080"/>
        <w:rPr>
          <w:lang w:val="ru-RU"/>
        </w:rPr>
      </w:pPr>
      <w:r>
        <w:rPr>
          <w:lang w:val="ru-RU"/>
        </w:rPr>
        <w:t>Уход сотрудников в отпуск в летний период, дополнительное время на проверку сертификатов тестовых установок у субподрядчика,</w:t>
      </w:r>
      <w:r w:rsidR="00287DCC">
        <w:rPr>
          <w:lang w:val="ru-RU"/>
        </w:rPr>
        <w:t xml:space="preserve"> время на логистику по доставки колец в лаборатории</w:t>
      </w:r>
    </w:p>
    <w:p w14:paraId="1DAB77BF" w14:textId="77777777" w:rsidR="00287DCC" w:rsidRPr="001F4B94" w:rsidRDefault="00287DCC" w:rsidP="00287DCC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 xml:space="preserve">Функции и параметры тестирования </w:t>
      </w:r>
    </w:p>
    <w:p w14:paraId="4FA83262" w14:textId="45F58B3D" w:rsidR="00287DCC" w:rsidRDefault="00287DCC" w:rsidP="00287DCC">
      <w:pPr>
        <w:pStyle w:val="a3"/>
        <w:ind w:left="1080"/>
        <w:rPr>
          <w:lang w:val="ru-RU"/>
        </w:rPr>
      </w:pPr>
      <w:r>
        <w:rPr>
          <w:lang w:val="ru-RU"/>
        </w:rPr>
        <w:t>Проверка параметров гимнастических колец (вес, размер), проверка свойства материала колец, контроль разрушения, контроль дефектов колец.</w:t>
      </w:r>
    </w:p>
    <w:p w14:paraId="77EB6EAF" w14:textId="3931A415" w:rsidR="005D2B0D" w:rsidRPr="001F4B94" w:rsidRDefault="005D2B0D" w:rsidP="005D2B0D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Функция не требующие тестирования</w:t>
      </w:r>
    </w:p>
    <w:p w14:paraId="40707ECA" w14:textId="6539E464" w:rsidR="005D2B0D" w:rsidRDefault="000E5E77" w:rsidP="005D2B0D">
      <w:pPr>
        <w:pStyle w:val="a3"/>
        <w:ind w:left="1080"/>
        <w:rPr>
          <w:lang w:val="ru-RU"/>
        </w:rPr>
      </w:pPr>
      <w:r>
        <w:rPr>
          <w:lang w:val="ru-RU"/>
        </w:rPr>
        <w:t>Проверка использования колец для других видов спорта.</w:t>
      </w:r>
    </w:p>
    <w:p w14:paraId="78FBB2A2" w14:textId="17A906D5" w:rsidR="000E5E77" w:rsidRDefault="000E5E77" w:rsidP="005D2B0D">
      <w:pPr>
        <w:pStyle w:val="a3"/>
        <w:ind w:left="1080"/>
        <w:rPr>
          <w:lang w:val="ru-RU"/>
        </w:rPr>
      </w:pPr>
      <w:r>
        <w:rPr>
          <w:lang w:val="ru-RU"/>
        </w:rPr>
        <w:t>Проверка аллергических реакций</w:t>
      </w:r>
    </w:p>
    <w:p w14:paraId="1BBAEC6A" w14:textId="053C7BED" w:rsidR="000E5E77" w:rsidRDefault="000E5E77" w:rsidP="000E5E77">
      <w:pPr>
        <w:pStyle w:val="a3"/>
        <w:ind w:left="1080"/>
        <w:rPr>
          <w:lang w:val="ru-RU"/>
        </w:rPr>
      </w:pPr>
      <w:r>
        <w:rPr>
          <w:lang w:val="ru-RU"/>
        </w:rPr>
        <w:t>Проверка пищевых характеристик продукта</w:t>
      </w:r>
    </w:p>
    <w:p w14:paraId="7C6AD470" w14:textId="3181F1C2" w:rsidR="000E5E77" w:rsidRDefault="00DC22BC" w:rsidP="000E5E77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Подходы</w:t>
      </w:r>
    </w:p>
    <w:p w14:paraId="4B3E58EA" w14:textId="77777777" w:rsidR="001F4B94" w:rsidRDefault="001F4B94" w:rsidP="001F4B94">
      <w:pPr>
        <w:pStyle w:val="a3"/>
        <w:ind w:left="1080"/>
        <w:rPr>
          <w:lang w:val="ru-RU"/>
        </w:rPr>
      </w:pPr>
      <w:r>
        <w:rPr>
          <w:lang w:val="ru-RU"/>
        </w:rPr>
        <w:t>Проверка веса колец с помощью точных цифровых весов, имеющих сертификат поверки</w:t>
      </w:r>
    </w:p>
    <w:p w14:paraId="31E5DE0D" w14:textId="77777777" w:rsidR="001F4B94" w:rsidRDefault="001F4B94" w:rsidP="001F4B94">
      <w:pPr>
        <w:pStyle w:val="a3"/>
        <w:ind w:left="1080"/>
        <w:rPr>
          <w:lang w:val="ru-RU"/>
        </w:rPr>
      </w:pPr>
      <w:r>
        <w:rPr>
          <w:lang w:val="ru-RU"/>
        </w:rPr>
        <w:t xml:space="preserve">Проверка размера внешнего диаметра колец с помощью </w:t>
      </w:r>
      <w:proofErr w:type="spellStart"/>
      <w:r>
        <w:rPr>
          <w:lang w:val="ru-RU"/>
        </w:rPr>
        <w:t>штангель</w:t>
      </w:r>
      <w:proofErr w:type="spellEnd"/>
      <w:r>
        <w:rPr>
          <w:lang w:val="ru-RU"/>
        </w:rPr>
        <w:t>-циркуля с цифровым дисплеем, имеющего сертификат поверки</w:t>
      </w:r>
    </w:p>
    <w:p w14:paraId="5A8478C8" w14:textId="77777777" w:rsidR="001F4B94" w:rsidRDefault="001F4B94" w:rsidP="001F4B94">
      <w:pPr>
        <w:pStyle w:val="a3"/>
        <w:ind w:left="1080"/>
        <w:rPr>
          <w:lang w:val="ru-RU"/>
        </w:rPr>
      </w:pPr>
      <w:r>
        <w:rPr>
          <w:lang w:val="ru-RU"/>
        </w:rPr>
        <w:t xml:space="preserve">Проверка размера внутреннего диаметра колец с помощью </w:t>
      </w:r>
      <w:proofErr w:type="spellStart"/>
      <w:r>
        <w:rPr>
          <w:lang w:val="ru-RU"/>
        </w:rPr>
        <w:t>штангель</w:t>
      </w:r>
      <w:proofErr w:type="spellEnd"/>
      <w:r>
        <w:rPr>
          <w:lang w:val="ru-RU"/>
        </w:rPr>
        <w:t>-циркуля с цифровым дисплеем, имеющего сертификат поверки</w:t>
      </w:r>
    </w:p>
    <w:p w14:paraId="271A6541" w14:textId="77777777" w:rsidR="001F4B94" w:rsidRDefault="001F4B94" w:rsidP="001F4B94">
      <w:pPr>
        <w:pStyle w:val="a3"/>
        <w:ind w:left="1080"/>
        <w:rPr>
          <w:lang w:val="ru-RU"/>
        </w:rPr>
      </w:pPr>
      <w:r>
        <w:rPr>
          <w:lang w:val="ru-RU"/>
        </w:rPr>
        <w:t>Проверка материала изготовления колец с помощью визуального осмотра</w:t>
      </w:r>
    </w:p>
    <w:p w14:paraId="3AAB24DD" w14:textId="77777777" w:rsidR="001F4B94" w:rsidRDefault="001F4B94" w:rsidP="001F4B94">
      <w:pPr>
        <w:pStyle w:val="a3"/>
        <w:ind w:left="1080"/>
        <w:rPr>
          <w:lang w:val="ru-RU"/>
        </w:rPr>
      </w:pPr>
      <w:r>
        <w:rPr>
          <w:lang w:val="ru-RU"/>
        </w:rPr>
        <w:lastRenderedPageBreak/>
        <w:t>Проверка материала изготовления колец с помощью физического воздействия</w:t>
      </w:r>
    </w:p>
    <w:p w14:paraId="52B1F93E" w14:textId="77777777" w:rsidR="001F4B94" w:rsidRDefault="001F4B94" w:rsidP="001F4B94">
      <w:pPr>
        <w:pStyle w:val="a3"/>
        <w:ind w:left="1080"/>
        <w:rPr>
          <w:lang w:val="ru-RU"/>
        </w:rPr>
      </w:pPr>
      <w:r>
        <w:rPr>
          <w:lang w:val="ru-RU"/>
        </w:rPr>
        <w:t>Проверка материала изготовления колец с помощью масс-спектрометрии</w:t>
      </w:r>
    </w:p>
    <w:p w14:paraId="10B399E4" w14:textId="77777777" w:rsidR="001F4B94" w:rsidRDefault="001F4B94" w:rsidP="001F4B94">
      <w:pPr>
        <w:pStyle w:val="a3"/>
        <w:ind w:left="1080"/>
        <w:rPr>
          <w:lang w:val="ru-RU"/>
        </w:rPr>
      </w:pPr>
      <w:r>
        <w:rPr>
          <w:lang w:val="ru-RU"/>
        </w:rPr>
        <w:t>Проверка колец на нагрузку в 200кг</w:t>
      </w:r>
    </w:p>
    <w:p w14:paraId="5523758D" w14:textId="77777777" w:rsidR="001F4B94" w:rsidRDefault="001F4B94" w:rsidP="001F4B94">
      <w:pPr>
        <w:pStyle w:val="a3"/>
        <w:ind w:left="1080"/>
        <w:rPr>
          <w:lang w:val="ru-RU"/>
        </w:rPr>
      </w:pPr>
      <w:r>
        <w:rPr>
          <w:lang w:val="ru-RU"/>
        </w:rPr>
        <w:t>проверка колец на нагрузку в 500кг</w:t>
      </w:r>
    </w:p>
    <w:p w14:paraId="4C618521" w14:textId="77777777" w:rsidR="001F4B94" w:rsidRDefault="001F4B94" w:rsidP="001F4B94">
      <w:pPr>
        <w:pStyle w:val="a3"/>
        <w:ind w:left="1080"/>
        <w:rPr>
          <w:lang w:val="ru-RU"/>
        </w:rPr>
      </w:pPr>
      <w:r>
        <w:rPr>
          <w:lang w:val="ru-RU"/>
        </w:rPr>
        <w:t>Проведение контроля разрушения колец</w:t>
      </w:r>
    </w:p>
    <w:p w14:paraId="543D13D6" w14:textId="77777777" w:rsidR="001F4B94" w:rsidRDefault="001F4B94" w:rsidP="001F4B94">
      <w:pPr>
        <w:pStyle w:val="a3"/>
        <w:ind w:left="1080"/>
        <w:rPr>
          <w:lang w:val="ru-RU"/>
        </w:rPr>
      </w:pPr>
      <w:r>
        <w:rPr>
          <w:lang w:val="ru-RU"/>
        </w:rPr>
        <w:t>Проведения поиска внешних дефектов колец – дефектоскопия в лаборатории с действующим сертификатом</w:t>
      </w:r>
    </w:p>
    <w:p w14:paraId="462ED235" w14:textId="77777777" w:rsidR="001F4B94" w:rsidRDefault="001F4B94" w:rsidP="001F4B94">
      <w:pPr>
        <w:pStyle w:val="a3"/>
        <w:ind w:left="1080"/>
        <w:rPr>
          <w:lang w:val="ru-RU"/>
        </w:rPr>
      </w:pPr>
      <w:r>
        <w:rPr>
          <w:lang w:val="ru-RU"/>
        </w:rPr>
        <w:t>Проверка высоты колец</w:t>
      </w:r>
    </w:p>
    <w:p w14:paraId="0D431073" w14:textId="77777777" w:rsidR="001F4B94" w:rsidRDefault="001F4B94" w:rsidP="001F4B94">
      <w:pPr>
        <w:pStyle w:val="a3"/>
        <w:ind w:left="1080"/>
        <w:rPr>
          <w:lang w:val="ru-RU"/>
        </w:rPr>
      </w:pPr>
      <w:r>
        <w:rPr>
          <w:lang w:val="ru-RU"/>
        </w:rPr>
        <w:t>Проверка расстояния между кольцами</w:t>
      </w:r>
    </w:p>
    <w:p w14:paraId="61245E31" w14:textId="77777777" w:rsidR="001F4B94" w:rsidRPr="001F4B94" w:rsidRDefault="001F4B94" w:rsidP="001F4B94">
      <w:pPr>
        <w:pStyle w:val="a3"/>
        <w:ind w:left="1080"/>
        <w:rPr>
          <w:b/>
          <w:bCs/>
          <w:lang w:val="ru-RU"/>
        </w:rPr>
      </w:pPr>
    </w:p>
    <w:p w14:paraId="52301014" w14:textId="102CA536" w:rsidR="00AE1C91" w:rsidRPr="001F4B94" w:rsidRDefault="00AE1C91" w:rsidP="000E5E77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Проверка комплектности колец</w:t>
      </w:r>
    </w:p>
    <w:p w14:paraId="26C807EC" w14:textId="4A234D47" w:rsidR="00AE1C91" w:rsidRPr="00AE1C91" w:rsidRDefault="00AE1C91" w:rsidP="00AE1C91">
      <w:pPr>
        <w:pStyle w:val="a3"/>
        <w:ind w:left="1080"/>
        <w:rPr>
          <w:lang w:val="ru-RU"/>
        </w:rPr>
      </w:pPr>
    </w:p>
    <w:tbl>
      <w:tblPr>
        <w:tblStyle w:val="a4"/>
        <w:tblpPr w:leftFromText="180" w:rightFromText="180" w:vertAnchor="text" w:horzAnchor="page" w:tblpX="2431" w:tblpY="8"/>
        <w:tblW w:w="0" w:type="auto"/>
        <w:tblLook w:val="04A0" w:firstRow="1" w:lastRow="0" w:firstColumn="1" w:lastColumn="0" w:noHBand="0" w:noVBand="1"/>
      </w:tblPr>
      <w:tblGrid>
        <w:gridCol w:w="743"/>
        <w:gridCol w:w="1520"/>
        <w:gridCol w:w="1413"/>
        <w:gridCol w:w="1527"/>
        <w:gridCol w:w="1645"/>
        <w:gridCol w:w="1483"/>
        <w:gridCol w:w="1019"/>
      </w:tblGrid>
      <w:tr w:rsidR="006C0995" w14:paraId="49FDB0C7" w14:textId="77777777" w:rsidTr="00A201EE">
        <w:tc>
          <w:tcPr>
            <w:tcW w:w="776" w:type="dxa"/>
          </w:tcPr>
          <w:p w14:paraId="62B0DFD9" w14:textId="77777777" w:rsidR="00AE1C91" w:rsidRPr="00AE1C91" w:rsidRDefault="00AE1C91" w:rsidP="00AE1C91">
            <w:pPr>
              <w:rPr>
                <w:lang w:val="ru-RU"/>
              </w:rPr>
            </w:pPr>
            <w:r>
              <w:rPr>
                <w:lang w:val="ru-RU"/>
              </w:rPr>
              <w:t>Номер теста</w:t>
            </w:r>
          </w:p>
        </w:tc>
        <w:tc>
          <w:tcPr>
            <w:tcW w:w="1485" w:type="dxa"/>
          </w:tcPr>
          <w:p w14:paraId="36887095" w14:textId="77777777" w:rsidR="00AE1C91" w:rsidRDefault="00AE1C91" w:rsidP="00AE1C91">
            <w:pPr>
              <w:rPr>
                <w:lang w:val="ru-RU"/>
              </w:rPr>
            </w:pPr>
            <w:r>
              <w:rPr>
                <w:lang w:val="ru-RU"/>
              </w:rPr>
              <w:t>Название теста</w:t>
            </w:r>
          </w:p>
        </w:tc>
        <w:tc>
          <w:tcPr>
            <w:tcW w:w="1484" w:type="dxa"/>
          </w:tcPr>
          <w:p w14:paraId="2B53DB6C" w14:textId="77777777" w:rsidR="00AE1C91" w:rsidRDefault="00AE1C91" w:rsidP="00AE1C91">
            <w:pPr>
              <w:rPr>
                <w:lang w:val="ru-RU"/>
              </w:rPr>
            </w:pPr>
            <w:r>
              <w:rPr>
                <w:lang w:val="ru-RU"/>
              </w:rPr>
              <w:t>Описание теста</w:t>
            </w:r>
          </w:p>
        </w:tc>
        <w:tc>
          <w:tcPr>
            <w:tcW w:w="1606" w:type="dxa"/>
          </w:tcPr>
          <w:p w14:paraId="4B15892A" w14:textId="77777777" w:rsidR="00AE1C91" w:rsidRDefault="00AE1C91" w:rsidP="00AE1C91">
            <w:pPr>
              <w:rPr>
                <w:lang w:val="ru-RU"/>
              </w:rPr>
            </w:pPr>
            <w:r>
              <w:rPr>
                <w:lang w:val="ru-RU"/>
              </w:rPr>
              <w:t>Шаги теста</w:t>
            </w:r>
          </w:p>
        </w:tc>
        <w:tc>
          <w:tcPr>
            <w:tcW w:w="1730" w:type="dxa"/>
          </w:tcPr>
          <w:p w14:paraId="143BDC50" w14:textId="77777777" w:rsidR="00AE1C91" w:rsidRDefault="00AE1C91" w:rsidP="00AE1C91">
            <w:pPr>
              <w:rPr>
                <w:lang w:val="ru-RU"/>
              </w:rPr>
            </w:pPr>
            <w:r>
              <w:rPr>
                <w:lang w:val="ru-RU"/>
              </w:rPr>
              <w:t>Ожидание результата</w:t>
            </w:r>
          </w:p>
        </w:tc>
        <w:tc>
          <w:tcPr>
            <w:tcW w:w="1202" w:type="dxa"/>
          </w:tcPr>
          <w:p w14:paraId="577FAA8C" w14:textId="77777777" w:rsidR="00AE1C91" w:rsidRDefault="00AE1C91" w:rsidP="00AE1C91">
            <w:pPr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  <w:tc>
          <w:tcPr>
            <w:tcW w:w="1067" w:type="dxa"/>
          </w:tcPr>
          <w:p w14:paraId="57BEB39F" w14:textId="77777777" w:rsidR="00AE1C91" w:rsidRDefault="00AE1C91" w:rsidP="00AE1C91">
            <w:pPr>
              <w:rPr>
                <w:lang w:val="ru-RU"/>
              </w:rPr>
            </w:pPr>
            <w:r>
              <w:rPr>
                <w:lang w:val="ru-RU"/>
              </w:rPr>
              <w:t>Статус теста</w:t>
            </w:r>
          </w:p>
        </w:tc>
      </w:tr>
      <w:tr w:rsidR="006C0995" w14:paraId="1C038197" w14:textId="77777777" w:rsidTr="00A201EE">
        <w:tc>
          <w:tcPr>
            <w:tcW w:w="776" w:type="dxa"/>
          </w:tcPr>
          <w:p w14:paraId="2473B037" w14:textId="77777777" w:rsidR="00AE1C91" w:rsidRDefault="00AE1C91" w:rsidP="00AE1C91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85" w:type="dxa"/>
          </w:tcPr>
          <w:p w14:paraId="053BF35E" w14:textId="1BB4540B" w:rsidR="00AE1C91" w:rsidRDefault="00496823" w:rsidP="00AE1C91">
            <w:pPr>
              <w:rPr>
                <w:lang w:val="ru-RU"/>
              </w:rPr>
            </w:pPr>
            <w:r>
              <w:rPr>
                <w:lang w:val="ru-RU"/>
              </w:rPr>
              <w:t>Комплектность колец</w:t>
            </w:r>
          </w:p>
        </w:tc>
        <w:tc>
          <w:tcPr>
            <w:tcW w:w="1484" w:type="dxa"/>
          </w:tcPr>
          <w:p w14:paraId="67F41844" w14:textId="78A991D5" w:rsidR="00AE1C91" w:rsidRDefault="00AE1C91" w:rsidP="00AE1C91">
            <w:pPr>
              <w:rPr>
                <w:lang w:val="ru-RU"/>
              </w:rPr>
            </w:pPr>
            <w:r w:rsidRPr="00AE1C91">
              <w:rPr>
                <w:lang w:val="ru-RU"/>
              </w:rPr>
              <w:t xml:space="preserve">Проверка </w:t>
            </w:r>
            <w:r w:rsidR="00496823">
              <w:rPr>
                <w:lang w:val="ru-RU"/>
              </w:rPr>
              <w:t>комплектности колец</w:t>
            </w:r>
          </w:p>
        </w:tc>
        <w:tc>
          <w:tcPr>
            <w:tcW w:w="1606" w:type="dxa"/>
          </w:tcPr>
          <w:p w14:paraId="1A53CE9C" w14:textId="76A140E4" w:rsidR="00AE1C91" w:rsidRDefault="00AE1C91" w:rsidP="00AE1C91">
            <w:pPr>
              <w:rPr>
                <w:lang w:val="ru-RU"/>
              </w:rPr>
            </w:pPr>
            <w:r>
              <w:rPr>
                <w:lang w:val="ru-RU"/>
              </w:rPr>
              <w:t xml:space="preserve">Взять </w:t>
            </w:r>
            <w:r w:rsidR="00496823">
              <w:rPr>
                <w:lang w:val="ru-RU"/>
              </w:rPr>
              <w:t>упаковку колец, достать кольца, проверить кол-во колец</w:t>
            </w:r>
          </w:p>
        </w:tc>
        <w:tc>
          <w:tcPr>
            <w:tcW w:w="1730" w:type="dxa"/>
          </w:tcPr>
          <w:p w14:paraId="1C29EB59" w14:textId="1B1158E9" w:rsidR="00AE1C91" w:rsidRDefault="00496823" w:rsidP="00AE1C91">
            <w:pPr>
              <w:rPr>
                <w:lang w:val="ru-RU"/>
              </w:rPr>
            </w:pPr>
            <w:r>
              <w:rPr>
                <w:lang w:val="ru-RU"/>
              </w:rPr>
              <w:t>В упаковке 2 кольца</w:t>
            </w:r>
          </w:p>
        </w:tc>
        <w:tc>
          <w:tcPr>
            <w:tcW w:w="1202" w:type="dxa"/>
          </w:tcPr>
          <w:p w14:paraId="0F368369" w14:textId="7AC63DF9" w:rsidR="00AE1C91" w:rsidRDefault="00496823" w:rsidP="00AE1C91">
            <w:pPr>
              <w:rPr>
                <w:lang w:val="ru-RU"/>
              </w:rPr>
            </w:pPr>
            <w:r>
              <w:rPr>
                <w:lang w:val="ru-RU"/>
              </w:rPr>
              <w:t>Два кольца</w:t>
            </w:r>
          </w:p>
        </w:tc>
        <w:tc>
          <w:tcPr>
            <w:tcW w:w="1067" w:type="dxa"/>
          </w:tcPr>
          <w:p w14:paraId="395C10F6" w14:textId="28D89C56" w:rsidR="00AE1C91" w:rsidRDefault="00496823" w:rsidP="00AE1C91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6C0995" w14:paraId="3DD39BCF" w14:textId="77777777" w:rsidTr="00A201EE">
        <w:tc>
          <w:tcPr>
            <w:tcW w:w="776" w:type="dxa"/>
          </w:tcPr>
          <w:p w14:paraId="4D8F37A0" w14:textId="77777777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485" w:type="dxa"/>
          </w:tcPr>
          <w:p w14:paraId="0A55D0B1" w14:textId="0DAD1B90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Вес колец</w:t>
            </w:r>
          </w:p>
        </w:tc>
        <w:tc>
          <w:tcPr>
            <w:tcW w:w="1484" w:type="dxa"/>
          </w:tcPr>
          <w:p w14:paraId="1933C86E" w14:textId="4507240D" w:rsidR="00496823" w:rsidRDefault="00496823" w:rsidP="00496823">
            <w:pPr>
              <w:rPr>
                <w:lang w:val="ru-RU"/>
              </w:rPr>
            </w:pPr>
            <w:r w:rsidRPr="00AE1C91">
              <w:rPr>
                <w:lang w:val="ru-RU"/>
              </w:rPr>
              <w:t>Проверка веса колец с помощью точных цифровых весов</w:t>
            </w:r>
          </w:p>
        </w:tc>
        <w:tc>
          <w:tcPr>
            <w:tcW w:w="1606" w:type="dxa"/>
          </w:tcPr>
          <w:p w14:paraId="729CEB4A" w14:textId="3DFEDE2A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Взять весы, достать кольца, поочередно взвесить каждое кольцо</w:t>
            </w:r>
          </w:p>
        </w:tc>
        <w:tc>
          <w:tcPr>
            <w:tcW w:w="1730" w:type="dxa"/>
          </w:tcPr>
          <w:p w14:paraId="08FB7317" w14:textId="759DCA1F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Вес одного кольца 1кг</w:t>
            </w:r>
          </w:p>
        </w:tc>
        <w:tc>
          <w:tcPr>
            <w:tcW w:w="1202" w:type="dxa"/>
          </w:tcPr>
          <w:p w14:paraId="317B00EA" w14:textId="415FF16F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Одно кольца весит 1 кг</w:t>
            </w:r>
          </w:p>
        </w:tc>
        <w:tc>
          <w:tcPr>
            <w:tcW w:w="1067" w:type="dxa"/>
          </w:tcPr>
          <w:p w14:paraId="56DED664" w14:textId="18BE1800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6C0995" w14:paraId="0C33D9F8" w14:textId="77777777" w:rsidTr="00A201EE">
        <w:tc>
          <w:tcPr>
            <w:tcW w:w="776" w:type="dxa"/>
          </w:tcPr>
          <w:p w14:paraId="7A0D3A19" w14:textId="77777777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485" w:type="dxa"/>
          </w:tcPr>
          <w:p w14:paraId="687AD27B" w14:textId="39BE1627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Размер колец, внутренний диаметр колец</w:t>
            </w:r>
          </w:p>
        </w:tc>
        <w:tc>
          <w:tcPr>
            <w:tcW w:w="1484" w:type="dxa"/>
          </w:tcPr>
          <w:p w14:paraId="4AE9AD32" w14:textId="6FBA7F52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Проверка внутреннего диаметра колец</w:t>
            </w:r>
          </w:p>
        </w:tc>
        <w:tc>
          <w:tcPr>
            <w:tcW w:w="1606" w:type="dxa"/>
          </w:tcPr>
          <w:p w14:paraId="01A64251" w14:textId="20DCC3F6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 xml:space="preserve">Взять </w:t>
            </w:r>
            <w:proofErr w:type="spellStart"/>
            <w:r>
              <w:rPr>
                <w:lang w:val="ru-RU"/>
              </w:rPr>
              <w:t>штангель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циркуль,сделать</w:t>
            </w:r>
            <w:proofErr w:type="spellEnd"/>
            <w:r>
              <w:rPr>
                <w:lang w:val="ru-RU"/>
              </w:rPr>
              <w:t xml:space="preserve"> замер </w:t>
            </w:r>
            <w:proofErr w:type="spellStart"/>
            <w:r>
              <w:rPr>
                <w:lang w:val="ru-RU"/>
              </w:rPr>
              <w:t>внутренного</w:t>
            </w:r>
            <w:proofErr w:type="spellEnd"/>
            <w:r>
              <w:rPr>
                <w:lang w:val="ru-RU"/>
              </w:rPr>
              <w:t xml:space="preserve"> диаметра кольца</w:t>
            </w:r>
          </w:p>
        </w:tc>
        <w:tc>
          <w:tcPr>
            <w:tcW w:w="1730" w:type="dxa"/>
          </w:tcPr>
          <w:p w14:paraId="624AC729" w14:textId="3B6C0C12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Внутренний диаметр 18см</w:t>
            </w:r>
          </w:p>
        </w:tc>
        <w:tc>
          <w:tcPr>
            <w:tcW w:w="1202" w:type="dxa"/>
          </w:tcPr>
          <w:p w14:paraId="69C75067" w14:textId="37B35A99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Каждое кольца имеет внутренний диаметр 18см</w:t>
            </w:r>
          </w:p>
        </w:tc>
        <w:tc>
          <w:tcPr>
            <w:tcW w:w="1067" w:type="dxa"/>
          </w:tcPr>
          <w:p w14:paraId="1E6462ED" w14:textId="56810C04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6C0995" w14:paraId="2535233B" w14:textId="77777777" w:rsidTr="00A201EE">
        <w:tc>
          <w:tcPr>
            <w:tcW w:w="776" w:type="dxa"/>
          </w:tcPr>
          <w:p w14:paraId="3C3DB797" w14:textId="77777777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485" w:type="dxa"/>
          </w:tcPr>
          <w:p w14:paraId="26B8F40C" w14:textId="22DE68A6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Размер колец, внешний диаметр колец</w:t>
            </w:r>
          </w:p>
        </w:tc>
        <w:tc>
          <w:tcPr>
            <w:tcW w:w="1484" w:type="dxa"/>
          </w:tcPr>
          <w:p w14:paraId="2077422F" w14:textId="0AA9AE45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Проверка внешнего диаметра колец</w:t>
            </w:r>
          </w:p>
        </w:tc>
        <w:tc>
          <w:tcPr>
            <w:tcW w:w="1606" w:type="dxa"/>
          </w:tcPr>
          <w:p w14:paraId="1A32C60A" w14:textId="5E707A32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 xml:space="preserve">Взять </w:t>
            </w:r>
            <w:proofErr w:type="spellStart"/>
            <w:r>
              <w:rPr>
                <w:lang w:val="ru-RU"/>
              </w:rPr>
              <w:t>штангель</w:t>
            </w:r>
            <w:proofErr w:type="spellEnd"/>
            <w:r>
              <w:rPr>
                <w:lang w:val="ru-RU"/>
              </w:rPr>
              <w:t xml:space="preserve"> циркуль, сделать замер внешнего диаметра кольца</w:t>
            </w:r>
          </w:p>
        </w:tc>
        <w:tc>
          <w:tcPr>
            <w:tcW w:w="1730" w:type="dxa"/>
          </w:tcPr>
          <w:p w14:paraId="28E4339E" w14:textId="5B3D1FF2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 xml:space="preserve">Внешний диаметр </w:t>
            </w:r>
            <w:proofErr w:type="spellStart"/>
            <w:r>
              <w:rPr>
                <w:lang w:val="ru-RU"/>
              </w:rPr>
              <w:t>диаметр</w:t>
            </w:r>
            <w:proofErr w:type="spellEnd"/>
            <w:r>
              <w:rPr>
                <w:lang w:val="ru-RU"/>
              </w:rPr>
              <w:t xml:space="preserve"> 21см</w:t>
            </w:r>
          </w:p>
        </w:tc>
        <w:tc>
          <w:tcPr>
            <w:tcW w:w="1202" w:type="dxa"/>
          </w:tcPr>
          <w:p w14:paraId="559D00E6" w14:textId="2D4EF60B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Каждое кольца имеет внешний диаметр 21см</w:t>
            </w:r>
          </w:p>
        </w:tc>
        <w:tc>
          <w:tcPr>
            <w:tcW w:w="1067" w:type="dxa"/>
          </w:tcPr>
          <w:p w14:paraId="033862DB" w14:textId="6716FFF9" w:rsidR="00496823" w:rsidRDefault="00496823" w:rsidP="00496823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6C0995" w14:paraId="68DAF277" w14:textId="77777777" w:rsidTr="00A201EE">
        <w:tc>
          <w:tcPr>
            <w:tcW w:w="776" w:type="dxa"/>
          </w:tcPr>
          <w:p w14:paraId="029566B5" w14:textId="77777777" w:rsidR="00650642" w:rsidRDefault="00650642" w:rsidP="00650642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5</w:t>
            </w:r>
          </w:p>
        </w:tc>
        <w:tc>
          <w:tcPr>
            <w:tcW w:w="1485" w:type="dxa"/>
          </w:tcPr>
          <w:p w14:paraId="3891D0D2" w14:textId="3F1CEFA1" w:rsidR="00650642" w:rsidRDefault="00650642" w:rsidP="00650642">
            <w:pPr>
              <w:rPr>
                <w:lang w:val="ru-RU"/>
              </w:rPr>
            </w:pPr>
            <w:r>
              <w:rPr>
                <w:lang w:val="ru-RU"/>
              </w:rPr>
              <w:t>Материал изготовления колец, внешний осмотр</w:t>
            </w:r>
          </w:p>
        </w:tc>
        <w:tc>
          <w:tcPr>
            <w:tcW w:w="1484" w:type="dxa"/>
          </w:tcPr>
          <w:p w14:paraId="4D04E26E" w14:textId="7D487AD3" w:rsidR="00650642" w:rsidRDefault="00650642" w:rsidP="00650642">
            <w:pPr>
              <w:rPr>
                <w:lang w:val="ru-RU"/>
              </w:rPr>
            </w:pPr>
            <w:r>
              <w:rPr>
                <w:lang w:val="ru-RU"/>
              </w:rPr>
              <w:t>Проверка материала изготовления</w:t>
            </w:r>
          </w:p>
        </w:tc>
        <w:tc>
          <w:tcPr>
            <w:tcW w:w="1606" w:type="dxa"/>
          </w:tcPr>
          <w:p w14:paraId="4F6F7425" w14:textId="79002306" w:rsidR="00650642" w:rsidRDefault="00650642" w:rsidP="00650642">
            <w:pPr>
              <w:rPr>
                <w:lang w:val="ru-RU"/>
              </w:rPr>
            </w:pPr>
            <w:r>
              <w:rPr>
                <w:lang w:val="ru-RU"/>
              </w:rPr>
              <w:t>Взять каждое кольца, визуально проверить материал изготовления</w:t>
            </w:r>
          </w:p>
        </w:tc>
        <w:tc>
          <w:tcPr>
            <w:tcW w:w="1730" w:type="dxa"/>
          </w:tcPr>
          <w:p w14:paraId="01C795A6" w14:textId="649CC772" w:rsidR="00650642" w:rsidRDefault="00650642" w:rsidP="00650642">
            <w:pPr>
              <w:rPr>
                <w:lang w:val="ru-RU"/>
              </w:rPr>
            </w:pPr>
            <w:r>
              <w:rPr>
                <w:lang w:val="ru-RU"/>
              </w:rPr>
              <w:t>Материал изготовления - сталь</w:t>
            </w:r>
          </w:p>
        </w:tc>
        <w:tc>
          <w:tcPr>
            <w:tcW w:w="1202" w:type="dxa"/>
          </w:tcPr>
          <w:p w14:paraId="60C4AB7D" w14:textId="6847221D" w:rsidR="00650642" w:rsidRDefault="00650642" w:rsidP="00650642">
            <w:pPr>
              <w:rPr>
                <w:lang w:val="ru-RU"/>
              </w:rPr>
            </w:pPr>
            <w:r>
              <w:rPr>
                <w:lang w:val="ru-RU"/>
              </w:rPr>
              <w:t>Кольца стальные</w:t>
            </w:r>
          </w:p>
        </w:tc>
        <w:tc>
          <w:tcPr>
            <w:tcW w:w="1067" w:type="dxa"/>
          </w:tcPr>
          <w:p w14:paraId="73F3BE5D" w14:textId="364CA962" w:rsidR="00650642" w:rsidRDefault="00650642" w:rsidP="00650642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6C0995" w14:paraId="4E33C00A" w14:textId="77777777" w:rsidTr="00A201EE">
        <w:tc>
          <w:tcPr>
            <w:tcW w:w="776" w:type="dxa"/>
          </w:tcPr>
          <w:p w14:paraId="3294A2A9" w14:textId="77777777" w:rsidR="00266FDD" w:rsidRDefault="00266FDD" w:rsidP="00266FDD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485" w:type="dxa"/>
          </w:tcPr>
          <w:p w14:paraId="0B3108A9" w14:textId="22CF2AE5" w:rsidR="00266FDD" w:rsidRDefault="00266FDD" w:rsidP="00266FDD">
            <w:pPr>
              <w:rPr>
                <w:lang w:val="ru-RU"/>
              </w:rPr>
            </w:pPr>
            <w:r>
              <w:rPr>
                <w:lang w:val="ru-RU"/>
              </w:rPr>
              <w:t xml:space="preserve">Материал изготовления колец, </w:t>
            </w:r>
            <w:proofErr w:type="spellStart"/>
            <w:r>
              <w:rPr>
                <w:lang w:val="ru-RU"/>
              </w:rPr>
              <w:t>физ</w:t>
            </w:r>
            <w:proofErr w:type="spellEnd"/>
            <w:r>
              <w:rPr>
                <w:lang w:val="ru-RU"/>
              </w:rPr>
              <w:t xml:space="preserve"> воздействие</w:t>
            </w:r>
          </w:p>
        </w:tc>
        <w:tc>
          <w:tcPr>
            <w:tcW w:w="1484" w:type="dxa"/>
          </w:tcPr>
          <w:p w14:paraId="7325F802" w14:textId="0E68C916" w:rsidR="00266FDD" w:rsidRDefault="00266FDD" w:rsidP="00266FDD">
            <w:pPr>
              <w:rPr>
                <w:lang w:val="ru-RU"/>
              </w:rPr>
            </w:pPr>
            <w:r>
              <w:rPr>
                <w:lang w:val="ru-RU"/>
              </w:rPr>
              <w:t>Проверка материала изготовления</w:t>
            </w:r>
          </w:p>
        </w:tc>
        <w:tc>
          <w:tcPr>
            <w:tcW w:w="1606" w:type="dxa"/>
          </w:tcPr>
          <w:p w14:paraId="12A862E9" w14:textId="17F15009" w:rsidR="00266FDD" w:rsidRDefault="00266FDD" w:rsidP="00266FDD">
            <w:pPr>
              <w:rPr>
                <w:lang w:val="ru-RU"/>
              </w:rPr>
            </w:pPr>
            <w:r>
              <w:rPr>
                <w:lang w:val="ru-RU"/>
              </w:rPr>
              <w:t>Взять каждое кольца, с помощью надавливания проверить материал изготовления</w:t>
            </w:r>
          </w:p>
        </w:tc>
        <w:tc>
          <w:tcPr>
            <w:tcW w:w="1730" w:type="dxa"/>
          </w:tcPr>
          <w:p w14:paraId="60E7339F" w14:textId="5D19B7F6" w:rsidR="00266FDD" w:rsidRDefault="00266FDD" w:rsidP="00266FDD">
            <w:pPr>
              <w:rPr>
                <w:lang w:val="ru-RU"/>
              </w:rPr>
            </w:pPr>
            <w:r>
              <w:rPr>
                <w:lang w:val="ru-RU"/>
              </w:rPr>
              <w:t>Материал изготовления – сталь, Кольца не деформируется</w:t>
            </w:r>
          </w:p>
        </w:tc>
        <w:tc>
          <w:tcPr>
            <w:tcW w:w="1202" w:type="dxa"/>
          </w:tcPr>
          <w:p w14:paraId="20B456B2" w14:textId="6444DC91" w:rsidR="00266FDD" w:rsidRDefault="00266FDD" w:rsidP="00266FDD">
            <w:pPr>
              <w:rPr>
                <w:lang w:val="ru-RU"/>
              </w:rPr>
            </w:pPr>
            <w:r>
              <w:rPr>
                <w:lang w:val="ru-RU"/>
              </w:rPr>
              <w:t>Кольца стальные</w:t>
            </w:r>
          </w:p>
        </w:tc>
        <w:tc>
          <w:tcPr>
            <w:tcW w:w="1067" w:type="dxa"/>
          </w:tcPr>
          <w:p w14:paraId="416EAEC6" w14:textId="40CE9BCA" w:rsidR="00266FDD" w:rsidRDefault="00266FDD" w:rsidP="00266FDD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6C0995" w14:paraId="1740119A" w14:textId="77777777" w:rsidTr="00A201EE">
        <w:tc>
          <w:tcPr>
            <w:tcW w:w="776" w:type="dxa"/>
          </w:tcPr>
          <w:p w14:paraId="325B1EDE" w14:textId="77777777" w:rsidR="00266FDD" w:rsidRDefault="00266FDD" w:rsidP="00266FDD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485" w:type="dxa"/>
          </w:tcPr>
          <w:p w14:paraId="6CBBFF51" w14:textId="44C24180" w:rsidR="00266FDD" w:rsidRDefault="00266FDD" w:rsidP="00266FDD">
            <w:pPr>
              <w:rPr>
                <w:lang w:val="ru-RU"/>
              </w:rPr>
            </w:pPr>
            <w:r>
              <w:rPr>
                <w:lang w:val="ru-RU"/>
              </w:rPr>
              <w:t>Материал изготовления колец, тест на масс-спектрографе</w:t>
            </w:r>
          </w:p>
        </w:tc>
        <w:tc>
          <w:tcPr>
            <w:tcW w:w="1484" w:type="dxa"/>
          </w:tcPr>
          <w:p w14:paraId="033EAA02" w14:textId="52735CC2" w:rsidR="00266FDD" w:rsidRDefault="00266FDD" w:rsidP="00266FDD">
            <w:pPr>
              <w:rPr>
                <w:lang w:val="ru-RU"/>
              </w:rPr>
            </w:pPr>
            <w:r>
              <w:rPr>
                <w:lang w:val="ru-RU"/>
              </w:rPr>
              <w:t>Проверка материала изготовления</w:t>
            </w:r>
          </w:p>
        </w:tc>
        <w:tc>
          <w:tcPr>
            <w:tcW w:w="1606" w:type="dxa"/>
          </w:tcPr>
          <w:p w14:paraId="160CD1A4" w14:textId="0FD93963" w:rsidR="00266FDD" w:rsidRDefault="00266FDD" w:rsidP="00266FDD">
            <w:pPr>
              <w:rPr>
                <w:lang w:val="ru-RU"/>
              </w:rPr>
            </w:pPr>
            <w:r>
              <w:rPr>
                <w:lang w:val="ru-RU"/>
              </w:rPr>
              <w:t xml:space="preserve">Взять каждое </w:t>
            </w:r>
            <w:proofErr w:type="spellStart"/>
            <w:r>
              <w:rPr>
                <w:lang w:val="ru-RU"/>
              </w:rPr>
              <w:t>кольцоотвезти</w:t>
            </w:r>
            <w:proofErr w:type="spellEnd"/>
            <w:r>
              <w:rPr>
                <w:lang w:val="ru-RU"/>
              </w:rPr>
              <w:t xml:space="preserve"> в лабораторию, отдать на анализ</w:t>
            </w:r>
          </w:p>
        </w:tc>
        <w:tc>
          <w:tcPr>
            <w:tcW w:w="1730" w:type="dxa"/>
          </w:tcPr>
          <w:p w14:paraId="04D33BED" w14:textId="17934CC8" w:rsidR="00266FDD" w:rsidRDefault="00266FDD" w:rsidP="00266FDD">
            <w:pPr>
              <w:rPr>
                <w:lang w:val="ru-RU"/>
              </w:rPr>
            </w:pPr>
            <w:r>
              <w:rPr>
                <w:lang w:val="ru-RU"/>
              </w:rPr>
              <w:t>Материал изготовления – сталь, выдается заключение лаборатории</w:t>
            </w:r>
          </w:p>
        </w:tc>
        <w:tc>
          <w:tcPr>
            <w:tcW w:w="1202" w:type="dxa"/>
          </w:tcPr>
          <w:p w14:paraId="36AEB82F" w14:textId="6592D6B8" w:rsidR="00266FDD" w:rsidRDefault="00266FDD" w:rsidP="00266FDD">
            <w:pPr>
              <w:rPr>
                <w:lang w:val="ru-RU"/>
              </w:rPr>
            </w:pPr>
            <w:r>
              <w:rPr>
                <w:lang w:val="ru-RU"/>
              </w:rPr>
              <w:t>Кольца стальные</w:t>
            </w:r>
          </w:p>
        </w:tc>
        <w:tc>
          <w:tcPr>
            <w:tcW w:w="1067" w:type="dxa"/>
          </w:tcPr>
          <w:p w14:paraId="67DCA8AE" w14:textId="4D443373" w:rsidR="00266FDD" w:rsidRDefault="00266FDD" w:rsidP="00266FDD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BE3F5F" w14:paraId="46BAD1A3" w14:textId="77777777" w:rsidTr="00A201EE">
        <w:tc>
          <w:tcPr>
            <w:tcW w:w="776" w:type="dxa"/>
          </w:tcPr>
          <w:p w14:paraId="0D763A82" w14:textId="503E2E92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485" w:type="dxa"/>
          </w:tcPr>
          <w:p w14:paraId="0BAF3CBC" w14:textId="45CEC90A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Проверка на нагрузку 200кг</w:t>
            </w:r>
          </w:p>
        </w:tc>
        <w:tc>
          <w:tcPr>
            <w:tcW w:w="1484" w:type="dxa"/>
          </w:tcPr>
          <w:p w14:paraId="5CB9B1EA" w14:textId="3D266464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Проверка колец с грузом 200кг</w:t>
            </w:r>
          </w:p>
        </w:tc>
        <w:tc>
          <w:tcPr>
            <w:tcW w:w="1606" w:type="dxa"/>
          </w:tcPr>
          <w:p w14:paraId="5AEB51FF" w14:textId="2177D84C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Взять каждое кольцо, подвесить к нему груз 200кг</w:t>
            </w:r>
          </w:p>
        </w:tc>
        <w:tc>
          <w:tcPr>
            <w:tcW w:w="1730" w:type="dxa"/>
          </w:tcPr>
          <w:p w14:paraId="10B5845F" w14:textId="0FFF9919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Кольцо не должно деформироваться</w:t>
            </w:r>
          </w:p>
        </w:tc>
        <w:tc>
          <w:tcPr>
            <w:tcW w:w="1202" w:type="dxa"/>
          </w:tcPr>
          <w:p w14:paraId="1EA3F719" w14:textId="5421F6D6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Кольца стальные</w:t>
            </w:r>
          </w:p>
        </w:tc>
        <w:tc>
          <w:tcPr>
            <w:tcW w:w="1067" w:type="dxa"/>
          </w:tcPr>
          <w:p w14:paraId="134B319B" w14:textId="36075B1E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BE3F5F" w14:paraId="194FE9FD" w14:textId="77777777" w:rsidTr="00A201EE">
        <w:tc>
          <w:tcPr>
            <w:tcW w:w="776" w:type="dxa"/>
          </w:tcPr>
          <w:p w14:paraId="32E90710" w14:textId="533F4C8A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485" w:type="dxa"/>
          </w:tcPr>
          <w:p w14:paraId="30C0CE06" w14:textId="1D50FF79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Провести проверку №2</w:t>
            </w:r>
          </w:p>
        </w:tc>
        <w:tc>
          <w:tcPr>
            <w:tcW w:w="1484" w:type="dxa"/>
          </w:tcPr>
          <w:p w14:paraId="6FAC9484" w14:textId="77777777" w:rsidR="00A201EE" w:rsidRDefault="00A201EE" w:rsidP="00A201EE">
            <w:pPr>
              <w:rPr>
                <w:lang w:val="ru-RU"/>
              </w:rPr>
            </w:pPr>
          </w:p>
        </w:tc>
        <w:tc>
          <w:tcPr>
            <w:tcW w:w="1606" w:type="dxa"/>
          </w:tcPr>
          <w:p w14:paraId="4ACA9213" w14:textId="77777777" w:rsidR="00A201EE" w:rsidRDefault="00A201EE" w:rsidP="00A201EE">
            <w:pPr>
              <w:rPr>
                <w:lang w:val="ru-RU"/>
              </w:rPr>
            </w:pPr>
          </w:p>
        </w:tc>
        <w:tc>
          <w:tcPr>
            <w:tcW w:w="1730" w:type="dxa"/>
          </w:tcPr>
          <w:p w14:paraId="5852C223" w14:textId="77777777" w:rsidR="00A201EE" w:rsidRDefault="00A201EE" w:rsidP="00A201EE">
            <w:pPr>
              <w:rPr>
                <w:lang w:val="ru-RU"/>
              </w:rPr>
            </w:pPr>
          </w:p>
        </w:tc>
        <w:tc>
          <w:tcPr>
            <w:tcW w:w="1202" w:type="dxa"/>
          </w:tcPr>
          <w:p w14:paraId="79EE8D61" w14:textId="49F3A68C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Одно кольца весит 1 кг</w:t>
            </w:r>
          </w:p>
        </w:tc>
        <w:tc>
          <w:tcPr>
            <w:tcW w:w="1067" w:type="dxa"/>
          </w:tcPr>
          <w:p w14:paraId="4FB2CC2E" w14:textId="234918CF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BE3F5F" w14:paraId="6B1742FA" w14:textId="77777777" w:rsidTr="00A201EE">
        <w:tc>
          <w:tcPr>
            <w:tcW w:w="776" w:type="dxa"/>
          </w:tcPr>
          <w:p w14:paraId="6270199A" w14:textId="6D3EB74D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485" w:type="dxa"/>
          </w:tcPr>
          <w:p w14:paraId="01930D34" w14:textId="74A48CFE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Провести проверку №3</w:t>
            </w:r>
          </w:p>
        </w:tc>
        <w:tc>
          <w:tcPr>
            <w:tcW w:w="1484" w:type="dxa"/>
          </w:tcPr>
          <w:p w14:paraId="016E38B8" w14:textId="77777777" w:rsidR="00A201EE" w:rsidRDefault="00A201EE" w:rsidP="00A201EE">
            <w:pPr>
              <w:rPr>
                <w:lang w:val="ru-RU"/>
              </w:rPr>
            </w:pPr>
          </w:p>
        </w:tc>
        <w:tc>
          <w:tcPr>
            <w:tcW w:w="1606" w:type="dxa"/>
          </w:tcPr>
          <w:p w14:paraId="7C82A07D" w14:textId="77777777" w:rsidR="00A201EE" w:rsidRDefault="00A201EE" w:rsidP="00A201EE">
            <w:pPr>
              <w:rPr>
                <w:lang w:val="ru-RU"/>
              </w:rPr>
            </w:pPr>
          </w:p>
        </w:tc>
        <w:tc>
          <w:tcPr>
            <w:tcW w:w="1730" w:type="dxa"/>
          </w:tcPr>
          <w:p w14:paraId="3A53E936" w14:textId="77777777" w:rsidR="00A201EE" w:rsidRDefault="00A201EE" w:rsidP="00A201EE">
            <w:pPr>
              <w:rPr>
                <w:lang w:val="ru-RU"/>
              </w:rPr>
            </w:pPr>
          </w:p>
        </w:tc>
        <w:tc>
          <w:tcPr>
            <w:tcW w:w="1202" w:type="dxa"/>
          </w:tcPr>
          <w:p w14:paraId="40268945" w14:textId="46498FC5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Каждое кольца имеет внутренний диаметр 18см</w:t>
            </w:r>
          </w:p>
        </w:tc>
        <w:tc>
          <w:tcPr>
            <w:tcW w:w="1067" w:type="dxa"/>
          </w:tcPr>
          <w:p w14:paraId="216CEEF0" w14:textId="0F1D58DA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BE3F5F" w14:paraId="5307D591" w14:textId="77777777" w:rsidTr="00A201EE">
        <w:tc>
          <w:tcPr>
            <w:tcW w:w="776" w:type="dxa"/>
          </w:tcPr>
          <w:p w14:paraId="2179F906" w14:textId="2EC4DB4B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485" w:type="dxa"/>
          </w:tcPr>
          <w:p w14:paraId="5F5317FB" w14:textId="26BF72BF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Провести проверку №3</w:t>
            </w:r>
          </w:p>
        </w:tc>
        <w:tc>
          <w:tcPr>
            <w:tcW w:w="1484" w:type="dxa"/>
          </w:tcPr>
          <w:p w14:paraId="11CBF49B" w14:textId="77777777" w:rsidR="00A201EE" w:rsidRDefault="00A201EE" w:rsidP="00A201EE">
            <w:pPr>
              <w:rPr>
                <w:lang w:val="ru-RU"/>
              </w:rPr>
            </w:pPr>
          </w:p>
        </w:tc>
        <w:tc>
          <w:tcPr>
            <w:tcW w:w="1606" w:type="dxa"/>
          </w:tcPr>
          <w:p w14:paraId="58739634" w14:textId="77777777" w:rsidR="00A201EE" w:rsidRDefault="00A201EE" w:rsidP="00A201EE">
            <w:pPr>
              <w:rPr>
                <w:lang w:val="ru-RU"/>
              </w:rPr>
            </w:pPr>
          </w:p>
        </w:tc>
        <w:tc>
          <w:tcPr>
            <w:tcW w:w="1730" w:type="dxa"/>
          </w:tcPr>
          <w:p w14:paraId="6556360F" w14:textId="77777777" w:rsidR="00A201EE" w:rsidRDefault="00A201EE" w:rsidP="00A201EE">
            <w:pPr>
              <w:rPr>
                <w:lang w:val="ru-RU"/>
              </w:rPr>
            </w:pPr>
          </w:p>
        </w:tc>
        <w:tc>
          <w:tcPr>
            <w:tcW w:w="1202" w:type="dxa"/>
          </w:tcPr>
          <w:p w14:paraId="3764D03D" w14:textId="73E66654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Каждое кольца имеет внешний диаметр 21см</w:t>
            </w:r>
          </w:p>
        </w:tc>
        <w:tc>
          <w:tcPr>
            <w:tcW w:w="1067" w:type="dxa"/>
          </w:tcPr>
          <w:p w14:paraId="3195987E" w14:textId="68F09B20" w:rsidR="00A201EE" w:rsidRDefault="00A201EE" w:rsidP="00A201EE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6C0995" w14:paraId="33D4988B" w14:textId="77777777" w:rsidTr="00A201EE">
        <w:tc>
          <w:tcPr>
            <w:tcW w:w="776" w:type="dxa"/>
          </w:tcPr>
          <w:p w14:paraId="200715CF" w14:textId="3A9A8A0C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485" w:type="dxa"/>
          </w:tcPr>
          <w:p w14:paraId="4ADC77F2" w14:textId="35248397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Проверка на нагрузку 500кг</w:t>
            </w:r>
          </w:p>
        </w:tc>
        <w:tc>
          <w:tcPr>
            <w:tcW w:w="1484" w:type="dxa"/>
          </w:tcPr>
          <w:p w14:paraId="06F25F47" w14:textId="2418FE68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Проверка колец с грузом 500кг</w:t>
            </w:r>
          </w:p>
        </w:tc>
        <w:tc>
          <w:tcPr>
            <w:tcW w:w="1606" w:type="dxa"/>
          </w:tcPr>
          <w:p w14:paraId="1B3DCA89" w14:textId="74B4A482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Взять каждое кольцо, подвесить к нему груз 500кг</w:t>
            </w:r>
          </w:p>
        </w:tc>
        <w:tc>
          <w:tcPr>
            <w:tcW w:w="1730" w:type="dxa"/>
          </w:tcPr>
          <w:p w14:paraId="2C8FB5E6" w14:textId="3A51FE51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Кольцо не должно деформироваться</w:t>
            </w:r>
          </w:p>
        </w:tc>
        <w:tc>
          <w:tcPr>
            <w:tcW w:w="1202" w:type="dxa"/>
          </w:tcPr>
          <w:p w14:paraId="20420103" w14:textId="76963CAB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Кольца стальные</w:t>
            </w:r>
          </w:p>
        </w:tc>
        <w:tc>
          <w:tcPr>
            <w:tcW w:w="1067" w:type="dxa"/>
          </w:tcPr>
          <w:p w14:paraId="1F2D9C5F" w14:textId="7CA264C1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6C0995" w14:paraId="58741FB5" w14:textId="77777777" w:rsidTr="00A201EE">
        <w:tc>
          <w:tcPr>
            <w:tcW w:w="776" w:type="dxa"/>
          </w:tcPr>
          <w:p w14:paraId="2A5D79EB" w14:textId="2E45D290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485" w:type="dxa"/>
          </w:tcPr>
          <w:p w14:paraId="5F1AEF2B" w14:textId="7D002B08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Провести проверку №2</w:t>
            </w:r>
          </w:p>
        </w:tc>
        <w:tc>
          <w:tcPr>
            <w:tcW w:w="1484" w:type="dxa"/>
          </w:tcPr>
          <w:p w14:paraId="27562F0F" w14:textId="77777777" w:rsidR="00BE3F5F" w:rsidRDefault="00BE3F5F" w:rsidP="00BE3F5F">
            <w:pPr>
              <w:rPr>
                <w:lang w:val="ru-RU"/>
              </w:rPr>
            </w:pPr>
          </w:p>
        </w:tc>
        <w:tc>
          <w:tcPr>
            <w:tcW w:w="1606" w:type="dxa"/>
          </w:tcPr>
          <w:p w14:paraId="305819EF" w14:textId="77777777" w:rsidR="00BE3F5F" w:rsidRDefault="00BE3F5F" w:rsidP="00BE3F5F">
            <w:pPr>
              <w:rPr>
                <w:lang w:val="ru-RU"/>
              </w:rPr>
            </w:pPr>
          </w:p>
        </w:tc>
        <w:tc>
          <w:tcPr>
            <w:tcW w:w="1730" w:type="dxa"/>
          </w:tcPr>
          <w:p w14:paraId="3EE7A43D" w14:textId="77777777" w:rsidR="00BE3F5F" w:rsidRDefault="00BE3F5F" w:rsidP="00BE3F5F">
            <w:pPr>
              <w:rPr>
                <w:lang w:val="ru-RU"/>
              </w:rPr>
            </w:pPr>
          </w:p>
        </w:tc>
        <w:tc>
          <w:tcPr>
            <w:tcW w:w="1202" w:type="dxa"/>
          </w:tcPr>
          <w:p w14:paraId="57949DC3" w14:textId="0A7FD9E8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Одно кольца весит 1 кг</w:t>
            </w:r>
          </w:p>
        </w:tc>
        <w:tc>
          <w:tcPr>
            <w:tcW w:w="1067" w:type="dxa"/>
          </w:tcPr>
          <w:p w14:paraId="7B75275D" w14:textId="65D74077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6C0995" w14:paraId="4F99862B" w14:textId="77777777" w:rsidTr="00A201EE">
        <w:tc>
          <w:tcPr>
            <w:tcW w:w="776" w:type="dxa"/>
          </w:tcPr>
          <w:p w14:paraId="3092A276" w14:textId="1DDC2ED9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485" w:type="dxa"/>
          </w:tcPr>
          <w:p w14:paraId="046F5838" w14:textId="0DD1155C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Провести проверку №3</w:t>
            </w:r>
          </w:p>
        </w:tc>
        <w:tc>
          <w:tcPr>
            <w:tcW w:w="1484" w:type="dxa"/>
          </w:tcPr>
          <w:p w14:paraId="3E981D88" w14:textId="77777777" w:rsidR="00BE3F5F" w:rsidRDefault="00BE3F5F" w:rsidP="00BE3F5F">
            <w:pPr>
              <w:rPr>
                <w:lang w:val="ru-RU"/>
              </w:rPr>
            </w:pPr>
          </w:p>
        </w:tc>
        <w:tc>
          <w:tcPr>
            <w:tcW w:w="1606" w:type="dxa"/>
          </w:tcPr>
          <w:p w14:paraId="6CB1C54B" w14:textId="77777777" w:rsidR="00BE3F5F" w:rsidRDefault="00BE3F5F" w:rsidP="00BE3F5F">
            <w:pPr>
              <w:rPr>
                <w:lang w:val="ru-RU"/>
              </w:rPr>
            </w:pPr>
          </w:p>
        </w:tc>
        <w:tc>
          <w:tcPr>
            <w:tcW w:w="1730" w:type="dxa"/>
          </w:tcPr>
          <w:p w14:paraId="7AEAB4BF" w14:textId="77777777" w:rsidR="00BE3F5F" w:rsidRDefault="00BE3F5F" w:rsidP="00BE3F5F">
            <w:pPr>
              <w:rPr>
                <w:lang w:val="ru-RU"/>
              </w:rPr>
            </w:pPr>
          </w:p>
        </w:tc>
        <w:tc>
          <w:tcPr>
            <w:tcW w:w="1202" w:type="dxa"/>
          </w:tcPr>
          <w:p w14:paraId="1924EFD0" w14:textId="292D3521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 xml:space="preserve">Каждое кольца </w:t>
            </w:r>
            <w:r>
              <w:rPr>
                <w:lang w:val="ru-RU"/>
              </w:rPr>
              <w:lastRenderedPageBreak/>
              <w:t>имеет внутренний диаметр 18см</w:t>
            </w:r>
          </w:p>
        </w:tc>
        <w:tc>
          <w:tcPr>
            <w:tcW w:w="1067" w:type="dxa"/>
          </w:tcPr>
          <w:p w14:paraId="3910ABBF" w14:textId="465BEA23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Пройдено</w:t>
            </w:r>
          </w:p>
        </w:tc>
      </w:tr>
      <w:tr w:rsidR="006C0995" w14:paraId="180CA2A5" w14:textId="77777777" w:rsidTr="00A201EE">
        <w:tc>
          <w:tcPr>
            <w:tcW w:w="776" w:type="dxa"/>
          </w:tcPr>
          <w:p w14:paraId="1F62BC08" w14:textId="04CE45CE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485" w:type="dxa"/>
          </w:tcPr>
          <w:p w14:paraId="29D44929" w14:textId="4F320E91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Провести проверку №3</w:t>
            </w:r>
          </w:p>
        </w:tc>
        <w:tc>
          <w:tcPr>
            <w:tcW w:w="1484" w:type="dxa"/>
          </w:tcPr>
          <w:p w14:paraId="500783F5" w14:textId="77777777" w:rsidR="00BE3F5F" w:rsidRDefault="00BE3F5F" w:rsidP="00BE3F5F">
            <w:pPr>
              <w:rPr>
                <w:lang w:val="ru-RU"/>
              </w:rPr>
            </w:pPr>
          </w:p>
        </w:tc>
        <w:tc>
          <w:tcPr>
            <w:tcW w:w="1606" w:type="dxa"/>
          </w:tcPr>
          <w:p w14:paraId="4B5E3495" w14:textId="77777777" w:rsidR="00BE3F5F" w:rsidRDefault="00BE3F5F" w:rsidP="00BE3F5F">
            <w:pPr>
              <w:rPr>
                <w:lang w:val="ru-RU"/>
              </w:rPr>
            </w:pPr>
          </w:p>
        </w:tc>
        <w:tc>
          <w:tcPr>
            <w:tcW w:w="1730" w:type="dxa"/>
          </w:tcPr>
          <w:p w14:paraId="78140527" w14:textId="77777777" w:rsidR="00BE3F5F" w:rsidRDefault="00BE3F5F" w:rsidP="00BE3F5F">
            <w:pPr>
              <w:rPr>
                <w:lang w:val="ru-RU"/>
              </w:rPr>
            </w:pPr>
          </w:p>
        </w:tc>
        <w:tc>
          <w:tcPr>
            <w:tcW w:w="1202" w:type="dxa"/>
          </w:tcPr>
          <w:p w14:paraId="33169EE2" w14:textId="4E659FF3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Каждое кольца имеет внешний диаметр 21см</w:t>
            </w:r>
          </w:p>
        </w:tc>
        <w:tc>
          <w:tcPr>
            <w:tcW w:w="1067" w:type="dxa"/>
          </w:tcPr>
          <w:p w14:paraId="05DA055E" w14:textId="2BB60DDD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6C0995" w14:paraId="7A487E82" w14:textId="77777777" w:rsidTr="00FA7FFD">
        <w:tc>
          <w:tcPr>
            <w:tcW w:w="776" w:type="dxa"/>
          </w:tcPr>
          <w:p w14:paraId="2E01995C" w14:textId="791121AA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485" w:type="dxa"/>
          </w:tcPr>
          <w:p w14:paraId="0E653C03" w14:textId="68225E82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Проверка разрушения колец - </w:t>
            </w:r>
            <w:proofErr w:type="spellStart"/>
            <w:r>
              <w:rPr>
                <w:lang w:val="ru-RU"/>
              </w:rPr>
              <w:t>дефектоскопиия</w:t>
            </w:r>
            <w:proofErr w:type="spellEnd"/>
          </w:p>
        </w:tc>
        <w:tc>
          <w:tcPr>
            <w:tcW w:w="1484" w:type="dxa"/>
          </w:tcPr>
          <w:p w14:paraId="5CBBED8B" w14:textId="4742FA41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Проверка колец с помощью магнитного дефектоскопа в лаборатории</w:t>
            </w:r>
          </w:p>
        </w:tc>
        <w:tc>
          <w:tcPr>
            <w:tcW w:w="1606" w:type="dxa"/>
          </w:tcPr>
          <w:p w14:paraId="3094DF04" w14:textId="605361D2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Взять оба кольца и отправить в лабораторию на исследование</w:t>
            </w:r>
          </w:p>
        </w:tc>
        <w:tc>
          <w:tcPr>
            <w:tcW w:w="1730" w:type="dxa"/>
          </w:tcPr>
          <w:p w14:paraId="5A3C570C" w14:textId="42868BBA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Заключение о дефектоскопии должно быть положительным</w:t>
            </w:r>
          </w:p>
        </w:tc>
        <w:tc>
          <w:tcPr>
            <w:tcW w:w="1202" w:type="dxa"/>
          </w:tcPr>
          <w:p w14:paraId="57E442D8" w14:textId="30AD1B11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Положительное заключение</w:t>
            </w:r>
          </w:p>
        </w:tc>
        <w:tc>
          <w:tcPr>
            <w:tcW w:w="1067" w:type="dxa"/>
          </w:tcPr>
          <w:p w14:paraId="6AE5505A" w14:textId="60F37F86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6C0995" w14:paraId="2CA90E9D" w14:textId="77777777" w:rsidTr="00FA7FFD">
        <w:tc>
          <w:tcPr>
            <w:tcW w:w="776" w:type="dxa"/>
          </w:tcPr>
          <w:p w14:paraId="62FB84F7" w14:textId="0211002F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485" w:type="dxa"/>
          </w:tcPr>
          <w:p w14:paraId="6628E86C" w14:textId="3BFD18C1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Проверка высоты колец</w:t>
            </w:r>
          </w:p>
        </w:tc>
        <w:tc>
          <w:tcPr>
            <w:tcW w:w="1484" w:type="dxa"/>
          </w:tcPr>
          <w:p w14:paraId="4A695844" w14:textId="29B512C3" w:rsidR="00BE3F5F" w:rsidRDefault="00872857" w:rsidP="00BE3F5F">
            <w:pPr>
              <w:rPr>
                <w:lang w:val="ru-RU"/>
              </w:rPr>
            </w:pPr>
            <w:r>
              <w:rPr>
                <w:lang w:val="ru-RU"/>
              </w:rPr>
              <w:t xml:space="preserve">Кольцо </w:t>
            </w:r>
            <w:r w:rsidRPr="00F85B36">
              <w:rPr>
                <w:lang w:val="ru-RU"/>
              </w:rPr>
              <w:t>должно</w:t>
            </w:r>
            <w:r w:rsidR="006C0995">
              <w:rPr>
                <w:lang w:val="ru-RU"/>
              </w:rPr>
              <w:t xml:space="preserve"> </w:t>
            </w:r>
            <w:r w:rsidR="006C0995" w:rsidRPr="00F85B36">
              <w:rPr>
                <w:lang w:val="ru-RU"/>
              </w:rPr>
              <w:t xml:space="preserve">располагаться на высоте </w:t>
            </w:r>
            <w:r w:rsidR="006C0995">
              <w:rPr>
                <w:lang w:val="ru-RU"/>
              </w:rPr>
              <w:t>2</w:t>
            </w:r>
            <w:r w:rsidR="006C0995" w:rsidRPr="00F85B36">
              <w:rPr>
                <w:lang w:val="ru-RU"/>
              </w:rPr>
              <w:t>,75 метров над уровнем пола</w:t>
            </w:r>
          </w:p>
        </w:tc>
        <w:tc>
          <w:tcPr>
            <w:tcW w:w="1606" w:type="dxa"/>
          </w:tcPr>
          <w:p w14:paraId="466C0B29" w14:textId="255EDB75" w:rsidR="00BE3F5F" w:rsidRDefault="006C0995" w:rsidP="00BE3F5F">
            <w:pPr>
              <w:rPr>
                <w:lang w:val="ru-RU"/>
              </w:rPr>
            </w:pPr>
            <w:r>
              <w:rPr>
                <w:lang w:val="ru-RU"/>
              </w:rPr>
              <w:t>Взять рулетку, сделать измерения от пола до кольца</w:t>
            </w:r>
          </w:p>
        </w:tc>
        <w:tc>
          <w:tcPr>
            <w:tcW w:w="1730" w:type="dxa"/>
          </w:tcPr>
          <w:p w14:paraId="39F4F14C" w14:textId="682B0E88" w:rsidR="00BE3F5F" w:rsidRDefault="006C0995" w:rsidP="00BE3F5F">
            <w:pPr>
              <w:rPr>
                <w:lang w:val="ru-RU"/>
              </w:rPr>
            </w:pPr>
            <w:r>
              <w:rPr>
                <w:lang w:val="ru-RU"/>
              </w:rPr>
              <w:t>Кольцо должно быть на высоте 2,75м</w:t>
            </w:r>
          </w:p>
        </w:tc>
        <w:tc>
          <w:tcPr>
            <w:tcW w:w="1202" w:type="dxa"/>
          </w:tcPr>
          <w:p w14:paraId="04D9BC71" w14:textId="0E2CCFC2" w:rsidR="00BE3F5F" w:rsidRDefault="006C0995" w:rsidP="00BE3F5F">
            <w:pPr>
              <w:rPr>
                <w:lang w:val="ru-RU"/>
              </w:rPr>
            </w:pPr>
            <w:r>
              <w:rPr>
                <w:lang w:val="ru-RU"/>
              </w:rPr>
              <w:t>Расстояние от пола до кольца 2,75м</w:t>
            </w:r>
          </w:p>
        </w:tc>
        <w:tc>
          <w:tcPr>
            <w:tcW w:w="1067" w:type="dxa"/>
          </w:tcPr>
          <w:p w14:paraId="301EE7A2" w14:textId="34789B86" w:rsidR="00BE3F5F" w:rsidRDefault="006C0995" w:rsidP="00BE3F5F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  <w:tr w:rsidR="006C0995" w14:paraId="68B79BF3" w14:textId="77777777" w:rsidTr="00FA7FFD">
        <w:tc>
          <w:tcPr>
            <w:tcW w:w="776" w:type="dxa"/>
          </w:tcPr>
          <w:p w14:paraId="5F5AF127" w14:textId="0E507C94" w:rsidR="00BE3F5F" w:rsidRDefault="00BE3F5F" w:rsidP="00BE3F5F">
            <w:pPr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485" w:type="dxa"/>
          </w:tcPr>
          <w:p w14:paraId="3EE24514" w14:textId="1E86AEF2" w:rsidR="00BE3F5F" w:rsidRDefault="006C0995" w:rsidP="00BE3F5F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Провека</w:t>
            </w:r>
            <w:proofErr w:type="spellEnd"/>
            <w:r>
              <w:rPr>
                <w:lang w:val="ru-RU"/>
              </w:rPr>
              <w:t xml:space="preserve"> расстояния между кольцами</w:t>
            </w:r>
          </w:p>
        </w:tc>
        <w:tc>
          <w:tcPr>
            <w:tcW w:w="1484" w:type="dxa"/>
          </w:tcPr>
          <w:p w14:paraId="0980D6ED" w14:textId="6B4AD0AB" w:rsidR="00BE3F5F" w:rsidRDefault="006C0995" w:rsidP="00BE3F5F">
            <w:pPr>
              <w:rPr>
                <w:lang w:val="ru-RU"/>
              </w:rPr>
            </w:pPr>
            <w:r>
              <w:rPr>
                <w:lang w:val="ru-RU"/>
              </w:rPr>
              <w:t>Расстояние между кольцами должно быть 50см</w:t>
            </w:r>
          </w:p>
        </w:tc>
        <w:tc>
          <w:tcPr>
            <w:tcW w:w="1606" w:type="dxa"/>
          </w:tcPr>
          <w:p w14:paraId="2EC20097" w14:textId="27BAC57F" w:rsidR="00BE3F5F" w:rsidRDefault="006C0995" w:rsidP="00BE3F5F">
            <w:pPr>
              <w:rPr>
                <w:lang w:val="ru-RU"/>
              </w:rPr>
            </w:pPr>
            <w:r>
              <w:rPr>
                <w:lang w:val="ru-RU"/>
              </w:rPr>
              <w:t>Взять рулетку, сделать измерения от кольца до кольца</w:t>
            </w:r>
          </w:p>
        </w:tc>
        <w:tc>
          <w:tcPr>
            <w:tcW w:w="1730" w:type="dxa"/>
          </w:tcPr>
          <w:p w14:paraId="639D6710" w14:textId="520A9F5F" w:rsidR="00BE3F5F" w:rsidRDefault="006C0995" w:rsidP="00BE3F5F">
            <w:pPr>
              <w:rPr>
                <w:lang w:val="ru-RU"/>
              </w:rPr>
            </w:pPr>
            <w:r>
              <w:rPr>
                <w:lang w:val="ru-RU"/>
              </w:rPr>
              <w:t>Расстояние между кольцами должно быть 50см</w:t>
            </w:r>
          </w:p>
        </w:tc>
        <w:tc>
          <w:tcPr>
            <w:tcW w:w="1202" w:type="dxa"/>
          </w:tcPr>
          <w:p w14:paraId="2887B239" w14:textId="14D2DD4B" w:rsidR="00BE3F5F" w:rsidRDefault="006C0995" w:rsidP="00BE3F5F">
            <w:pPr>
              <w:rPr>
                <w:lang w:val="ru-RU"/>
              </w:rPr>
            </w:pPr>
            <w:r>
              <w:rPr>
                <w:lang w:val="ru-RU"/>
              </w:rPr>
              <w:t>Расстояние 50см между кольцами</w:t>
            </w:r>
          </w:p>
        </w:tc>
        <w:tc>
          <w:tcPr>
            <w:tcW w:w="1067" w:type="dxa"/>
          </w:tcPr>
          <w:p w14:paraId="78CCED46" w14:textId="5BFD320B" w:rsidR="00BE3F5F" w:rsidRDefault="006C0995" w:rsidP="00BE3F5F">
            <w:pPr>
              <w:rPr>
                <w:lang w:val="ru-RU"/>
              </w:rPr>
            </w:pPr>
            <w:r>
              <w:rPr>
                <w:lang w:val="ru-RU"/>
              </w:rPr>
              <w:t>Пройдено</w:t>
            </w:r>
          </w:p>
        </w:tc>
      </w:tr>
    </w:tbl>
    <w:p w14:paraId="7CBCF96C" w14:textId="35E41689" w:rsidR="005C43B4" w:rsidRPr="001F4B94" w:rsidRDefault="00AE1C91" w:rsidP="00D23AC5">
      <w:pPr>
        <w:pStyle w:val="a3"/>
        <w:numPr>
          <w:ilvl w:val="0"/>
          <w:numId w:val="3"/>
        </w:numPr>
        <w:rPr>
          <w:b/>
          <w:bCs/>
          <w:lang w:val="ru-RU"/>
        </w:rPr>
      </w:pPr>
      <w:r>
        <w:rPr>
          <w:lang w:val="ru-RU"/>
        </w:rPr>
        <w:t xml:space="preserve"> </w:t>
      </w:r>
      <w:r w:rsidR="00883FBA" w:rsidRPr="001F4B94">
        <w:rPr>
          <w:b/>
          <w:bCs/>
          <w:lang w:val="ru-RU"/>
        </w:rPr>
        <w:t>Критерии прохождения тестов:</w:t>
      </w:r>
    </w:p>
    <w:p w14:paraId="13766F4E" w14:textId="66092747" w:rsidR="00883FBA" w:rsidRDefault="00883FBA" w:rsidP="00883FBA">
      <w:pPr>
        <w:pStyle w:val="a3"/>
        <w:ind w:left="1080"/>
        <w:rPr>
          <w:lang w:val="ru-RU"/>
        </w:rPr>
      </w:pPr>
      <w:r>
        <w:rPr>
          <w:lang w:val="ru-RU"/>
        </w:rPr>
        <w:t>Продукт должен быть в готовом виде</w:t>
      </w:r>
    </w:p>
    <w:p w14:paraId="6550CFA8" w14:textId="763BC76A" w:rsidR="006B4E52" w:rsidRDefault="006B4E52" w:rsidP="00883FBA">
      <w:pPr>
        <w:pStyle w:val="a3"/>
        <w:ind w:left="1080"/>
        <w:rPr>
          <w:lang w:val="ru-RU"/>
        </w:rPr>
      </w:pPr>
      <w:r>
        <w:rPr>
          <w:lang w:val="ru-RU"/>
        </w:rPr>
        <w:t>Если не выполняется один из тестов, то продукт возвращается на доработку.</w:t>
      </w:r>
    </w:p>
    <w:p w14:paraId="6E5E14D5" w14:textId="5A6BA3F7" w:rsidR="006B4E52" w:rsidRPr="001F4B94" w:rsidRDefault="006B4E52" w:rsidP="00D23AC5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Критерии остановки тестирования</w:t>
      </w:r>
    </w:p>
    <w:p w14:paraId="3B77EC0D" w14:textId="3BFCA45D" w:rsidR="006B4E52" w:rsidRDefault="006B4E52" w:rsidP="006B4E52">
      <w:pPr>
        <w:pStyle w:val="a3"/>
        <w:ind w:left="1080"/>
        <w:rPr>
          <w:lang w:val="ru-RU"/>
        </w:rPr>
      </w:pPr>
      <w:r>
        <w:rPr>
          <w:lang w:val="ru-RU"/>
        </w:rPr>
        <w:t xml:space="preserve">Основной критерий – соответствие критериям параметров </w:t>
      </w:r>
    </w:p>
    <w:p w14:paraId="663A61F8" w14:textId="20365B02" w:rsidR="006B4E52" w:rsidRPr="001F4B94" w:rsidRDefault="0079001E" w:rsidP="00D23AC5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Результаты тестирования</w:t>
      </w:r>
    </w:p>
    <w:p w14:paraId="604E1C2A" w14:textId="52334503" w:rsidR="0079001E" w:rsidRDefault="0079001E" w:rsidP="0079001E">
      <w:pPr>
        <w:pStyle w:val="a3"/>
        <w:ind w:left="1080"/>
        <w:rPr>
          <w:lang w:val="ru-RU"/>
        </w:rPr>
      </w:pPr>
      <w:r>
        <w:rPr>
          <w:lang w:val="ru-RU"/>
        </w:rPr>
        <w:t>Каждый тест оформляется отдельным тест репортом и предоставляется заказчику.</w:t>
      </w:r>
    </w:p>
    <w:p w14:paraId="13EB698C" w14:textId="6FC86D12" w:rsidR="0079001E" w:rsidRPr="001F4B94" w:rsidRDefault="0079001E" w:rsidP="00D23AC5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Оставшиеся задачи тестирования</w:t>
      </w:r>
    </w:p>
    <w:p w14:paraId="770D4D50" w14:textId="078EFE0F" w:rsidR="0079001E" w:rsidRDefault="0079001E" w:rsidP="0079001E">
      <w:pPr>
        <w:pStyle w:val="a3"/>
        <w:ind w:left="1080"/>
        <w:rPr>
          <w:lang w:val="ru-RU"/>
        </w:rPr>
      </w:pPr>
      <w:r>
        <w:rPr>
          <w:lang w:val="ru-RU"/>
        </w:rPr>
        <w:t>Гимнастические кольца требуется протестировать спустя 1 год эксплуатации</w:t>
      </w:r>
    </w:p>
    <w:p w14:paraId="122DD90B" w14:textId="0B395124" w:rsidR="0079001E" w:rsidRPr="001F4B94" w:rsidRDefault="0079001E" w:rsidP="00D23AC5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Требования среды</w:t>
      </w:r>
    </w:p>
    <w:p w14:paraId="30EA7692" w14:textId="07FE27D9" w:rsidR="0079001E" w:rsidRDefault="0079001E" w:rsidP="0079001E">
      <w:pPr>
        <w:pStyle w:val="a3"/>
        <w:ind w:left="1080"/>
        <w:rPr>
          <w:lang w:val="ru-RU"/>
        </w:rPr>
      </w:pPr>
      <w:r>
        <w:rPr>
          <w:lang w:val="ru-RU"/>
        </w:rPr>
        <w:t xml:space="preserve">Тесты колец должны проходить при дневном свете, при температуре воздуха 25 градусов цельсия, при атмосферном давлении 740-765мм </w:t>
      </w:r>
      <w:proofErr w:type="spellStart"/>
      <w:r>
        <w:rPr>
          <w:lang w:val="ru-RU"/>
        </w:rPr>
        <w:t>р.с</w:t>
      </w:r>
      <w:proofErr w:type="spellEnd"/>
      <w:r>
        <w:rPr>
          <w:lang w:val="ru-RU"/>
        </w:rPr>
        <w:t>.</w:t>
      </w:r>
    </w:p>
    <w:p w14:paraId="081668E2" w14:textId="0A379A79" w:rsidR="0079001E" w:rsidRDefault="0079001E" w:rsidP="0079001E">
      <w:pPr>
        <w:pStyle w:val="a3"/>
        <w:ind w:left="1080"/>
        <w:rPr>
          <w:lang w:val="ru-RU"/>
        </w:rPr>
      </w:pPr>
      <w:r>
        <w:rPr>
          <w:lang w:val="ru-RU"/>
        </w:rPr>
        <w:t>Должна быть в наличии рулетка измерительная</w:t>
      </w:r>
    </w:p>
    <w:p w14:paraId="5EC24C8A" w14:textId="77777777" w:rsidR="0079001E" w:rsidRDefault="0079001E" w:rsidP="0079001E">
      <w:pPr>
        <w:pStyle w:val="a3"/>
        <w:ind w:left="1080"/>
        <w:rPr>
          <w:lang w:val="ru-RU"/>
        </w:rPr>
      </w:pPr>
      <w:r>
        <w:rPr>
          <w:lang w:val="ru-RU"/>
        </w:rPr>
        <w:t>Должна быть линейка</w:t>
      </w:r>
    </w:p>
    <w:p w14:paraId="5EFF2AF0" w14:textId="3C4B62EF" w:rsidR="0079001E" w:rsidRDefault="0079001E" w:rsidP="0079001E">
      <w:pPr>
        <w:pStyle w:val="a3"/>
        <w:ind w:left="1080"/>
        <w:rPr>
          <w:lang w:val="ru-RU"/>
        </w:rPr>
      </w:pPr>
      <w:r>
        <w:rPr>
          <w:lang w:val="ru-RU"/>
        </w:rPr>
        <w:lastRenderedPageBreak/>
        <w:t xml:space="preserve">Должен быть </w:t>
      </w:r>
      <w:proofErr w:type="spellStart"/>
      <w:r>
        <w:rPr>
          <w:lang w:val="ru-RU"/>
        </w:rPr>
        <w:t>штангель</w:t>
      </w:r>
      <w:proofErr w:type="spellEnd"/>
      <w:r>
        <w:rPr>
          <w:lang w:val="ru-RU"/>
        </w:rPr>
        <w:t xml:space="preserve"> циркуль</w:t>
      </w:r>
    </w:p>
    <w:p w14:paraId="331F4005" w14:textId="7555B80A" w:rsidR="0079001E" w:rsidRDefault="0079001E" w:rsidP="0079001E">
      <w:pPr>
        <w:pStyle w:val="a3"/>
        <w:ind w:left="1080"/>
        <w:rPr>
          <w:lang w:val="ru-RU"/>
        </w:rPr>
      </w:pPr>
      <w:r>
        <w:rPr>
          <w:lang w:val="ru-RU"/>
        </w:rPr>
        <w:t>Лаборатория с масс спектрографом должна иметь действующий сертификат гос. поверки.</w:t>
      </w:r>
    </w:p>
    <w:p w14:paraId="7CCD855B" w14:textId="565B9F66" w:rsidR="0079001E" w:rsidRDefault="0079001E" w:rsidP="0079001E">
      <w:pPr>
        <w:pStyle w:val="a3"/>
        <w:ind w:left="1080"/>
        <w:rPr>
          <w:lang w:val="ru-RU"/>
        </w:rPr>
      </w:pPr>
      <w:r>
        <w:rPr>
          <w:lang w:val="ru-RU"/>
        </w:rPr>
        <w:t>Лаборатория контроля разрушения должна иметь действующий сертификат гос. поверки</w:t>
      </w:r>
    </w:p>
    <w:p w14:paraId="13B54418" w14:textId="16BC8081" w:rsidR="0079001E" w:rsidRPr="001F4B94" w:rsidRDefault="00DB79FD" w:rsidP="00D23AC5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Требования по части кадров</w:t>
      </w:r>
    </w:p>
    <w:p w14:paraId="41C97CF7" w14:textId="053F920F" w:rsidR="00DB79FD" w:rsidRPr="001F4B94" w:rsidRDefault="00DB79FD" w:rsidP="001F4B94">
      <w:pPr>
        <w:pStyle w:val="a3"/>
        <w:ind w:left="1080"/>
        <w:rPr>
          <w:lang w:val="ru-RU"/>
        </w:rPr>
      </w:pPr>
      <w:r>
        <w:rPr>
          <w:lang w:val="ru-RU"/>
        </w:rPr>
        <w:t>Нет спец. Требований</w:t>
      </w:r>
    </w:p>
    <w:p w14:paraId="63A4C2DB" w14:textId="77777777" w:rsidR="001F4B94" w:rsidRPr="001F4B94" w:rsidRDefault="001F4B94" w:rsidP="00D23AC5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 xml:space="preserve">Расписание </w:t>
      </w:r>
    </w:p>
    <w:p w14:paraId="55F4ABED" w14:textId="27683422" w:rsidR="00DB79FD" w:rsidRDefault="00DB79FD" w:rsidP="001F4B94">
      <w:pPr>
        <w:pStyle w:val="a3"/>
        <w:ind w:left="1080"/>
        <w:rPr>
          <w:lang w:val="ru-RU"/>
        </w:rPr>
      </w:pPr>
      <w:r>
        <w:rPr>
          <w:lang w:val="ru-RU"/>
        </w:rPr>
        <w:t>На каждый тест отводиться 10 минут. Кроме тестов на масс спектрографе и контроле на разрушение – данные тесты проводят в течении 24 часов.</w:t>
      </w:r>
    </w:p>
    <w:p w14:paraId="2970CA3F" w14:textId="557B5AAD" w:rsidR="00DB79FD" w:rsidRPr="001F4B94" w:rsidRDefault="005C77E3" w:rsidP="00D23AC5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Риски</w:t>
      </w:r>
    </w:p>
    <w:p w14:paraId="78529229" w14:textId="3382F1B0" w:rsidR="005C77E3" w:rsidRDefault="005C77E3" w:rsidP="005C77E3">
      <w:pPr>
        <w:pStyle w:val="a3"/>
        <w:ind w:left="1080"/>
        <w:rPr>
          <w:lang w:val="ru-RU"/>
        </w:rPr>
      </w:pPr>
      <w:r>
        <w:rPr>
          <w:lang w:val="ru-RU"/>
        </w:rPr>
        <w:t>Отпуск персонала, отсутствие действующих сертификатов в лабораториях</w:t>
      </w:r>
    </w:p>
    <w:p w14:paraId="417EC86D" w14:textId="74BFDF2D" w:rsidR="005C77E3" w:rsidRPr="006B4E52" w:rsidRDefault="005C77E3" w:rsidP="005C77E3">
      <w:pPr>
        <w:pStyle w:val="a3"/>
        <w:ind w:left="1080"/>
        <w:rPr>
          <w:lang w:val="ru-RU"/>
        </w:rPr>
      </w:pPr>
    </w:p>
    <w:p w14:paraId="2F28C081" w14:textId="77777777" w:rsidR="00DC22BC" w:rsidRPr="000E5E77" w:rsidRDefault="00DC22BC" w:rsidP="00DC22BC">
      <w:pPr>
        <w:pStyle w:val="a3"/>
        <w:ind w:left="1080"/>
        <w:rPr>
          <w:lang w:val="ru-RU"/>
        </w:rPr>
      </w:pPr>
    </w:p>
    <w:p w14:paraId="63FD01E2" w14:textId="77777777" w:rsidR="000E5E77" w:rsidRPr="00CA4B76" w:rsidRDefault="000E5E77" w:rsidP="005D2B0D">
      <w:pPr>
        <w:pStyle w:val="a3"/>
        <w:ind w:left="1080"/>
        <w:rPr>
          <w:lang w:val="ru-RU"/>
        </w:rPr>
      </w:pPr>
    </w:p>
    <w:p w14:paraId="24C342DA" w14:textId="77777777" w:rsidR="004A6780" w:rsidRDefault="004A6780" w:rsidP="00171A4C">
      <w:pPr>
        <w:rPr>
          <w:lang w:val="ru-RU"/>
        </w:rPr>
      </w:pPr>
    </w:p>
    <w:p w14:paraId="4393B9E1" w14:textId="77777777" w:rsidR="004A6780" w:rsidRPr="009A6CF1" w:rsidRDefault="004A6780" w:rsidP="00171A4C">
      <w:pPr>
        <w:rPr>
          <w:lang w:val="ru-RU"/>
        </w:rPr>
      </w:pPr>
    </w:p>
    <w:p w14:paraId="486F1D0C" w14:textId="77777777" w:rsidR="00402ACF" w:rsidRPr="005536FA" w:rsidRDefault="00402ACF" w:rsidP="00171A4C">
      <w:pPr>
        <w:rPr>
          <w:lang w:val="ru-RU"/>
        </w:rPr>
      </w:pPr>
    </w:p>
    <w:p w14:paraId="137D6A98" w14:textId="77777777" w:rsidR="00402ACF" w:rsidRPr="005536FA" w:rsidRDefault="00402ACF" w:rsidP="00171A4C">
      <w:pPr>
        <w:rPr>
          <w:lang w:val="ru-RU"/>
        </w:rPr>
      </w:pPr>
    </w:p>
    <w:p w14:paraId="17951F11" w14:textId="77777777" w:rsidR="005D0FBF" w:rsidRPr="005536FA" w:rsidRDefault="005D0FBF" w:rsidP="005D0FBF">
      <w:pPr>
        <w:pStyle w:val="a3"/>
        <w:rPr>
          <w:lang w:val="ru-RU"/>
        </w:rPr>
      </w:pPr>
    </w:p>
    <w:sectPr w:rsidR="005D0FBF" w:rsidRPr="00553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E1145"/>
    <w:multiLevelType w:val="hybridMultilevel"/>
    <w:tmpl w:val="B97A1326"/>
    <w:lvl w:ilvl="0" w:tplc="1EFCF9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46B98"/>
    <w:multiLevelType w:val="hybridMultilevel"/>
    <w:tmpl w:val="09A0A69A"/>
    <w:lvl w:ilvl="0" w:tplc="26304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0919A0"/>
    <w:multiLevelType w:val="hybridMultilevel"/>
    <w:tmpl w:val="09A0A69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7929A5"/>
    <w:multiLevelType w:val="hybridMultilevel"/>
    <w:tmpl w:val="09A0A69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D820B9"/>
    <w:multiLevelType w:val="hybridMultilevel"/>
    <w:tmpl w:val="A0160022"/>
    <w:lvl w:ilvl="0" w:tplc="AF4C64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884622">
    <w:abstractNumId w:val="4"/>
  </w:num>
  <w:num w:numId="2" w16cid:durableId="1918317908">
    <w:abstractNumId w:val="0"/>
  </w:num>
  <w:num w:numId="3" w16cid:durableId="1261832589">
    <w:abstractNumId w:val="1"/>
  </w:num>
  <w:num w:numId="4" w16cid:durableId="1151286294">
    <w:abstractNumId w:val="2"/>
  </w:num>
  <w:num w:numId="5" w16cid:durableId="1484854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A3"/>
    <w:rsid w:val="000178D1"/>
    <w:rsid w:val="000E5E77"/>
    <w:rsid w:val="00171A4C"/>
    <w:rsid w:val="001A320D"/>
    <w:rsid w:val="001F4B94"/>
    <w:rsid w:val="00266FDD"/>
    <w:rsid w:val="00287DCC"/>
    <w:rsid w:val="002D1D25"/>
    <w:rsid w:val="00344488"/>
    <w:rsid w:val="00394F1B"/>
    <w:rsid w:val="003A67C6"/>
    <w:rsid w:val="00402ACF"/>
    <w:rsid w:val="004726A3"/>
    <w:rsid w:val="00496823"/>
    <w:rsid w:val="004A6780"/>
    <w:rsid w:val="005536FA"/>
    <w:rsid w:val="00562CDC"/>
    <w:rsid w:val="0059235F"/>
    <w:rsid w:val="005C43B4"/>
    <w:rsid w:val="005C77E3"/>
    <w:rsid w:val="005D0FBF"/>
    <w:rsid w:val="005D2B0D"/>
    <w:rsid w:val="00602CE6"/>
    <w:rsid w:val="0062301D"/>
    <w:rsid w:val="00644E48"/>
    <w:rsid w:val="0064592C"/>
    <w:rsid w:val="00650642"/>
    <w:rsid w:val="006B4AF8"/>
    <w:rsid w:val="006B4E52"/>
    <w:rsid w:val="006C0995"/>
    <w:rsid w:val="00740E4C"/>
    <w:rsid w:val="00755089"/>
    <w:rsid w:val="0079001E"/>
    <w:rsid w:val="00832B30"/>
    <w:rsid w:val="00860D66"/>
    <w:rsid w:val="00872857"/>
    <w:rsid w:val="00883FBA"/>
    <w:rsid w:val="0089431A"/>
    <w:rsid w:val="009A6CF1"/>
    <w:rsid w:val="00A155AD"/>
    <w:rsid w:val="00A201EE"/>
    <w:rsid w:val="00AB6A7C"/>
    <w:rsid w:val="00AD47F9"/>
    <w:rsid w:val="00AE1C91"/>
    <w:rsid w:val="00AE2DEE"/>
    <w:rsid w:val="00AE4EFC"/>
    <w:rsid w:val="00B02FFE"/>
    <w:rsid w:val="00BE3F5F"/>
    <w:rsid w:val="00CA4B76"/>
    <w:rsid w:val="00CB24FC"/>
    <w:rsid w:val="00CC7BCB"/>
    <w:rsid w:val="00D23AC5"/>
    <w:rsid w:val="00D859C5"/>
    <w:rsid w:val="00D86BDE"/>
    <w:rsid w:val="00DB79FD"/>
    <w:rsid w:val="00DC22BC"/>
    <w:rsid w:val="00ED7428"/>
    <w:rsid w:val="00F85B36"/>
    <w:rsid w:val="00FD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D6976"/>
  <w15:chartTrackingRefBased/>
  <w15:docId w15:val="{44A16FFB-0832-4DC7-B449-7156AAE9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9C5"/>
    <w:pPr>
      <w:ind w:left="720"/>
      <w:contextualSpacing/>
    </w:pPr>
  </w:style>
  <w:style w:type="table" w:styleId="a4">
    <w:name w:val="Table Grid"/>
    <w:basedOn w:val="a1"/>
    <w:uiPriority w:val="39"/>
    <w:rsid w:val="00CA4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7</Pages>
  <Words>1856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Astafyev</dc:creator>
  <cp:keywords/>
  <dc:description/>
  <cp:lastModifiedBy>Andrey Astafyev</cp:lastModifiedBy>
  <cp:revision>16</cp:revision>
  <dcterms:created xsi:type="dcterms:W3CDTF">2022-08-02T16:53:00Z</dcterms:created>
  <dcterms:modified xsi:type="dcterms:W3CDTF">2022-08-07T10:30:00Z</dcterms:modified>
</cp:coreProperties>
</file>