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5E0" w:rsidRPr="00A315E0" w:rsidRDefault="00A315E0" w:rsidP="00A315E0">
      <w:pPr>
        <w:shd w:val="clear" w:color="auto" w:fill="FFFFFF"/>
        <w:spacing w:after="18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  <w:t>Определение API-тестирования</w:t>
      </w:r>
    </w:p>
    <w:p w:rsidR="00A315E0" w:rsidRPr="00A315E0" w:rsidRDefault="00A315E0" w:rsidP="00A315E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API-тестирование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 xml:space="preserve"> — это процесс проверки и </w:t>
      </w:r>
      <w:proofErr w:type="spellStart"/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валидации</w:t>
      </w:r>
      <w:proofErr w:type="spellEnd"/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 xml:space="preserve"> программного интерфейса приложения (API) с целью обеспечения его правильности, надежности, производительности и безопасности. API позволяет различным программным компонентам взаимодействовать между собой, и тестирование API включает в себя проверку его функциональности, обнаружение ошибок и обеспечение соответствия требованиям.</w:t>
      </w:r>
    </w:p>
    <w:p w:rsidR="00A315E0" w:rsidRPr="00A315E0" w:rsidRDefault="00A315E0" w:rsidP="00A315E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5E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315E0" w:rsidRPr="00A315E0" w:rsidRDefault="00A315E0" w:rsidP="00A315E0">
      <w:pPr>
        <w:shd w:val="clear" w:color="auto" w:fill="FFFFFF"/>
        <w:spacing w:after="18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  <w:t>Зачем использовать API тестирование</w:t>
      </w:r>
    </w:p>
    <w:p w:rsidR="00A315E0" w:rsidRPr="00A315E0" w:rsidRDefault="00A315E0" w:rsidP="00A315E0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proofErr w:type="spellStart"/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Валидация</w:t>
      </w:r>
      <w:proofErr w:type="spellEnd"/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 xml:space="preserve"> функциональности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: API-тестирование позволяет проверить, соответствует ли API требованиям и спецификациям.</w:t>
      </w:r>
    </w:p>
    <w:p w:rsidR="00A315E0" w:rsidRPr="00A315E0" w:rsidRDefault="00A315E0" w:rsidP="00A315E0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Обеспечение интеграции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: Проверка корректности взаимодействия между различными системами и компонентами.</w:t>
      </w:r>
    </w:p>
    <w:p w:rsidR="00A315E0" w:rsidRPr="00A315E0" w:rsidRDefault="00A315E0" w:rsidP="00A315E0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Обнаружение ошибок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: Раннее выявление ошибок, что помогает сократить расходы на исправление проблем на более поздних этапах разработки.</w:t>
      </w:r>
    </w:p>
    <w:p w:rsidR="00A315E0" w:rsidRPr="00A315E0" w:rsidRDefault="00A315E0" w:rsidP="00A315E0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Производительность и масштабируемость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: Тестирование помогает удостовериться, что API может справляться с ожидаемыми нагрузками и масштабироваться под требования.</w:t>
      </w:r>
    </w:p>
    <w:p w:rsidR="00A315E0" w:rsidRPr="00A315E0" w:rsidRDefault="00A315E0" w:rsidP="00A315E0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z w:val="25"/>
          <w:szCs w:val="25"/>
          <w:bdr w:val="none" w:sz="0" w:space="0" w:color="auto" w:frame="1"/>
          <w:lang w:eastAsia="ru-RU"/>
        </w:rPr>
        <w:t>Безопасность</w:t>
      </w: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: Проверка уязвимостей и отсутствие возможных точек доступа для злоумышленников.</w:t>
      </w:r>
    </w:p>
    <w:p w:rsidR="00A315E0" w:rsidRPr="00A315E0" w:rsidRDefault="00A315E0" w:rsidP="00A315E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5E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315E0" w:rsidRPr="00A315E0" w:rsidRDefault="00A315E0" w:rsidP="00A315E0">
      <w:pPr>
        <w:shd w:val="clear" w:color="auto" w:fill="FFFFFF"/>
        <w:spacing w:after="18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</w:pPr>
      <w:r w:rsidRPr="00A315E0">
        <w:rPr>
          <w:rFonts w:ascii="Segoe UI" w:eastAsia="Times New Roman" w:hAnsi="Segoe UI" w:cs="Segoe UI"/>
          <w:b/>
          <w:bCs/>
          <w:color w:val="222222"/>
          <w:spacing w:val="-5"/>
          <w:sz w:val="33"/>
          <w:szCs w:val="33"/>
          <w:lang w:eastAsia="ru-RU"/>
        </w:rPr>
        <w:t>Преимущества API тестирования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5777"/>
      </w:tblGrid>
      <w:tr w:rsidR="00A315E0" w:rsidRPr="00A315E0" w:rsidTr="00A315E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66666"/>
                <w:spacing w:val="8"/>
                <w:sz w:val="19"/>
                <w:szCs w:val="19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caps/>
                <w:color w:val="666666"/>
                <w:spacing w:val="8"/>
                <w:bdr w:val="none" w:sz="0" w:space="0" w:color="auto" w:frame="1"/>
                <w:lang w:eastAsia="ru-RU"/>
              </w:rPr>
              <w:t>Преимущества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66666"/>
                <w:spacing w:val="8"/>
                <w:sz w:val="19"/>
                <w:szCs w:val="19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caps/>
                <w:color w:val="666666"/>
                <w:spacing w:val="8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t>Независимость от пользовательского интерфейса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 xml:space="preserve">Тестирование API не зависит от </w:t>
            </w:r>
            <w:proofErr w:type="spellStart"/>
            <w:r w:rsidRPr="00A315E0">
              <w:rPr>
                <w:rFonts w:ascii="Segoe UI" w:eastAsia="Times New Roman" w:hAnsi="Segoe UI" w:cs="Segoe UI"/>
                <w:lang w:eastAsia="ru-RU"/>
              </w:rPr>
              <w:t>фронтенд</w:t>
            </w:r>
            <w:proofErr w:type="spellEnd"/>
            <w:r w:rsidRPr="00A315E0">
              <w:rPr>
                <w:rFonts w:ascii="Segoe UI" w:eastAsia="Times New Roman" w:hAnsi="Segoe UI" w:cs="Segoe UI"/>
                <w:lang w:eastAsia="ru-RU"/>
              </w:rPr>
              <w:t>-компонентов, что делает его более надежным и стабильным.</w:t>
            </w:r>
          </w:p>
        </w:tc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t>Ускоренная разработка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>API-тесты можно выполнять параллельно с разработкой, что снижает время цикла разработки и тестирования.</w:t>
            </w:r>
          </w:p>
        </w:tc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t>Поддержка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>API-тесты легко автоматизировать, что позволяет регулярно выполнять тестирование и минимизировать трудозатраты.</w:t>
            </w:r>
          </w:p>
        </w:tc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lastRenderedPageBreak/>
              <w:t>Гибкость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>Тестирование API позволяет проверять как отдельные функции, так и целые сценарии, обеспечивая гибкость в подходах.</w:t>
            </w:r>
          </w:p>
        </w:tc>
        <w:bookmarkStart w:id="0" w:name="_GoBack"/>
        <w:bookmarkEnd w:id="0"/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t>Повышение качества продукта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 xml:space="preserve">Регулярное тестирование API увеличивает общее качество программного продукта, снижая количество ошибок в </w:t>
            </w:r>
            <w:proofErr w:type="spellStart"/>
            <w:r w:rsidRPr="00A315E0">
              <w:rPr>
                <w:rFonts w:ascii="Segoe UI" w:eastAsia="Times New Roman" w:hAnsi="Segoe UI" w:cs="Segoe UI"/>
                <w:lang w:eastAsia="ru-RU"/>
              </w:rPr>
              <w:t>продакшне</w:t>
            </w:r>
            <w:proofErr w:type="spellEnd"/>
            <w:r w:rsidRPr="00A315E0">
              <w:rPr>
                <w:rFonts w:ascii="Segoe UI" w:eastAsia="Times New Roman" w:hAnsi="Segoe UI" w:cs="Segoe UI"/>
                <w:lang w:eastAsia="ru-RU"/>
              </w:rPr>
              <w:t>.</w:t>
            </w:r>
          </w:p>
        </w:tc>
      </w:tr>
      <w:tr w:rsidR="00A315E0" w:rsidRPr="00A315E0" w:rsidTr="00A315E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b/>
                <w:bCs/>
                <w:bdr w:val="none" w:sz="0" w:space="0" w:color="auto" w:frame="1"/>
                <w:lang w:eastAsia="ru-RU"/>
              </w:rPr>
              <w:t>Улучшение взаимодействия команд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:rsidR="00A315E0" w:rsidRPr="00A315E0" w:rsidRDefault="00A315E0" w:rsidP="00A315E0">
            <w:pPr>
              <w:spacing w:after="0" w:line="240" w:lineRule="auto"/>
              <w:rPr>
                <w:rFonts w:ascii="Segoe UI" w:eastAsia="Times New Roman" w:hAnsi="Segoe UI" w:cs="Segoe UI"/>
                <w:lang w:eastAsia="ru-RU"/>
              </w:rPr>
            </w:pPr>
            <w:r w:rsidRPr="00A315E0">
              <w:rPr>
                <w:rFonts w:ascii="Segoe UI" w:eastAsia="Times New Roman" w:hAnsi="Segoe UI" w:cs="Segoe UI"/>
                <w:lang w:eastAsia="ru-RU"/>
              </w:rPr>
              <w:t xml:space="preserve">API-тестирование помогает командам разработчиков и </w:t>
            </w:r>
            <w:proofErr w:type="spellStart"/>
            <w:r w:rsidRPr="00A315E0">
              <w:rPr>
                <w:rFonts w:ascii="Segoe UI" w:eastAsia="Times New Roman" w:hAnsi="Segoe UI" w:cs="Segoe UI"/>
                <w:lang w:eastAsia="ru-RU"/>
              </w:rPr>
              <w:t>тестировщиков</w:t>
            </w:r>
            <w:proofErr w:type="spellEnd"/>
            <w:r w:rsidRPr="00A315E0">
              <w:rPr>
                <w:rFonts w:ascii="Segoe UI" w:eastAsia="Times New Roman" w:hAnsi="Segoe UI" w:cs="Segoe UI"/>
                <w:lang w:eastAsia="ru-RU"/>
              </w:rPr>
              <w:t xml:space="preserve"> лучше понимать требования и спецификации продукта.</w:t>
            </w:r>
          </w:p>
        </w:tc>
      </w:tr>
    </w:tbl>
    <w:p w:rsidR="00A315E0" w:rsidRPr="00A315E0" w:rsidRDefault="00A315E0" w:rsidP="00A315E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5E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315E0" w:rsidRPr="00A315E0" w:rsidRDefault="00A315E0" w:rsidP="00A315E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</w:pPr>
      <w:r w:rsidRPr="00A315E0">
        <w:rPr>
          <w:rFonts w:ascii="Segoe UI" w:eastAsia="Times New Roman" w:hAnsi="Segoe UI" w:cs="Segoe UI"/>
          <w:color w:val="222222"/>
          <w:sz w:val="25"/>
          <w:szCs w:val="25"/>
          <w:lang w:eastAsia="ru-RU"/>
        </w:rPr>
        <w:t>API-тестирование является важной частью процесса разработки, особенно в современных приложениях, где API играют центральную роль в интеграции различных систем. Правильно организованное тестирование API помогает обеспечить высокое качество и надежность программного обеспечения.</w:t>
      </w:r>
    </w:p>
    <w:p w:rsidR="00CE3C05" w:rsidRDefault="00CE3C05"/>
    <w:sectPr w:rsidR="00CE3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576D7A"/>
    <w:multiLevelType w:val="multilevel"/>
    <w:tmpl w:val="7AE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E1E"/>
    <w:rsid w:val="006D1E1E"/>
    <w:rsid w:val="00A315E0"/>
    <w:rsid w:val="00C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56C73-933D-4A19-BD23-EF20B175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31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15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3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315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2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94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2</cp:revision>
  <dcterms:created xsi:type="dcterms:W3CDTF">2025-11-08T10:14:00Z</dcterms:created>
  <dcterms:modified xsi:type="dcterms:W3CDTF">2025-11-08T10:15:00Z</dcterms:modified>
</cp:coreProperties>
</file>