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C7" w:rsidRPr="00396B62" w:rsidRDefault="00BA39C7" w:rsidP="00BA39C7">
      <w:pPr>
        <w:jc w:val="center"/>
        <w:rPr>
          <w:b/>
        </w:rPr>
      </w:pPr>
      <w:r w:rsidRPr="00396B62">
        <w:rPr>
          <w:b/>
        </w:rPr>
        <w:t>Тема. Параллельные тональности по квинтовому кругу(Диезные)</w:t>
      </w:r>
    </w:p>
    <w:p w:rsidR="00BA39C7" w:rsidRDefault="00BA39C7" w:rsidP="00BA39C7">
      <w:r>
        <w:t>Проработав этот модуль</w:t>
      </w:r>
      <w:r w:rsidRPr="00A3725A">
        <w:t>,</w:t>
      </w:r>
      <w:r>
        <w:t xml:space="preserve"> вы освоите параллельные тональности по квинтовому кругу.  Здесь мы объединяем прошлые модули</w:t>
      </w:r>
      <w:r w:rsidRPr="00A3725A">
        <w:t>,</w:t>
      </w:r>
      <w:r>
        <w:t xml:space="preserve"> в которых отдельно прорабатывали минорные тональности на основе </w:t>
      </w:r>
      <w:r>
        <w:rPr>
          <w:lang w:val="en-US"/>
        </w:rPr>
        <w:t>t</w:t>
      </w:r>
      <w:r w:rsidRPr="00534728">
        <w:t>,</w:t>
      </w:r>
      <w:r w:rsidRPr="00A3725A">
        <w:t xml:space="preserve"> </w:t>
      </w:r>
      <w:r>
        <w:rPr>
          <w:lang w:val="en-US"/>
        </w:rPr>
        <w:t>S</w:t>
      </w:r>
      <w:r w:rsidRPr="00534728">
        <w:t>,</w:t>
      </w:r>
      <w:r w:rsidRPr="00A3725A">
        <w:t xml:space="preserve"> </w:t>
      </w:r>
      <w:r>
        <w:rPr>
          <w:lang w:val="en-US"/>
        </w:rPr>
        <w:t>D</w:t>
      </w:r>
      <w:r w:rsidRPr="00534728">
        <w:t xml:space="preserve"> </w:t>
      </w:r>
      <w:r>
        <w:t xml:space="preserve">и мажорные. Придумаем на новую аккордовую цепочку на основе параллельных тональностей. Поиграем различными переборами и боями. Продолжим сочинять различные мелодии. </w:t>
      </w:r>
    </w:p>
    <w:p w:rsidR="00BA39C7" w:rsidRPr="00E7212C" w:rsidRDefault="00BA39C7" w:rsidP="00BA39C7">
      <w:r>
        <w:rPr>
          <w:lang w:val="en-US"/>
        </w:rPr>
        <w:t>Lesson</w:t>
      </w:r>
      <w:r>
        <w:t xml:space="preserve"> заготовка модуля</w:t>
      </w:r>
    </w:p>
    <w:p w:rsidR="00BA39C7" w:rsidRDefault="00BA39C7" w:rsidP="00BA39C7">
      <w:r>
        <w:t>Параллельные тональности</w:t>
      </w:r>
    </w:p>
    <w:p w:rsidR="00BA39C7" w:rsidRPr="00BA39C7" w:rsidRDefault="00BA39C7" w:rsidP="00BA39C7">
      <w:r>
        <w:t>С</w:t>
      </w:r>
      <w:r w:rsidRPr="00BA39C7">
        <w:t>-</w:t>
      </w:r>
      <w:proofErr w:type="spellStart"/>
      <w:r w:rsidRPr="000E2993">
        <w:rPr>
          <w:lang w:val="en-US"/>
        </w:rPr>
        <w:t>dur</w:t>
      </w:r>
      <w:proofErr w:type="spellEnd"/>
    </w:p>
    <w:p w:rsidR="00BA39C7" w:rsidRPr="000E2993" w:rsidRDefault="00BA39C7" w:rsidP="00BA39C7">
      <w:pPr>
        <w:rPr>
          <w:lang w:val="en-US"/>
        </w:rPr>
      </w:pPr>
      <w:proofErr w:type="gramStart"/>
      <w:r>
        <w:rPr>
          <w:lang w:val="en-US"/>
        </w:rPr>
        <w:t>a</w:t>
      </w:r>
      <w:r w:rsidRPr="000E2993">
        <w:rPr>
          <w:lang w:val="en-US"/>
        </w:rPr>
        <w:t>-</w:t>
      </w:r>
      <w:r>
        <w:rPr>
          <w:lang w:val="en-US"/>
        </w:rPr>
        <w:t>moll</w:t>
      </w:r>
      <w:proofErr w:type="gramEnd"/>
    </w:p>
    <w:p w:rsidR="00BA39C7" w:rsidRPr="000E2993" w:rsidRDefault="00BA39C7" w:rsidP="00BA39C7">
      <w:pPr>
        <w:rPr>
          <w:lang w:val="en-US"/>
        </w:rPr>
      </w:pPr>
      <w:r>
        <w:rPr>
          <w:lang w:val="en-US"/>
        </w:rPr>
        <w:t>Am</w:t>
      </w:r>
      <w:r w:rsidRPr="000E2993">
        <w:rPr>
          <w:lang w:val="en-US"/>
        </w:rPr>
        <w:t xml:space="preserve"> </w:t>
      </w:r>
      <w:r>
        <w:rPr>
          <w:lang w:val="en-US"/>
        </w:rPr>
        <w:t>F</w:t>
      </w:r>
      <w:r w:rsidRPr="000E2993">
        <w:rPr>
          <w:lang w:val="en-US"/>
        </w:rPr>
        <w:t xml:space="preserve"> </w:t>
      </w:r>
      <w:r>
        <w:rPr>
          <w:lang w:val="en-US"/>
        </w:rPr>
        <w:t>C</w:t>
      </w:r>
      <w:r w:rsidRPr="000E2993">
        <w:rPr>
          <w:lang w:val="en-US"/>
        </w:rPr>
        <w:t xml:space="preserve"> </w:t>
      </w:r>
      <w:r>
        <w:rPr>
          <w:lang w:val="en-US"/>
        </w:rPr>
        <w:t>G</w:t>
      </w:r>
    </w:p>
    <w:p w:rsidR="00BA39C7" w:rsidRPr="00BA39C7" w:rsidRDefault="00BA39C7" w:rsidP="00BA39C7">
      <w:pPr>
        <w:rPr>
          <w:lang w:val="en-US"/>
        </w:rPr>
      </w:pPr>
      <w:r>
        <w:t>Бой</w:t>
      </w:r>
      <w:r w:rsidRPr="00BA39C7">
        <w:rPr>
          <w:lang w:val="en-US"/>
        </w:rPr>
        <w:t xml:space="preserve"> </w:t>
      </w:r>
    </w:p>
    <w:p w:rsidR="00BA39C7" w:rsidRDefault="00BA39C7" w:rsidP="00BA39C7">
      <w:r>
        <w:t>Перебор</w:t>
      </w:r>
    </w:p>
    <w:p w:rsidR="00BA39C7" w:rsidRDefault="00BA39C7" w:rsidP="00BA39C7">
      <w:pPr>
        <w:pBdr>
          <w:bottom w:val="single" w:sz="6" w:space="1" w:color="auto"/>
        </w:pBdr>
      </w:pPr>
      <w:r>
        <w:t>Сочинение мелодий</w:t>
      </w:r>
    </w:p>
    <w:p w:rsidR="00BA39C7" w:rsidRDefault="00BA39C7" w:rsidP="00BA39C7">
      <w:r>
        <w:t>Текст урока</w:t>
      </w:r>
    </w:p>
    <w:p w:rsidR="00A72A1F" w:rsidRDefault="00A72A1F">
      <w:bookmarkStart w:id="0" w:name="_GoBack"/>
      <w:bookmarkEnd w:id="0"/>
    </w:p>
    <w:sectPr w:rsidR="00A72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C7"/>
    <w:rsid w:val="001872A7"/>
    <w:rsid w:val="00A72A1F"/>
    <w:rsid w:val="00B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E908-719F-4398-9705-A61D519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2024-02-09T17:30:00Z</dcterms:created>
  <dcterms:modified xsi:type="dcterms:W3CDTF">2024-02-09T18:03:00Z</dcterms:modified>
</cp:coreProperties>
</file>