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2019-07-22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Praktek Bulan Mei,Juni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2019-07-22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Praktek Bulan Mei,Juni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171810003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Aldi Ikmal Safitri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200000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171810003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Aldi Ikmal Safitri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200000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