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Artefato: Lista de Regras de Negócio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4"/>
          <w:szCs w:val="24"/>
        </w:rPr>
        <w:t>Objetivo:</w:t>
      </w:r>
      <w:r>
        <w:rPr/>
        <w:br/>
      </w:r>
      <w:r>
        <w:rPr>
          <w:rFonts w:eastAsia="Arial" w:cs="Arial" w:ascii="Arial" w:hAnsi="Arial"/>
          <w:sz w:val="19"/>
          <w:szCs w:val="19"/>
          <w:lang w:val="pt-BR"/>
        </w:rPr>
        <w:t>Este documento especifica as regras negociais do sistema, fornecendo aos desenvolvedores as informações necessárias para o projeto e implementação, assim como para a realização dos testes e homologação do sistema.</w:t>
      </w:r>
    </w:p>
    <w:p>
      <w:pPr>
        <w:pStyle w:val="Normal"/>
        <w:rPr>
          <w:rFonts w:ascii="Arial" w:hAnsi="Arial" w:eastAsia="Arial" w:cs="Arial"/>
          <w:sz w:val="19"/>
          <w:szCs w:val="19"/>
          <w:lang w:val="pt-BR"/>
        </w:rPr>
      </w:pPr>
      <w:r>
        <w:rPr>
          <w:rFonts w:eastAsia="Arial" w:cs="Arial" w:ascii="Arial" w:hAnsi="Arial"/>
          <w:sz w:val="19"/>
          <w:szCs w:val="19"/>
          <w:lang w:val="pt-BR"/>
        </w:rPr>
      </w:r>
    </w:p>
    <w:p>
      <w:pPr>
        <w:pStyle w:val="Normal"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Funcionalidades:</w:t>
      </w:r>
    </w:p>
    <w:p>
      <w:pPr>
        <w:pStyle w:val="Normal"/>
        <w:rPr>
          <w:rFonts w:ascii="Arial" w:hAnsi="Arial" w:eastAsia="Arial" w:cs="Arial"/>
          <w:sz w:val="19"/>
          <w:szCs w:val="19"/>
          <w:lang w:val="pt-BR"/>
        </w:rPr>
      </w:pPr>
      <w:r>
        <w:rPr>
          <w:rFonts w:eastAsia="Arial" w:cs="Arial" w:ascii="Arial" w:hAnsi="Arial"/>
          <w:b/>
          <w:bCs/>
          <w:sz w:val="19"/>
          <w:szCs w:val="19"/>
          <w:lang w:val="pt-BR"/>
        </w:rPr>
        <w:t xml:space="preserve">Funcionalidade 1: </w:t>
      </w:r>
      <w:r>
        <w:rPr>
          <w:rFonts w:eastAsia="Arial" w:cs="Arial" w:ascii="Arial" w:hAnsi="Arial"/>
          <w:b w:val="false"/>
          <w:bCs w:val="false"/>
          <w:sz w:val="19"/>
          <w:szCs w:val="19"/>
          <w:lang w:val="pt-BR"/>
        </w:rPr>
        <w:t>Sistema de</w:t>
      </w:r>
      <w:r>
        <w:rPr>
          <w:rFonts w:eastAsia="Arial" w:cs="Arial" w:ascii="Arial" w:hAnsi="Arial"/>
          <w:b w:val="false"/>
          <w:bCs w:val="false"/>
          <w:sz w:val="19"/>
          <w:szCs w:val="19"/>
          <w:lang w:val="pt-BR"/>
        </w:rPr>
        <w:t>ve informar o status do processo</w:t>
      </w:r>
      <w:r>
        <w:rPr/>
        <w:br/>
      </w:r>
      <w:r>
        <w:rPr>
          <w:rFonts w:eastAsia="Arial" w:cs="Arial" w:ascii="Arial" w:hAnsi="Arial"/>
          <w:b/>
          <w:bCs/>
          <w:sz w:val="19"/>
          <w:szCs w:val="19"/>
          <w:lang w:val="pt-BR"/>
        </w:rPr>
        <w:t xml:space="preserve">Trabalhadores envolvidos: </w:t>
      </w:r>
      <w:r>
        <w:rPr>
          <w:rFonts w:eastAsia="Arial" w:cs="Arial" w:ascii="Arial" w:hAnsi="Arial"/>
          <w:b w:val="false"/>
          <w:bCs w:val="false"/>
          <w:sz w:val="19"/>
          <w:szCs w:val="19"/>
          <w:lang w:val="pt-BR"/>
        </w:rPr>
        <w:t>Setor de atendimento e Setor de serviços contábeis</w:t>
      </w:r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sz w:val="19"/>
          <w:szCs w:val="19"/>
          <w:lang w:val="pt-BR"/>
        </w:rPr>
      </w:pPr>
      <w:r>
        <w:rPr>
          <w:rFonts w:eastAsia="Arial" w:cs="Arial" w:ascii="Arial" w:hAnsi="Arial"/>
          <w:b/>
          <w:bCs/>
          <w:sz w:val="19"/>
          <w:szCs w:val="19"/>
          <w:lang w:val="pt-BR"/>
        </w:rPr>
        <w:t xml:space="preserve">Funcionalidade 2: </w:t>
      </w:r>
      <w:r>
        <w:rPr>
          <w:rFonts w:eastAsia="Arial" w:cs="Arial" w:ascii="Arial" w:hAnsi="Arial"/>
          <w:b w:val="false"/>
          <w:bCs w:val="false"/>
          <w:sz w:val="19"/>
          <w:szCs w:val="19"/>
          <w:lang w:val="pt-BR"/>
        </w:rPr>
        <w:t>Sitema deve gerenciar todos os orçamentos</w:t>
      </w:r>
      <w:r>
        <w:rPr/>
        <w:br/>
      </w:r>
      <w:r>
        <w:rPr>
          <w:rFonts w:eastAsia="Arial" w:cs="Arial" w:ascii="Arial" w:hAnsi="Arial"/>
          <w:b/>
          <w:bCs/>
          <w:sz w:val="19"/>
          <w:szCs w:val="19"/>
          <w:lang w:val="pt-BR"/>
        </w:rPr>
        <w:t xml:space="preserve">Trabalhadores envolvidos: </w:t>
      </w:r>
      <w:r>
        <w:rPr>
          <w:rFonts w:eastAsia="Arial" w:cs="Arial" w:ascii="Arial" w:hAnsi="Arial"/>
          <w:b w:val="false"/>
          <w:bCs w:val="false"/>
          <w:sz w:val="19"/>
          <w:szCs w:val="19"/>
          <w:lang w:val="pt-BR"/>
        </w:rPr>
        <w:t>Setor de Atendimento</w:t>
      </w:r>
    </w:p>
    <w:p>
      <w:pPr>
        <w:pStyle w:val="Normal"/>
        <w:rPr>
          <w:rFonts w:ascii="Arial" w:hAnsi="Arial" w:eastAsia="Arial" w:cs="Arial"/>
          <w:sz w:val="19"/>
          <w:szCs w:val="19"/>
          <w:lang w:val="pt-BR"/>
        </w:rPr>
      </w:pPr>
      <w:r>
        <w:rPr>
          <w:rFonts w:eastAsia="Arial" w:cs="Arial" w:ascii="Arial" w:hAnsi="Arial"/>
          <w:b/>
          <w:bCs/>
          <w:sz w:val="19"/>
          <w:szCs w:val="19"/>
          <w:lang w:val="pt-BR"/>
        </w:rPr>
        <w:t xml:space="preserve">Funcionalidade 3: </w:t>
      </w:r>
      <w:r>
        <w:rPr>
          <w:rFonts w:eastAsia="Arial" w:cs="Arial" w:ascii="Arial" w:hAnsi="Arial"/>
          <w:b w:val="false"/>
          <w:bCs w:val="false"/>
          <w:sz w:val="19"/>
          <w:szCs w:val="19"/>
          <w:lang w:val="pt-BR"/>
        </w:rPr>
        <w:t>Sistema deve notificar todos os serviços</w:t>
      </w:r>
      <w:r>
        <w:rPr/>
        <w:br/>
      </w:r>
      <w:r>
        <w:rPr>
          <w:rFonts w:eastAsia="Arial" w:cs="Arial" w:ascii="Arial" w:hAnsi="Arial"/>
          <w:b/>
          <w:bCs/>
          <w:sz w:val="19"/>
          <w:szCs w:val="19"/>
          <w:lang w:val="pt-BR"/>
        </w:rPr>
        <w:t xml:space="preserve">Trabalhadores envolvidos: </w:t>
      </w:r>
      <w:r>
        <w:rPr>
          <w:rFonts w:eastAsia="Arial" w:cs="Arial" w:ascii="Arial" w:hAnsi="Arial"/>
          <w:b w:val="false"/>
          <w:bCs w:val="false"/>
          <w:sz w:val="19"/>
          <w:szCs w:val="19"/>
          <w:lang w:val="pt-BR"/>
        </w:rPr>
        <w:t>Setor d serviços contábeis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19"/>
          <w:szCs w:val="19"/>
          <w:lang w:val="pt-BR"/>
        </w:rPr>
      </w:pPr>
      <w:r>
        <w:rPr>
          <w:rFonts w:eastAsia="Arial" w:cs="Arial" w:ascii="Arial" w:hAnsi="Arial"/>
          <w:b/>
          <w:bCs/>
          <w:sz w:val="19"/>
          <w:szCs w:val="19"/>
          <w:lang w:val="pt-BR"/>
        </w:rPr>
        <w:t xml:space="preserve">Funcionalidade 4: </w:t>
      </w:r>
      <w:r>
        <w:rPr>
          <w:rFonts w:eastAsia="Arial" w:cs="Arial" w:ascii="Arial" w:hAnsi="Arial"/>
          <w:b w:val="false"/>
          <w:bCs w:val="false"/>
          <w:sz w:val="19"/>
          <w:szCs w:val="19"/>
          <w:lang w:val="pt-BR"/>
        </w:rPr>
        <w:t>Sistema dev</w:t>
      </w:r>
      <w:r>
        <w:rPr>
          <w:rFonts w:eastAsia="Arial" w:cs="Arial" w:ascii="Arial" w:hAnsi="Arial"/>
          <w:b w:val="false"/>
          <w:bCs w:val="false"/>
          <w:sz w:val="19"/>
          <w:szCs w:val="19"/>
          <w:lang w:val="pt-BR"/>
        </w:rPr>
        <w:t>e</w:t>
      </w:r>
      <w:r>
        <w:rPr>
          <w:rFonts w:eastAsia="Arial" w:cs="Arial" w:ascii="Arial" w:hAnsi="Arial"/>
          <w:b w:val="false"/>
          <w:bCs w:val="false"/>
          <w:sz w:val="19"/>
          <w:szCs w:val="19"/>
          <w:lang w:val="pt-BR"/>
        </w:rPr>
        <w:t xml:space="preserve"> </w:t>
      </w:r>
      <w:r>
        <w:rPr>
          <w:rFonts w:eastAsia="Arial" w:cs="Arial" w:ascii="Arial" w:hAnsi="Arial"/>
          <w:b w:val="false"/>
          <w:bCs w:val="false"/>
          <w:sz w:val="19"/>
          <w:szCs w:val="19"/>
          <w:lang w:val="pt-BR"/>
        </w:rPr>
        <w:t>mostrar</w:t>
      </w:r>
      <w:r>
        <w:rPr>
          <w:rFonts w:eastAsia="Arial" w:cs="Arial" w:ascii="Arial" w:hAnsi="Arial"/>
          <w:b w:val="false"/>
          <w:bCs w:val="false"/>
          <w:sz w:val="19"/>
          <w:szCs w:val="19"/>
          <w:lang w:val="pt-BR"/>
        </w:rPr>
        <w:t xml:space="preserve"> o status d</w:t>
      </w:r>
      <w:r>
        <w:rPr>
          <w:rFonts w:eastAsia="Arial" w:cs="Arial" w:ascii="Arial" w:hAnsi="Arial"/>
          <w:b w:val="false"/>
          <w:bCs w:val="false"/>
          <w:sz w:val="19"/>
          <w:szCs w:val="19"/>
          <w:lang w:val="pt-BR"/>
        </w:rPr>
        <w:t xml:space="preserve">o serviço </w:t>
      </w:r>
      <w:r>
        <w:rPr/>
        <w:br/>
      </w:r>
      <w:r>
        <w:rPr>
          <w:rFonts w:eastAsia="Arial" w:cs="Arial" w:ascii="Arial" w:hAnsi="Arial"/>
          <w:b/>
          <w:bCs/>
          <w:sz w:val="19"/>
          <w:szCs w:val="19"/>
          <w:lang w:val="pt-BR"/>
        </w:rPr>
        <w:t xml:space="preserve">Trabalhadores envolvidos: </w:t>
      </w:r>
      <w:r>
        <w:rPr>
          <w:rFonts w:eastAsia="Arial" w:cs="Arial" w:ascii="Arial" w:hAnsi="Arial"/>
          <w:b w:val="false"/>
          <w:bCs w:val="false"/>
          <w:sz w:val="19"/>
          <w:szCs w:val="19"/>
          <w:lang w:val="pt-BR"/>
        </w:rPr>
        <w:t>Setor de Atendimento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19"/>
          <w:szCs w:val="19"/>
          <w:lang w:val="pt-BR"/>
        </w:rPr>
      </w:pPr>
      <w:r>
        <w:rPr>
          <w:rFonts w:eastAsia="Arial" w:cs="Arial" w:ascii="Arial" w:hAnsi="Arial"/>
          <w:b/>
          <w:bCs/>
          <w:sz w:val="19"/>
          <w:szCs w:val="19"/>
          <w:lang w:val="pt-BR"/>
        </w:rPr>
        <w:t xml:space="preserve">Funcionalidade 5: </w:t>
      </w:r>
      <w:r>
        <w:rPr>
          <w:rFonts w:eastAsia="Arial" w:cs="Arial" w:ascii="Arial" w:hAnsi="Arial"/>
          <w:b w:val="false"/>
          <w:bCs w:val="false"/>
          <w:sz w:val="19"/>
          <w:szCs w:val="19"/>
          <w:lang w:val="pt-BR"/>
        </w:rPr>
        <w:t>Sistema deve facilitar no status de pagamento para entrega de pedido</w:t>
        <w:br/>
      </w:r>
      <w:r>
        <w:rPr>
          <w:rFonts w:eastAsia="Arial" w:cs="Arial" w:ascii="Arial" w:hAnsi="Arial"/>
          <w:b/>
          <w:bCs/>
          <w:sz w:val="19"/>
          <w:szCs w:val="19"/>
          <w:lang w:val="pt-BR"/>
        </w:rPr>
        <w:t xml:space="preserve">Trabalhadores envolvidos: </w:t>
      </w:r>
      <w:r>
        <w:rPr>
          <w:rFonts w:eastAsia="Arial" w:cs="Arial" w:ascii="Arial" w:hAnsi="Arial"/>
          <w:b w:val="false"/>
          <w:bCs w:val="false"/>
          <w:sz w:val="19"/>
          <w:szCs w:val="19"/>
          <w:lang w:val="pt-BR"/>
        </w:rPr>
        <w:t xml:space="preserve">Setor de Atendimento </w:t>
      </w:r>
      <w:r>
        <w:rPr>
          <w:rFonts w:eastAsia="Arial" w:cs="Arial" w:ascii="Arial" w:hAnsi="Arial"/>
          <w:b w:val="false"/>
          <w:bCs w:val="false"/>
          <w:sz w:val="19"/>
          <w:szCs w:val="19"/>
          <w:lang w:val="pt-BR"/>
        </w:rPr>
        <w:t>e setor de serviços contábeis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19"/>
          <w:szCs w:val="19"/>
          <w:lang w:val="pt-BR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</w:r>
    </w:p>
    <w:p>
      <w:pPr>
        <w:pStyle w:val="Normal"/>
        <w:rPr>
          <w:rFonts w:ascii="Arial" w:hAnsi="Arial" w:eastAsia="Arial" w:cs="Arial"/>
          <w:sz w:val="19"/>
          <w:szCs w:val="19"/>
          <w:lang w:val="pt-BR"/>
        </w:rPr>
      </w:pPr>
      <w:r>
        <w:rPr>
          <w:rFonts w:eastAsia="Arial" w:cs="Arial" w:ascii="Arial" w:hAnsi="Arial"/>
          <w:sz w:val="19"/>
          <w:szCs w:val="19"/>
          <w:lang w:val="pt-BR"/>
        </w:rPr>
      </w:r>
    </w:p>
    <w:p>
      <w:pPr>
        <w:pStyle w:val="Normal"/>
        <w:spacing w:before="0" w:after="160"/>
        <w:rPr>
          <w:rFonts w:ascii="Arial" w:hAnsi="Arial" w:eastAsia="Arial" w:cs="Arial"/>
          <w:sz w:val="19"/>
          <w:szCs w:val="19"/>
          <w:lang w:val="pt-BR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LibreOffice/6.4.3.2$Windows_X86_64 LibreOffice_project/747b5d0ebf89f41c860ec2a39efd7cb15b54f2d8</Application>
  <Pages>1</Pages>
  <Words>121</Words>
  <Characters>784</Characters>
  <CharactersWithSpaces>898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2020-04-22T17:12:22Z</dcterms:created>
  <dc:creator>andrey onoue</dc:creator>
  <dc:description/>
  <dc:language>pt-BR</dc:language>
  <cp:lastModifiedBy/>
  <dcterms:modified xsi:type="dcterms:W3CDTF">2020-05-05T17:55:20Z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