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5" w14:textId="6B5967DA" w:rsidR="00301637" w:rsidRDefault="00301637" w:rsidP="00BD5E4D"/>
    <w:p w14:paraId="00000016" w14:textId="77777777" w:rsidR="00301637" w:rsidRDefault="00301637"/>
    <w:p w14:paraId="00000017" w14:textId="77777777" w:rsidR="00301637" w:rsidRDefault="00000000">
      <w:pPr>
        <w:rPr>
          <w:b/>
        </w:rPr>
      </w:pPr>
      <w:r>
        <w:rPr>
          <w:b/>
        </w:rPr>
        <w:t>From the examination</w:t>
      </w:r>
    </w:p>
    <w:p w14:paraId="00000018" w14:textId="77777777" w:rsidR="00301637" w:rsidRDefault="00000000">
      <w:r>
        <w:t>CT abdomen - pelvis 1/3/2023 10:45 AM</w:t>
      </w:r>
    </w:p>
    <w:p w14:paraId="00000019" w14:textId="77777777" w:rsidR="00301637" w:rsidRDefault="00000000">
      <w:r>
        <w:t>CT abdomen and pelvis: Examination performed after i.v. application of 80 ml of lomeron 400, without reaction, with a helical modem in the range from the diaphragm to the symphysis. Airy lung bases, without effusions, without deposits. Liver not enlarged,</w:t>
      </w:r>
    </w:p>
    <w:p w14:paraId="0000001A" w14:textId="77777777" w:rsidR="00301637" w:rsidRDefault="00000000">
      <w:r>
        <w:t>without foci, liver parenchyma of usual density. Intrahepatic bile ducts not dilated, gallbladder not enlarged, hypodense content, wall not dilated. Pancreas not enlarged, without focal changes in the parenchyma, d. Wirsungi not expanded. Adrenal glands not enlarged. The spleen is not enlarged, without focal changes. Stomach, duodenum and loops of small and large intestine of approximately adequate course, normal width. Sigma of approximately usual appearance, wall not widened. Rectum of usual appearance, wall not expanded. I do not see a clearly defined collection of fluid or an abscess at the base of the cecum or along the terminal ileum. Free fluid in the area of ​​the small pelvis with a width of about 28mm anteroposteriorly and towards the right iliac bundle with a width of up to 17mm, without gas bubbles or clear signs of bleeding (density up to 25HU) Both kidneys</w:t>
      </w:r>
    </w:p>
    <w:p w14:paraId="0000001B" w14:textId="5F07BEBA" w:rsidR="00301637" w:rsidRDefault="00000000">
      <w:r>
        <w:t xml:space="preserve">of usual placement, shape and size, without dilatation of the hollow system, without deposits in the parenchyma. The surface of the kidneys is smooth, even. Bladder hypodense homogeneous filling, without obvious thickening of the wall. Lymph nodes in the retroperitoneum, pelvis and groin not enlarged. Aorta and main departing arteries of reasonable course, normal width, without stenoses or dilatations. Shown skeleton without bearing or structural changes. Conclusion: only free fluid in the CD, no signs of clear asbestosis, no pneumoperitoneum and no infiltrate. stucco MUDr. </w:t>
      </w:r>
      <w:r w:rsidR="00BD5E4D">
        <w:t>***</w:t>
      </w:r>
    </w:p>
    <w:p w14:paraId="0000001C" w14:textId="77777777" w:rsidR="00301637" w:rsidRDefault="00301637"/>
    <w:p w14:paraId="0000001D" w14:textId="38033D77" w:rsidR="00301637" w:rsidRDefault="00000000">
      <w:r>
        <w:t xml:space="preserve">Insurance company: 111 Material: peritoneal effusion Final result Culture and microscopic examination: Gram-stained microscopic preparation Polymorphonuclear leukocytes rarely Erythrocytes ++ Microorganisms not found Blood admixture. Primocultivation Negative Propagation Negative Anaerobic cultivation Negative Approved by: RNDr. </w:t>
      </w:r>
      <w:r w:rsidR="00BD5E4D">
        <w:t>***</w:t>
      </w:r>
    </w:p>
    <w:p w14:paraId="0000001E" w14:textId="77777777" w:rsidR="00301637" w:rsidRDefault="00301637"/>
    <w:sectPr w:rsidR="003016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637"/>
    <w:rsid w:val="00301637"/>
    <w:rsid w:val="00BD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E965"/>
  <w15:docId w15:val="{F2E05C3C-B120-4E38-9D7C-BEE0DD00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b/>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Andrii Bui</cp:lastModifiedBy>
  <cp:revision>2</cp:revision>
  <dcterms:created xsi:type="dcterms:W3CDTF">2023-07-03T21:24:00Z</dcterms:created>
  <dcterms:modified xsi:type="dcterms:W3CDTF">2023-07-03T21:24:00Z</dcterms:modified>
</cp:coreProperties>
</file>