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27F5F" w:rsidRPr="00827F5F" w:rsidRDefault="00827F5F" w:rsidP="00827F5F">
      <w:pPr>
        <w:spacing w:before="100" w:beforeAutospacing="1" w:after="100" w:afterAutospacing="1" w:line="240" w:lineRule="auto"/>
        <w:jc w:val="right"/>
        <w:rPr>
          <w:rFonts w:ascii="Arial" w:eastAsia="Times New Roman" w:hAnsi="Arial" w:cs="Arial"/>
          <w:b/>
          <w:bCs/>
          <w:color w:val="000000"/>
          <w:sz w:val="36"/>
          <w:szCs w:val="36"/>
        </w:rPr>
      </w:pPr>
      <w:r w:rsidRPr="00827F5F">
        <w:rPr>
          <w:rFonts w:ascii="Arial" w:eastAsia="Times New Roman" w:hAnsi="Arial" w:cs="Arial"/>
          <w:b/>
          <w:bCs/>
          <w:color w:val="000000"/>
          <w:sz w:val="36"/>
          <w:szCs w:val="36"/>
        </w:rPr>
        <w:t>&lt;</w:t>
      </w:r>
      <w:r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  <w:t>Имя проекта</w:t>
      </w:r>
      <w:r w:rsidRPr="00827F5F">
        <w:rPr>
          <w:rFonts w:ascii="Arial" w:eastAsia="Times New Roman" w:hAnsi="Arial" w:cs="Arial"/>
          <w:b/>
          <w:bCs/>
          <w:color w:val="000000"/>
          <w:sz w:val="36"/>
          <w:szCs w:val="36"/>
        </w:rPr>
        <w:t>&gt;</w:t>
      </w:r>
    </w:p>
    <w:p w:rsidR="00827F5F" w:rsidRPr="00827F5F" w:rsidRDefault="00827F5F" w:rsidP="00827F5F">
      <w:pPr>
        <w:spacing w:before="100" w:beforeAutospacing="1" w:after="100" w:afterAutospacing="1" w:line="240" w:lineRule="auto"/>
        <w:jc w:val="right"/>
        <w:rPr>
          <w:rFonts w:ascii="Arial" w:eastAsia="Times New Roman" w:hAnsi="Arial" w:cs="Arial"/>
          <w:b/>
          <w:bCs/>
          <w:color w:val="000000"/>
          <w:sz w:val="36"/>
          <w:szCs w:val="36"/>
        </w:rPr>
      </w:pPr>
      <w:r w:rsidRPr="00827F5F">
        <w:rPr>
          <w:rFonts w:ascii="Arial" w:eastAsia="Times New Roman" w:hAnsi="Arial" w:cs="Arial"/>
          <w:b/>
          <w:bCs/>
          <w:color w:val="000000"/>
          <w:sz w:val="36"/>
          <w:szCs w:val="36"/>
        </w:rPr>
        <w:t>Business Rules Document</w:t>
      </w:r>
    </w:p>
    <w:p w:rsidR="00827F5F" w:rsidRPr="00827F5F" w:rsidRDefault="00827F5F" w:rsidP="00827F5F">
      <w:pPr>
        <w:spacing w:before="100" w:beforeAutospacing="1" w:after="100" w:afterAutospacing="1" w:line="240" w:lineRule="auto"/>
        <w:jc w:val="right"/>
        <w:rPr>
          <w:rFonts w:ascii="Arial" w:eastAsia="Times New Roman" w:hAnsi="Arial" w:cs="Arial"/>
          <w:b/>
          <w:bCs/>
          <w:color w:val="000000"/>
          <w:sz w:val="36"/>
          <w:szCs w:val="36"/>
        </w:rPr>
      </w:pPr>
      <w:r>
        <w:rPr>
          <w:rFonts w:ascii="Arial" w:eastAsia="Times New Roman" w:hAnsi="Arial" w:cs="Arial"/>
          <w:b/>
          <w:bCs/>
          <w:color w:val="000000"/>
          <w:sz w:val="28"/>
          <w:szCs w:val="28"/>
          <w:lang w:val="ru-RU"/>
        </w:rPr>
        <w:t>Версия</w:t>
      </w:r>
      <w:r w:rsidRPr="00827F5F">
        <w:rPr>
          <w:rFonts w:ascii="Arial" w:eastAsia="Times New Roman" w:hAnsi="Arial" w:cs="Arial"/>
          <w:b/>
          <w:bCs/>
          <w:color w:val="000000"/>
          <w:sz w:val="28"/>
          <w:szCs w:val="28"/>
        </w:rPr>
        <w:t xml:space="preserve"> &lt;1.0&gt;</w:t>
      </w:r>
    </w:p>
    <w:p w:rsidR="00827F5F" w:rsidRPr="00827F5F" w:rsidRDefault="00827F5F" w:rsidP="00827F5F">
      <w:pPr>
        <w:spacing w:before="100" w:beforeAutospacing="1" w:after="100" w:afterAutospacing="1" w:line="240" w:lineRule="atLeast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</w:rPr>
      </w:pPr>
      <w:r w:rsidRPr="00827F5F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</w:rPr>
        <w:t> </w:t>
      </w:r>
    </w:p>
    <w:p w:rsidR="00827F5F" w:rsidRPr="00827F5F" w:rsidRDefault="00827F5F" w:rsidP="00827F5F">
      <w:pPr>
        <w:spacing w:before="100" w:beforeAutospacing="1" w:after="100" w:afterAutospacing="1" w:line="240" w:lineRule="auto"/>
        <w:jc w:val="center"/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</w:pPr>
      <w:r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  <w:t>История изменений</w:t>
      </w:r>
    </w:p>
    <w:tbl>
      <w:tblPr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304"/>
        <w:gridCol w:w="1152"/>
        <w:gridCol w:w="3744"/>
        <w:gridCol w:w="2304"/>
      </w:tblGrid>
      <w:tr w:rsidR="00827F5F" w:rsidRPr="00827F5F" w:rsidTr="00827F5F">
        <w:tc>
          <w:tcPr>
            <w:tcW w:w="230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827F5F" w:rsidRPr="00827F5F" w:rsidRDefault="00827F5F" w:rsidP="00827F5F">
            <w:pPr>
              <w:spacing w:before="100" w:beforeAutospacing="1" w:after="100" w:afterAutospacing="1" w:line="240" w:lineRule="atLeast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  <w:lang w:val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val="ru-RU"/>
              </w:rPr>
              <w:t>Дата</w:t>
            </w:r>
          </w:p>
        </w:tc>
        <w:tc>
          <w:tcPr>
            <w:tcW w:w="1152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827F5F" w:rsidRPr="00827F5F" w:rsidRDefault="00827F5F" w:rsidP="00827F5F">
            <w:pPr>
              <w:spacing w:before="100" w:beforeAutospacing="1" w:after="100" w:afterAutospacing="1" w:line="240" w:lineRule="atLeast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  <w:lang w:val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val="ru-RU"/>
              </w:rPr>
              <w:t>Версия</w:t>
            </w:r>
          </w:p>
        </w:tc>
        <w:tc>
          <w:tcPr>
            <w:tcW w:w="374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827F5F" w:rsidRPr="00827F5F" w:rsidRDefault="00827F5F" w:rsidP="00827F5F">
            <w:pPr>
              <w:spacing w:before="100" w:beforeAutospacing="1" w:after="100" w:afterAutospacing="1" w:line="240" w:lineRule="atLeast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  <w:lang w:val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val="ru-RU"/>
              </w:rPr>
              <w:t>Описание</w:t>
            </w:r>
          </w:p>
        </w:tc>
        <w:tc>
          <w:tcPr>
            <w:tcW w:w="230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827F5F" w:rsidRPr="00827F5F" w:rsidRDefault="00827F5F" w:rsidP="00827F5F">
            <w:pPr>
              <w:spacing w:before="100" w:beforeAutospacing="1" w:after="100" w:afterAutospacing="1" w:line="240" w:lineRule="atLeast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  <w:lang w:val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val="ru-RU"/>
              </w:rPr>
              <w:t>Автор</w:t>
            </w:r>
          </w:p>
        </w:tc>
      </w:tr>
      <w:tr w:rsidR="00827F5F" w:rsidRPr="00827F5F" w:rsidTr="00827F5F">
        <w:tc>
          <w:tcPr>
            <w:tcW w:w="2304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27F5F" w:rsidRPr="00827F5F" w:rsidRDefault="00827F5F" w:rsidP="00827F5F">
            <w:pPr>
              <w:spacing w:before="100" w:beforeAutospacing="1" w:after="100" w:afterAutospacing="1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152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27F5F" w:rsidRPr="00827F5F" w:rsidRDefault="00827F5F" w:rsidP="00827F5F">
            <w:pPr>
              <w:spacing w:before="100" w:beforeAutospacing="1" w:after="100" w:afterAutospacing="1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374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27F5F" w:rsidRPr="00827F5F" w:rsidRDefault="00827F5F" w:rsidP="00827F5F">
            <w:pPr>
              <w:spacing w:before="100" w:beforeAutospacing="1" w:after="100" w:afterAutospacing="1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230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27F5F" w:rsidRPr="00827F5F" w:rsidRDefault="00827F5F" w:rsidP="00827F5F">
            <w:pPr>
              <w:spacing w:before="100" w:beforeAutospacing="1" w:after="100" w:afterAutospacing="1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827F5F" w:rsidRPr="00827F5F" w:rsidTr="00827F5F">
        <w:tc>
          <w:tcPr>
            <w:tcW w:w="2304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827F5F" w:rsidRPr="00827F5F" w:rsidRDefault="00827F5F" w:rsidP="00827F5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827F5F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1152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827F5F" w:rsidRPr="00827F5F" w:rsidRDefault="00827F5F" w:rsidP="00827F5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827F5F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374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827F5F" w:rsidRPr="00827F5F" w:rsidRDefault="00827F5F" w:rsidP="00827F5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827F5F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230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827F5F" w:rsidRPr="00827F5F" w:rsidRDefault="00827F5F" w:rsidP="00827F5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827F5F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</w:tr>
      <w:tr w:rsidR="00827F5F" w:rsidRPr="00827F5F" w:rsidTr="00827F5F">
        <w:tc>
          <w:tcPr>
            <w:tcW w:w="2304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827F5F" w:rsidRPr="00827F5F" w:rsidRDefault="00827F5F" w:rsidP="00827F5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827F5F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1152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827F5F" w:rsidRPr="00827F5F" w:rsidRDefault="00827F5F" w:rsidP="00827F5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827F5F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374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827F5F" w:rsidRPr="00827F5F" w:rsidRDefault="00827F5F" w:rsidP="00827F5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827F5F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230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827F5F" w:rsidRPr="00827F5F" w:rsidRDefault="00827F5F" w:rsidP="00827F5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827F5F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</w:tr>
      <w:tr w:rsidR="00827F5F" w:rsidRPr="00827F5F" w:rsidTr="00827F5F">
        <w:tc>
          <w:tcPr>
            <w:tcW w:w="2304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827F5F" w:rsidRPr="00827F5F" w:rsidRDefault="00827F5F" w:rsidP="00827F5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827F5F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1152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827F5F" w:rsidRPr="00827F5F" w:rsidRDefault="00827F5F" w:rsidP="00827F5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827F5F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374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827F5F" w:rsidRPr="00827F5F" w:rsidRDefault="00827F5F" w:rsidP="00827F5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827F5F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230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827F5F" w:rsidRPr="00827F5F" w:rsidRDefault="00827F5F" w:rsidP="00827F5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827F5F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</w:tr>
    </w:tbl>
    <w:p w:rsidR="00827F5F" w:rsidRPr="00827F5F" w:rsidRDefault="00827F5F" w:rsidP="00827F5F">
      <w:pPr>
        <w:spacing w:after="0" w:line="240" w:lineRule="auto"/>
        <w:rPr>
          <w:rFonts w:ascii="Times New Roman" w:eastAsia="Times New Roman" w:hAnsi="Times New Roman" w:cs="Times New Roman"/>
          <w:color w:val="000000"/>
          <w:sz w:val="27"/>
          <w:szCs w:val="27"/>
        </w:rPr>
      </w:pPr>
      <w:r w:rsidRPr="00827F5F">
        <w:rPr>
          <w:rFonts w:ascii="Arial" w:eastAsia="Times New Roman" w:hAnsi="Arial" w:cs="Arial"/>
          <w:b/>
          <w:bCs/>
          <w:color w:val="000000"/>
          <w:sz w:val="36"/>
          <w:szCs w:val="36"/>
        </w:rPr>
        <w:br w:type="textWrapping" w:clear="all"/>
      </w:r>
    </w:p>
    <w:p w:rsidR="00827F5F" w:rsidRPr="00827F5F" w:rsidRDefault="00827F5F" w:rsidP="00827F5F">
      <w:pPr>
        <w:spacing w:before="100" w:beforeAutospacing="1" w:after="100" w:afterAutospacing="1" w:line="240" w:lineRule="auto"/>
        <w:jc w:val="center"/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</w:pPr>
      <w:r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  <w:t>Содержание</w:t>
      </w:r>
    </w:p>
    <w:p w:rsidR="00827F5F" w:rsidRDefault="00827F5F" w:rsidP="00827F5F">
      <w:pPr>
        <w:jc w:val="center"/>
        <w:rPr>
          <w:color w:val="FF0000"/>
          <w:lang w:val="ru-RU"/>
        </w:rPr>
      </w:pPr>
      <w:r w:rsidRPr="00827F5F">
        <w:rPr>
          <w:color w:val="FF0000"/>
          <w:lang w:val="ru-RU"/>
        </w:rPr>
        <w:t>Вставить содержание</w:t>
      </w:r>
    </w:p>
    <w:p w:rsidR="00827F5F" w:rsidRPr="00827F5F" w:rsidRDefault="00827F5F" w:rsidP="00827F5F">
      <w:pPr>
        <w:jc w:val="center"/>
        <w:rPr>
          <w:color w:val="FF0000"/>
          <w:lang w:val="ru-RU"/>
        </w:rPr>
      </w:pPr>
    </w:p>
    <w:p w:rsidR="00827F5F" w:rsidRPr="00827F5F" w:rsidRDefault="00827F5F" w:rsidP="00827F5F">
      <w:pPr>
        <w:spacing w:before="100" w:beforeAutospacing="1" w:after="100" w:afterAutospacing="1" w:line="240" w:lineRule="auto"/>
        <w:jc w:val="center"/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</w:pPr>
      <w:r w:rsidRPr="00827F5F">
        <w:rPr>
          <w:rFonts w:ascii="Arial" w:eastAsia="Times New Roman" w:hAnsi="Arial" w:cs="Arial"/>
          <w:b/>
          <w:bCs/>
          <w:color w:val="000000"/>
          <w:sz w:val="36"/>
          <w:szCs w:val="36"/>
        </w:rPr>
        <w:t>Business</w:t>
      </w:r>
      <w:r w:rsidRPr="00827F5F"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  <w:t xml:space="preserve"> </w:t>
      </w:r>
      <w:r w:rsidRPr="00827F5F">
        <w:rPr>
          <w:rFonts w:ascii="Arial" w:eastAsia="Times New Roman" w:hAnsi="Arial" w:cs="Arial"/>
          <w:b/>
          <w:bCs/>
          <w:color w:val="000000"/>
          <w:sz w:val="36"/>
          <w:szCs w:val="36"/>
        </w:rPr>
        <w:t>Rules</w:t>
      </w:r>
    </w:p>
    <w:p w:rsidR="00827F5F" w:rsidRPr="00827F5F" w:rsidRDefault="00827F5F" w:rsidP="00827F5F">
      <w:pPr>
        <w:spacing w:before="100" w:beforeAutospacing="1" w:after="100" w:afterAutospacing="1" w:line="240" w:lineRule="auto"/>
        <w:outlineLvl w:val="3"/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ru-RU"/>
        </w:rPr>
      </w:pPr>
      <w:bookmarkStart w:id="0" w:name="1.__________________Introduction"/>
      <w:r w:rsidRPr="00827F5F">
        <w:rPr>
          <w:rFonts w:ascii="Arial" w:eastAsia="Times New Roman" w:hAnsi="Arial" w:cs="Arial"/>
          <w:b/>
          <w:bCs/>
          <w:color w:val="000000"/>
          <w:sz w:val="24"/>
          <w:szCs w:val="24"/>
          <w:lang w:val="ru-RU"/>
        </w:rPr>
        <w:t>1.</w:t>
      </w:r>
      <w:r w:rsidRPr="00827F5F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     </w:t>
      </w:r>
      <w:bookmarkEnd w:id="0"/>
      <w:r>
        <w:rPr>
          <w:rFonts w:ascii="Arial" w:eastAsia="Times New Roman" w:hAnsi="Arial" w:cs="Arial"/>
          <w:b/>
          <w:bCs/>
          <w:color w:val="000000"/>
          <w:sz w:val="24"/>
          <w:szCs w:val="24"/>
          <w:lang w:val="ru-RU"/>
        </w:rPr>
        <w:t>Введение</w:t>
      </w:r>
    </w:p>
    <w:p w:rsidR="00E6784C" w:rsidRPr="00E6784C" w:rsidRDefault="00E6784C" w:rsidP="00827F5F">
      <w:pPr>
        <w:spacing w:before="100" w:beforeAutospacing="1" w:after="100" w:afterAutospacing="1" w:line="240" w:lineRule="atLeast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Обзор документа с перечнем бизнес-правил, нужно предоставить любую информацию, которая потребуется читателю для понимания содержимого документа.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br/>
        <w:t>По смыслу «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</w:rPr>
        <w:t>Business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 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</w:rPr>
        <w:t>Rules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» пересекается с «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</w:rPr>
        <w:t>Glossary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», но концентрируется на раскрытии смысла не терминов, а правил, условий и закономерностей, извлеченных при исследовании предметной области.</w:t>
      </w:r>
      <w:r w:rsidRPr="00E6784C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 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Напрямую связан с «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</w:rPr>
        <w:t>Use</w:t>
      </w:r>
      <w:r w:rsidRPr="00BA6605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 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</w:rPr>
        <w:t>Cases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».</w:t>
      </w:r>
    </w:p>
    <w:p w:rsidR="00827F5F" w:rsidRPr="00827F5F" w:rsidRDefault="00827F5F" w:rsidP="00827F5F">
      <w:pPr>
        <w:spacing w:before="100" w:beforeAutospacing="1" w:after="100" w:afterAutospacing="1" w:line="240" w:lineRule="auto"/>
        <w:outlineLvl w:val="4"/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val="ru-RU"/>
        </w:rPr>
      </w:pPr>
      <w:bookmarkStart w:id="1" w:name="1.1_______________Purpose"/>
      <w:r w:rsidRPr="00827F5F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1.1</w:t>
      </w:r>
      <w:r w:rsidRPr="00827F5F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  </w:t>
      </w:r>
      <w:bookmarkEnd w:id="1"/>
      <w:r w:rsidR="00BA6605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Цель</w:t>
      </w:r>
    </w:p>
    <w:p w:rsidR="00827F5F" w:rsidRPr="00827F5F" w:rsidRDefault="00BA6605" w:rsidP="00827F5F">
      <w:pPr>
        <w:spacing w:before="100" w:beforeAutospacing="1" w:after="100" w:afterAutospacing="1" w:line="240" w:lineRule="atLeast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Указать цель создания документа.</w:t>
      </w:r>
    </w:p>
    <w:p w:rsidR="00827F5F" w:rsidRPr="00827F5F" w:rsidRDefault="00827F5F" w:rsidP="00827F5F">
      <w:pPr>
        <w:spacing w:before="100" w:beforeAutospacing="1" w:after="100" w:afterAutospacing="1" w:line="240" w:lineRule="auto"/>
        <w:outlineLvl w:val="4"/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val="ru-RU"/>
        </w:rPr>
      </w:pPr>
      <w:bookmarkStart w:id="2" w:name="1.2_______________Scope"/>
      <w:r w:rsidRPr="00827F5F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1.2</w:t>
      </w:r>
      <w:r w:rsidRPr="00827F5F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  </w:t>
      </w:r>
      <w:bookmarkEnd w:id="2"/>
      <w:r w:rsidR="00BA6605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Область действия</w:t>
      </w:r>
    </w:p>
    <w:p w:rsidR="00827F5F" w:rsidRPr="00827F5F" w:rsidRDefault="00BA6605" w:rsidP="00827F5F">
      <w:pPr>
        <w:spacing w:before="100" w:beforeAutospacing="1" w:after="100" w:afterAutospacing="1" w:line="240" w:lineRule="atLeast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Краткое описание области действия документа: с какими проектами и документами он связан, все остальное, что может повлиять на документ и на что он сам влияет.</w:t>
      </w:r>
    </w:p>
    <w:p w:rsidR="00827F5F" w:rsidRPr="00827F5F" w:rsidRDefault="00827F5F" w:rsidP="00827F5F">
      <w:pPr>
        <w:spacing w:before="100" w:beforeAutospacing="1" w:after="100" w:afterAutospacing="1" w:line="240" w:lineRule="auto"/>
        <w:outlineLvl w:val="4"/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val="ru-RU"/>
        </w:rPr>
      </w:pPr>
      <w:bookmarkStart w:id="3" w:name="1.3_______________References"/>
      <w:r w:rsidRPr="00827F5F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1.3</w:t>
      </w:r>
      <w:r w:rsidRPr="00827F5F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  </w:t>
      </w:r>
      <w:bookmarkEnd w:id="3"/>
      <w:r w:rsidR="00BA6605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Ссылки</w:t>
      </w:r>
    </w:p>
    <w:p w:rsidR="00827F5F" w:rsidRPr="00827F5F" w:rsidRDefault="00BA6605" w:rsidP="00827F5F">
      <w:pPr>
        <w:spacing w:before="100" w:beforeAutospacing="1" w:after="100" w:afterAutospacing="1" w:line="240" w:lineRule="atLeast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Полный список всех документов, на которые есть ссылки в других частях «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</w:rPr>
        <w:t>Business</w:t>
      </w:r>
      <w:r w:rsidRPr="00BA6605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 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</w:rPr>
        <w:t>Rules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».</w:t>
      </w:r>
    </w:p>
    <w:p w:rsidR="00827F5F" w:rsidRPr="00827F5F" w:rsidRDefault="00827F5F" w:rsidP="00827F5F">
      <w:pPr>
        <w:spacing w:before="100" w:beforeAutospacing="1" w:after="100" w:afterAutospacing="1" w:line="240" w:lineRule="auto"/>
        <w:outlineLvl w:val="4"/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val="ru-RU"/>
        </w:rPr>
      </w:pPr>
      <w:bookmarkStart w:id="4" w:name="1.4_______________Overview"/>
      <w:proofErr w:type="gramStart"/>
      <w:r w:rsidRPr="00827F5F">
        <w:rPr>
          <w:rFonts w:ascii="Arial" w:eastAsia="Times New Roman" w:hAnsi="Arial" w:cs="Arial"/>
          <w:b/>
          <w:bCs/>
          <w:color w:val="000000"/>
          <w:sz w:val="20"/>
          <w:szCs w:val="20"/>
        </w:rPr>
        <w:lastRenderedPageBreak/>
        <w:t>1.4</w:t>
      </w:r>
      <w:proofErr w:type="gramEnd"/>
      <w:r w:rsidRPr="00827F5F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  </w:t>
      </w:r>
      <w:bookmarkEnd w:id="4"/>
      <w:r w:rsidR="00F6102E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Обзор</w:t>
      </w:r>
    </w:p>
    <w:p w:rsidR="00827F5F" w:rsidRPr="00827F5F" w:rsidRDefault="00F6102E" w:rsidP="00827F5F">
      <w:pPr>
        <w:spacing w:before="100" w:beforeAutospacing="1" w:after="100" w:afterAutospacing="1" w:line="240" w:lineRule="atLeast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Описание того, что содержится в остальной части документа и объяснение, как документ организован.</w:t>
      </w:r>
    </w:p>
    <w:p w:rsidR="00827F5F" w:rsidRPr="00827F5F" w:rsidRDefault="00827F5F" w:rsidP="00827F5F">
      <w:pPr>
        <w:spacing w:before="100" w:beforeAutospacing="1" w:after="100" w:afterAutospacing="1" w:line="240" w:lineRule="auto"/>
        <w:outlineLvl w:val="3"/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ru-RU"/>
        </w:rPr>
      </w:pPr>
      <w:bookmarkStart w:id="5" w:name="2.__________________Definitions"/>
      <w:r w:rsidRPr="00827F5F">
        <w:rPr>
          <w:rFonts w:ascii="Arial" w:eastAsia="Times New Roman" w:hAnsi="Arial" w:cs="Arial"/>
          <w:b/>
          <w:bCs/>
          <w:color w:val="000000"/>
          <w:sz w:val="24"/>
          <w:szCs w:val="24"/>
          <w:lang w:val="ru-RU"/>
        </w:rPr>
        <w:t>2.</w:t>
      </w:r>
      <w:r w:rsidRPr="00827F5F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     </w:t>
      </w:r>
      <w:bookmarkEnd w:id="5"/>
      <w:r w:rsidR="00FB4A5B">
        <w:rPr>
          <w:rFonts w:ascii="Arial" w:eastAsia="Times New Roman" w:hAnsi="Arial" w:cs="Arial"/>
          <w:b/>
          <w:bCs/>
          <w:color w:val="000000"/>
          <w:sz w:val="24"/>
          <w:szCs w:val="24"/>
          <w:lang w:val="ru-RU"/>
        </w:rPr>
        <w:t>Определения</w:t>
      </w:r>
    </w:p>
    <w:p w:rsidR="00827F5F" w:rsidRPr="00827F5F" w:rsidRDefault="00FB4A5B" w:rsidP="00827F5F">
      <w:pPr>
        <w:spacing w:before="100" w:beforeAutospacing="1" w:after="100" w:afterAutospacing="1" w:line="240" w:lineRule="atLeast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Перечень определений бизнес-правил, основное содержимое документа. Могут быть представлены в любом удобном порядке.</w:t>
      </w:r>
    </w:p>
    <w:p w:rsidR="00827F5F" w:rsidRPr="00827F5F" w:rsidRDefault="00827F5F" w:rsidP="00827F5F">
      <w:pPr>
        <w:spacing w:before="100" w:beforeAutospacing="1" w:after="100" w:afterAutospacing="1" w:line="240" w:lineRule="auto"/>
        <w:outlineLvl w:val="4"/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val="ru-RU"/>
        </w:rPr>
      </w:pPr>
      <w:bookmarkStart w:id="6" w:name="2.1_______________&lt;aBusinessRule&gt;"/>
      <w:r w:rsidRPr="00827F5F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2.1</w:t>
      </w:r>
      <w:r w:rsidRPr="00827F5F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</w:t>
      </w:r>
      <w:proofErr w:type="gramStart"/>
      <w:r w:rsidRPr="00827F5F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</w:t>
      </w:r>
      <w:r w:rsidRPr="00827F5F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&lt;</w:t>
      </w:r>
      <w:proofErr w:type="spellStart"/>
      <w:proofErr w:type="gramEnd"/>
      <w:r w:rsidRPr="00827F5F">
        <w:rPr>
          <w:rFonts w:ascii="Arial" w:eastAsia="Times New Roman" w:hAnsi="Arial" w:cs="Arial"/>
          <w:b/>
          <w:bCs/>
          <w:color w:val="000000"/>
          <w:sz w:val="20"/>
          <w:szCs w:val="20"/>
        </w:rPr>
        <w:t>aBusinessRule</w:t>
      </w:r>
      <w:proofErr w:type="spellEnd"/>
      <w:r w:rsidRPr="00827F5F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&gt;</w:t>
      </w:r>
      <w:bookmarkEnd w:id="6"/>
    </w:p>
    <w:p w:rsidR="00827F5F" w:rsidRPr="00827F5F" w:rsidRDefault="00B34332" w:rsidP="00827F5F">
      <w:pPr>
        <w:spacing w:before="100" w:beforeAutospacing="1" w:after="100" w:afterAutospacing="1" w:line="240" w:lineRule="atLeast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Определение бизнес-правила, содержащее столько информации, сколько необходимо читателю для понимания концепции.</w:t>
      </w:r>
    </w:p>
    <w:p w:rsidR="00827F5F" w:rsidRPr="00827F5F" w:rsidRDefault="00827F5F" w:rsidP="00827F5F">
      <w:pPr>
        <w:spacing w:before="100" w:beforeAutospacing="1" w:after="100" w:afterAutospacing="1" w:line="240" w:lineRule="auto"/>
        <w:outlineLvl w:val="4"/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val="ru-RU"/>
        </w:rPr>
      </w:pPr>
      <w:bookmarkStart w:id="7" w:name="2.2_______________&lt;anotherBusinessRule&gt;"/>
      <w:r w:rsidRPr="00827F5F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2.2</w:t>
      </w:r>
      <w:r w:rsidRPr="00827F5F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</w:t>
      </w:r>
      <w:proofErr w:type="gramStart"/>
      <w:r w:rsidRPr="00827F5F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</w:t>
      </w:r>
      <w:r w:rsidRPr="00827F5F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&lt;</w:t>
      </w:r>
      <w:proofErr w:type="spellStart"/>
      <w:proofErr w:type="gramEnd"/>
      <w:r w:rsidRPr="00827F5F">
        <w:rPr>
          <w:rFonts w:ascii="Arial" w:eastAsia="Times New Roman" w:hAnsi="Arial" w:cs="Arial"/>
          <w:b/>
          <w:bCs/>
          <w:color w:val="000000"/>
          <w:sz w:val="20"/>
          <w:szCs w:val="20"/>
        </w:rPr>
        <w:t>anotherBusinessRule</w:t>
      </w:r>
      <w:proofErr w:type="spellEnd"/>
      <w:r w:rsidRPr="00827F5F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&gt;</w:t>
      </w:r>
      <w:bookmarkEnd w:id="7"/>
    </w:p>
    <w:p w:rsidR="00827F5F" w:rsidRPr="00827F5F" w:rsidRDefault="00827F5F" w:rsidP="00827F5F">
      <w:pPr>
        <w:spacing w:before="100" w:beforeAutospacing="1" w:after="100" w:afterAutospacing="1" w:line="240" w:lineRule="auto"/>
        <w:outlineLvl w:val="4"/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val="ru-RU"/>
        </w:rPr>
      </w:pPr>
      <w:bookmarkStart w:id="8" w:name="2.3_______________&lt;aGroupofBusinessRules"/>
      <w:r w:rsidRPr="00827F5F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2.3</w:t>
      </w:r>
      <w:r w:rsidRPr="00827F5F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</w:t>
      </w:r>
      <w:proofErr w:type="gramStart"/>
      <w:r w:rsidRPr="00827F5F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</w:t>
      </w:r>
      <w:r w:rsidRPr="00827F5F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&lt;</w:t>
      </w:r>
      <w:proofErr w:type="spellStart"/>
      <w:proofErr w:type="gramEnd"/>
      <w:r w:rsidRPr="00827F5F">
        <w:rPr>
          <w:rFonts w:ascii="Arial" w:eastAsia="Times New Roman" w:hAnsi="Arial" w:cs="Arial"/>
          <w:b/>
          <w:bCs/>
          <w:color w:val="000000"/>
          <w:sz w:val="20"/>
          <w:szCs w:val="20"/>
        </w:rPr>
        <w:t>aGroupofBusinessRules</w:t>
      </w:r>
      <w:proofErr w:type="spellEnd"/>
      <w:r w:rsidRPr="00827F5F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&gt;</w:t>
      </w:r>
      <w:bookmarkEnd w:id="8"/>
    </w:p>
    <w:p w:rsidR="00D65E26" w:rsidRDefault="00B34332" w:rsidP="00517C19">
      <w:pPr>
        <w:spacing w:before="100" w:beforeAutospacing="1" w:after="100" w:afterAutospacing="1" w:line="240" w:lineRule="atLeast"/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Иногда удобно объединять бизнес-правила в группы, например, </w:t>
      </w:r>
      <w:r w:rsidR="00517C19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по близости к домену предметной области.</w:t>
      </w:r>
      <w:bookmarkStart w:id="9" w:name="_GoBack"/>
      <w:bookmarkEnd w:id="9"/>
    </w:p>
    <w:sectPr w:rsidR="00D65E26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5429C"/>
    <w:rsid w:val="00517C19"/>
    <w:rsid w:val="0055429C"/>
    <w:rsid w:val="00827F5F"/>
    <w:rsid w:val="009600E9"/>
    <w:rsid w:val="009F22E1"/>
    <w:rsid w:val="00B34332"/>
    <w:rsid w:val="00BA6605"/>
    <w:rsid w:val="00CE1370"/>
    <w:rsid w:val="00D65E26"/>
    <w:rsid w:val="00E6784C"/>
    <w:rsid w:val="00F6102E"/>
    <w:rsid w:val="00FB4A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84155D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4">
    <w:name w:val="heading 4"/>
    <w:basedOn w:val="Normal"/>
    <w:link w:val="Heading4Char"/>
    <w:uiPriority w:val="9"/>
    <w:qFormat/>
    <w:rsid w:val="00827F5F"/>
    <w:pPr>
      <w:spacing w:before="100" w:beforeAutospacing="1" w:after="100" w:afterAutospacing="1" w:line="240" w:lineRule="auto"/>
      <w:outlineLvl w:val="3"/>
    </w:pPr>
    <w:rPr>
      <w:rFonts w:ascii="Times New Roman" w:eastAsia="Times New Roman" w:hAnsi="Times New Roman" w:cs="Times New Roman"/>
      <w:b/>
      <w:bCs/>
      <w:sz w:val="24"/>
      <w:szCs w:val="24"/>
    </w:rPr>
  </w:style>
  <w:style w:type="paragraph" w:styleId="Heading5">
    <w:name w:val="heading 5"/>
    <w:basedOn w:val="Normal"/>
    <w:link w:val="Heading5Char"/>
    <w:uiPriority w:val="9"/>
    <w:qFormat/>
    <w:rsid w:val="00827F5F"/>
    <w:pPr>
      <w:spacing w:before="100" w:beforeAutospacing="1" w:after="100" w:afterAutospacing="1" w:line="240" w:lineRule="auto"/>
      <w:outlineLvl w:val="4"/>
    </w:pPr>
    <w:rPr>
      <w:rFonts w:ascii="Times New Roman" w:eastAsia="Times New Roman" w:hAnsi="Times New Roman" w:cs="Times New Roman"/>
      <w:b/>
      <w:bCs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4Char">
    <w:name w:val="Heading 4 Char"/>
    <w:basedOn w:val="DefaultParagraphFont"/>
    <w:link w:val="Heading4"/>
    <w:uiPriority w:val="9"/>
    <w:rsid w:val="00827F5F"/>
    <w:rPr>
      <w:rFonts w:ascii="Times New Roman" w:eastAsia="Times New Roman" w:hAnsi="Times New Roman" w:cs="Times New Roman"/>
      <w:b/>
      <w:b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rsid w:val="00827F5F"/>
    <w:rPr>
      <w:rFonts w:ascii="Times New Roman" w:eastAsia="Times New Roman" w:hAnsi="Times New Roman" w:cs="Times New Roman"/>
      <w:b/>
      <w:bCs/>
      <w:sz w:val="20"/>
      <w:szCs w:val="20"/>
    </w:rPr>
  </w:style>
  <w:style w:type="paragraph" w:styleId="Title">
    <w:name w:val="Title"/>
    <w:basedOn w:val="Normal"/>
    <w:link w:val="TitleChar"/>
    <w:uiPriority w:val="10"/>
    <w:qFormat/>
    <w:rsid w:val="00827F5F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TitleChar">
    <w:name w:val="Title Char"/>
    <w:basedOn w:val="DefaultParagraphFont"/>
    <w:link w:val="Title"/>
    <w:uiPriority w:val="10"/>
    <w:rsid w:val="00827F5F"/>
    <w:rPr>
      <w:rFonts w:ascii="Times New Roman" w:eastAsia="Times New Roman" w:hAnsi="Times New Roman" w:cs="Times New Roman"/>
      <w:sz w:val="24"/>
      <w:szCs w:val="24"/>
    </w:rPr>
  </w:style>
  <w:style w:type="paragraph" w:customStyle="1" w:styleId="infoblue">
    <w:name w:val="infoblue"/>
    <w:basedOn w:val="Normal"/>
    <w:rsid w:val="00827F5F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tabletext">
    <w:name w:val="tabletext"/>
    <w:basedOn w:val="Normal"/>
    <w:rsid w:val="00827F5F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Hyperlink">
    <w:name w:val="Hyperlink"/>
    <w:basedOn w:val="DefaultParagraphFont"/>
    <w:uiPriority w:val="99"/>
    <w:semiHidden/>
    <w:unhideWhenUsed/>
    <w:rsid w:val="00827F5F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69523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02586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6747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172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691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6157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3434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589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0422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711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3882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3118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208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81689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848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019304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324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3267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Business Rules.dotx</Template>
  <TotalTime>16</TotalTime>
  <Pages>2</Pages>
  <Words>229</Words>
  <Characters>1310</Characters>
  <Application>Microsoft Office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Nexign, Joint Stock Company</Company>
  <LinksUpToDate>false</LinksUpToDate>
  <CharactersWithSpaces>1536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Karinski, Andrey</dc:creator>
  <cp:keywords/>
  <dc:description/>
  <cp:lastModifiedBy>Karinski, Andrey</cp:lastModifiedBy>
  <cp:revision>11</cp:revision>
  <dcterms:created xsi:type="dcterms:W3CDTF">2019-10-24T08:57:00Z</dcterms:created>
  <dcterms:modified xsi:type="dcterms:W3CDTF">2019-10-24T09:12:00Z</dcterms:modified>
</cp:coreProperties>
</file>