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BEFA" w14:textId="3295CB90" w:rsidR="006D7763" w:rsidRPr="00520015" w:rsidRDefault="00520015">
      <w:pPr>
        <w:rPr>
          <w:b/>
          <w:bCs/>
          <w:sz w:val="56"/>
          <w:szCs w:val="56"/>
        </w:rPr>
      </w:pPr>
      <w:r w:rsidRPr="00520015">
        <w:rPr>
          <w:b/>
          <w:bCs/>
          <w:sz w:val="56"/>
          <w:szCs w:val="56"/>
        </w:rPr>
        <w:t>Клиент серверная архитектура:</w:t>
      </w:r>
    </w:p>
    <w:p w14:paraId="7C3FB1D2" w14:textId="02195EDF" w:rsidR="00520015" w:rsidRDefault="00520015">
      <w:r>
        <w:t>Клиента серверная архитектура</w:t>
      </w:r>
      <w:r w:rsidRPr="00520015">
        <w:t xml:space="preserve">: </w:t>
      </w:r>
      <w:r>
        <w:t xml:space="preserve">представляет собой общение между клиентом и сервером по схеме </w:t>
      </w:r>
      <w:r>
        <w:rPr>
          <w:lang w:val="en-US"/>
        </w:rPr>
        <w:t>request</w:t>
      </w:r>
      <w:r w:rsidRPr="00520015">
        <w:t>/</w:t>
      </w:r>
      <w:r>
        <w:rPr>
          <w:lang w:val="en-US"/>
        </w:rPr>
        <w:t>response</w:t>
      </w:r>
      <w:r w:rsidRPr="00520015">
        <w:t xml:space="preserve"> (</w:t>
      </w:r>
      <w:r>
        <w:t>запрос</w:t>
      </w:r>
      <w:r w:rsidRPr="00520015">
        <w:t>/</w:t>
      </w:r>
      <w:r>
        <w:t>ответ</w:t>
      </w:r>
      <w:r w:rsidRPr="00520015">
        <w:t xml:space="preserve">). </w:t>
      </w:r>
    </w:p>
    <w:p w14:paraId="78FD8BAF" w14:textId="34B2E217" w:rsidR="00520015" w:rsidRPr="00520015" w:rsidRDefault="00520015" w:rsidP="00171E15">
      <w:pPr>
        <w:rPr>
          <w:rFonts w:cstheme="minorHAnsi"/>
          <w:color w:val="161616"/>
          <w:shd w:val="clear" w:color="auto" w:fill="FFFFFF"/>
        </w:rPr>
      </w:pPr>
      <w:r w:rsidRPr="00520015">
        <w:rPr>
          <w:rStyle w:val="a3"/>
          <w:rFonts w:cstheme="minorHAnsi"/>
          <w:i w:val="0"/>
          <w:iCs w:val="0"/>
          <w:color w:val="161616"/>
          <w:bdr w:val="none" w:sz="0" w:space="0" w:color="auto" w:frame="1"/>
          <w:shd w:val="clear" w:color="auto" w:fill="FFFFFF"/>
        </w:rPr>
        <w:t>Сервер</w:t>
      </w:r>
      <w:r w:rsidRPr="00520015">
        <w:rPr>
          <w:rFonts w:cstheme="minorHAnsi"/>
          <w:color w:val="161616"/>
          <w:shd w:val="clear" w:color="auto" w:fill="FFFFFF"/>
        </w:rPr>
        <w:t xml:space="preserve"> — </w:t>
      </w:r>
      <w:r>
        <w:rPr>
          <w:rFonts w:cstheme="minorHAnsi"/>
          <w:color w:val="161616"/>
          <w:shd w:val="clear" w:color="auto" w:fill="FFFFFF"/>
        </w:rPr>
        <w:t>под сервером понимается некий компьютер</w:t>
      </w:r>
      <w:r w:rsidRPr="00520015">
        <w:rPr>
          <w:rFonts w:cstheme="minorHAnsi"/>
          <w:color w:val="161616"/>
          <w:shd w:val="clear" w:color="auto" w:fill="FFFFFF"/>
        </w:rPr>
        <w:t>,</w:t>
      </w:r>
      <w:r>
        <w:rPr>
          <w:rFonts w:cstheme="minorHAnsi"/>
          <w:color w:val="161616"/>
          <w:shd w:val="clear" w:color="auto" w:fill="FFFFFF"/>
        </w:rPr>
        <w:t xml:space="preserve"> который хранит в себе функционал или какие-то данные</w:t>
      </w:r>
      <w:r w:rsidRPr="00520015">
        <w:rPr>
          <w:rFonts w:cstheme="minorHAnsi"/>
          <w:color w:val="161616"/>
          <w:shd w:val="clear" w:color="auto" w:fill="FFFFFF"/>
        </w:rPr>
        <w:t>.</w:t>
      </w:r>
      <w:r>
        <w:rPr>
          <w:rFonts w:cstheme="minorHAnsi"/>
          <w:color w:val="161616"/>
          <w:shd w:val="clear" w:color="auto" w:fill="FFFFFF"/>
        </w:rPr>
        <w:t xml:space="preserve"> Задача сервера предоставить клиенту этот функционал или данные</w:t>
      </w:r>
      <w:r w:rsidRPr="00520015">
        <w:rPr>
          <w:rFonts w:cstheme="minorHAnsi"/>
          <w:color w:val="161616"/>
          <w:shd w:val="clear" w:color="auto" w:fill="FFFFFF"/>
        </w:rPr>
        <w:t>.</w:t>
      </w:r>
    </w:p>
    <w:p w14:paraId="22593B33" w14:textId="2259DB53" w:rsidR="00520015" w:rsidRDefault="00520015" w:rsidP="00171E15">
      <w:pPr>
        <w:rPr>
          <w:rFonts w:cstheme="minorHAnsi"/>
          <w:color w:val="161616"/>
          <w:shd w:val="clear" w:color="auto" w:fill="FFFFFF"/>
        </w:rPr>
      </w:pPr>
      <w:r w:rsidRPr="00520015">
        <w:rPr>
          <w:rStyle w:val="a3"/>
          <w:rFonts w:cstheme="minorHAnsi"/>
          <w:i w:val="0"/>
          <w:iCs w:val="0"/>
          <w:color w:val="161616"/>
          <w:bdr w:val="none" w:sz="0" w:space="0" w:color="auto" w:frame="1"/>
          <w:shd w:val="clear" w:color="auto" w:fill="FFFFFF"/>
        </w:rPr>
        <w:t>Клиент</w:t>
      </w:r>
      <w:r w:rsidRPr="00520015">
        <w:rPr>
          <w:rFonts w:cstheme="minorHAnsi"/>
          <w:color w:val="161616"/>
          <w:shd w:val="clear" w:color="auto" w:fill="FFFFFF"/>
        </w:rPr>
        <w:t> —</w:t>
      </w:r>
      <w:r>
        <w:rPr>
          <w:rFonts w:cstheme="minorHAnsi"/>
          <w:color w:val="161616"/>
          <w:shd w:val="clear" w:color="auto" w:fill="FFFFFF"/>
        </w:rPr>
        <w:t>это тоже компьютер</w:t>
      </w:r>
      <w:r w:rsidRPr="00520015">
        <w:rPr>
          <w:rFonts w:cstheme="minorHAnsi"/>
          <w:color w:val="161616"/>
          <w:shd w:val="clear" w:color="auto" w:fill="FFFFFF"/>
        </w:rPr>
        <w:t>,</w:t>
      </w:r>
      <w:r>
        <w:rPr>
          <w:rFonts w:cstheme="minorHAnsi"/>
          <w:color w:val="161616"/>
          <w:shd w:val="clear" w:color="auto" w:fill="FFFFFF"/>
        </w:rPr>
        <w:t xml:space="preserve"> который</w:t>
      </w:r>
      <w:r w:rsidR="00171E15">
        <w:rPr>
          <w:rFonts w:cstheme="minorHAnsi"/>
          <w:color w:val="161616"/>
          <w:shd w:val="clear" w:color="auto" w:fill="FFFFFF"/>
        </w:rPr>
        <w:t xml:space="preserve"> посылает запросы к серверу</w:t>
      </w:r>
      <w:r>
        <w:rPr>
          <w:rFonts w:cstheme="minorHAnsi"/>
          <w:color w:val="161616"/>
          <w:shd w:val="clear" w:color="auto" w:fill="FFFFFF"/>
        </w:rPr>
        <w:t xml:space="preserve"> с помощью </w:t>
      </w:r>
      <w:r>
        <w:rPr>
          <w:rFonts w:cstheme="minorHAnsi"/>
          <w:color w:val="161616"/>
          <w:shd w:val="clear" w:color="auto" w:fill="FFFFFF"/>
          <w:lang w:val="en-US"/>
        </w:rPr>
        <w:t>http</w:t>
      </w:r>
      <w:r>
        <w:rPr>
          <w:rFonts w:cstheme="minorHAnsi"/>
          <w:color w:val="161616"/>
          <w:shd w:val="clear" w:color="auto" w:fill="FFFFFF"/>
        </w:rPr>
        <w:t xml:space="preserve"> методов</w:t>
      </w:r>
      <w:r w:rsidR="00171E15">
        <w:rPr>
          <w:rFonts w:cstheme="minorHAnsi"/>
          <w:color w:val="161616"/>
          <w:shd w:val="clear" w:color="auto" w:fill="FFFFFF"/>
        </w:rPr>
        <w:t xml:space="preserve"> дабы тот предоставил ему функционал</w:t>
      </w:r>
      <w:r w:rsidR="00171E15" w:rsidRPr="00171E15">
        <w:rPr>
          <w:rFonts w:cstheme="minorHAnsi"/>
          <w:color w:val="161616"/>
          <w:shd w:val="clear" w:color="auto" w:fill="FFFFFF"/>
        </w:rPr>
        <w:t>.</w:t>
      </w:r>
      <w:r w:rsidR="00171E15">
        <w:rPr>
          <w:rFonts w:cstheme="minorHAnsi"/>
          <w:color w:val="161616"/>
          <w:shd w:val="clear" w:color="auto" w:fill="FFFFFF"/>
        </w:rPr>
        <w:t xml:space="preserve"> Как пример</w:t>
      </w:r>
      <w:r w:rsidR="00171E15" w:rsidRPr="00171E15">
        <w:rPr>
          <w:rFonts w:cstheme="minorHAnsi"/>
          <w:color w:val="161616"/>
          <w:shd w:val="clear" w:color="auto" w:fill="FFFFFF"/>
        </w:rPr>
        <w:t>,</w:t>
      </w:r>
      <w:r w:rsidR="00171E15">
        <w:rPr>
          <w:rFonts w:cstheme="minorHAnsi"/>
          <w:color w:val="161616"/>
          <w:shd w:val="clear" w:color="auto" w:fill="FFFFFF"/>
        </w:rPr>
        <w:t xml:space="preserve"> наш браузер может выступать в качестве клиента</w:t>
      </w:r>
      <w:r w:rsidR="0068090A" w:rsidRPr="0004223E">
        <w:rPr>
          <w:rFonts w:cstheme="minorHAnsi"/>
          <w:color w:val="161616"/>
          <w:shd w:val="clear" w:color="auto" w:fill="FFFFFF"/>
        </w:rPr>
        <w:t>.</w:t>
      </w:r>
      <w:r w:rsidR="0068090A">
        <w:rPr>
          <w:rFonts w:cstheme="minorHAnsi"/>
          <w:color w:val="161616"/>
          <w:shd w:val="clear" w:color="auto" w:fill="FFFFFF"/>
        </w:rPr>
        <w:t xml:space="preserve"> </w:t>
      </w:r>
      <w:r w:rsidR="00FC3D66">
        <w:rPr>
          <w:rFonts w:cstheme="minorHAnsi"/>
          <w:color w:val="161616"/>
          <w:shd w:val="clear" w:color="auto" w:fill="FFFFFF"/>
        </w:rPr>
        <w:t xml:space="preserve"> </w:t>
      </w:r>
    </w:p>
    <w:p w14:paraId="13D53BEB" w14:textId="3150EB8A" w:rsidR="00FC3D66" w:rsidRPr="000F2117" w:rsidRDefault="00FC3D66" w:rsidP="00171E15">
      <w:pPr>
        <w:rPr>
          <w:rFonts w:cstheme="minorHAnsi"/>
          <w:b/>
          <w:bCs/>
          <w:color w:val="161616"/>
          <w:shd w:val="clear" w:color="auto" w:fill="FFFFFF"/>
        </w:rPr>
      </w:pPr>
      <w:r w:rsidRPr="000F2117">
        <w:rPr>
          <w:rFonts w:cstheme="minorHAnsi"/>
          <w:b/>
          <w:bCs/>
          <w:color w:val="161616"/>
          <w:shd w:val="clear" w:color="auto" w:fill="FFFFFF"/>
        </w:rPr>
        <w:t xml:space="preserve">Можно сказать, что клиент серверная архитектура — это взаимодействие 3ех </w:t>
      </w:r>
      <w:r w:rsidR="000F2117">
        <w:rPr>
          <w:rFonts w:cstheme="minorHAnsi"/>
          <w:b/>
          <w:bCs/>
          <w:color w:val="161616"/>
          <w:shd w:val="clear" w:color="auto" w:fill="FFFFFF"/>
        </w:rPr>
        <w:t>уровней</w:t>
      </w:r>
      <w:r w:rsidRPr="000F2117">
        <w:rPr>
          <w:rFonts w:cstheme="minorHAnsi"/>
          <w:b/>
          <w:bCs/>
          <w:color w:val="161616"/>
          <w:shd w:val="clear" w:color="auto" w:fill="FFFFFF"/>
        </w:rPr>
        <w:t>:</w:t>
      </w:r>
    </w:p>
    <w:p w14:paraId="6C3FCA3A" w14:textId="751B1027" w:rsidR="00FC3D66" w:rsidRPr="000F2117" w:rsidRDefault="00FC3D66" w:rsidP="00FC3D66">
      <w:pPr>
        <w:pStyle w:val="a6"/>
        <w:numPr>
          <w:ilvl w:val="0"/>
          <w:numId w:val="1"/>
        </w:numPr>
        <w:rPr>
          <w:rFonts w:cstheme="minorHAnsi"/>
          <w:b/>
          <w:bCs/>
          <w:color w:val="161616"/>
          <w:shd w:val="clear" w:color="auto" w:fill="FFFFFF"/>
        </w:rPr>
      </w:pPr>
      <w:r w:rsidRPr="000F2117">
        <w:rPr>
          <w:rFonts w:cstheme="minorHAnsi"/>
          <w:b/>
          <w:bCs/>
          <w:color w:val="161616"/>
          <w:shd w:val="clear" w:color="auto" w:fill="FFFFFF"/>
          <w:lang w:val="en-US"/>
        </w:rPr>
        <w:t>View</w:t>
      </w:r>
      <w:r w:rsidRPr="000F2117">
        <w:rPr>
          <w:rFonts w:cstheme="minorHAnsi"/>
          <w:b/>
          <w:bCs/>
          <w:color w:val="161616"/>
          <w:shd w:val="clear" w:color="auto" w:fill="FFFFFF"/>
        </w:rPr>
        <w:t xml:space="preserve"> – для отображение данных клиенту</w:t>
      </w:r>
    </w:p>
    <w:p w14:paraId="38CF558D" w14:textId="60003C7F" w:rsidR="00FC3D66" w:rsidRPr="000F2117" w:rsidRDefault="00FC3D66" w:rsidP="00FC3D66">
      <w:pPr>
        <w:pStyle w:val="a6"/>
        <w:numPr>
          <w:ilvl w:val="0"/>
          <w:numId w:val="1"/>
        </w:numPr>
        <w:rPr>
          <w:rFonts w:cstheme="minorHAnsi"/>
          <w:b/>
          <w:bCs/>
          <w:color w:val="161616"/>
          <w:shd w:val="clear" w:color="auto" w:fill="FFFFFF"/>
        </w:rPr>
      </w:pPr>
      <w:r w:rsidRPr="000F2117">
        <w:rPr>
          <w:rFonts w:cstheme="minorHAnsi"/>
          <w:b/>
          <w:bCs/>
          <w:color w:val="161616"/>
          <w:shd w:val="clear" w:color="auto" w:fill="FFFFFF"/>
          <w:lang w:val="en-US"/>
        </w:rPr>
        <w:t>Controller</w:t>
      </w:r>
      <w:r w:rsidRPr="000F2117">
        <w:rPr>
          <w:rFonts w:cstheme="minorHAnsi"/>
          <w:b/>
          <w:bCs/>
          <w:color w:val="161616"/>
          <w:shd w:val="clear" w:color="auto" w:fill="FFFFFF"/>
        </w:rPr>
        <w:t xml:space="preserve"> – Для обработки </w:t>
      </w:r>
      <w:r w:rsidR="0004223E" w:rsidRPr="000F2117">
        <w:rPr>
          <w:rFonts w:cstheme="minorHAnsi"/>
          <w:b/>
          <w:bCs/>
          <w:color w:val="161616"/>
          <w:shd w:val="clear" w:color="auto" w:fill="FFFFFF"/>
        </w:rPr>
        <w:t>данных, controller</w:t>
      </w:r>
      <w:r w:rsidRPr="000F2117">
        <w:rPr>
          <w:rFonts w:cstheme="minorHAnsi"/>
          <w:b/>
          <w:bCs/>
          <w:color w:val="161616"/>
          <w:shd w:val="clear" w:color="auto" w:fill="FFFFFF"/>
        </w:rPr>
        <w:t xml:space="preserve"> отвечает за логику.</w:t>
      </w:r>
    </w:p>
    <w:p w14:paraId="79EC00E6" w14:textId="6128CBB0" w:rsidR="00FC3D66" w:rsidRPr="000F2117" w:rsidRDefault="00FC3D66" w:rsidP="00FC3D66">
      <w:pPr>
        <w:pStyle w:val="a6"/>
        <w:numPr>
          <w:ilvl w:val="0"/>
          <w:numId w:val="1"/>
        </w:numPr>
        <w:rPr>
          <w:rFonts w:cstheme="minorHAnsi"/>
          <w:b/>
          <w:bCs/>
          <w:color w:val="161616"/>
          <w:shd w:val="clear" w:color="auto" w:fill="FFFFFF"/>
          <w:lang w:val="en-US"/>
        </w:rPr>
      </w:pPr>
      <w:r w:rsidRPr="000F2117">
        <w:rPr>
          <w:rFonts w:cstheme="minorHAnsi"/>
          <w:b/>
          <w:bCs/>
          <w:color w:val="161616"/>
          <w:shd w:val="clear" w:color="auto" w:fill="FFFFFF"/>
        </w:rPr>
        <w:t>БД – Для хранения данных</w:t>
      </w:r>
      <w:r w:rsidRPr="000F2117">
        <w:rPr>
          <w:rFonts w:cstheme="minorHAnsi"/>
          <w:b/>
          <w:bCs/>
          <w:color w:val="161616"/>
          <w:shd w:val="clear" w:color="auto" w:fill="FFFFFF"/>
          <w:lang w:val="en-US"/>
        </w:rPr>
        <w:t>.</w:t>
      </w:r>
    </w:p>
    <w:p w14:paraId="6FECC9D9" w14:textId="0D23C4B1" w:rsidR="0068090A" w:rsidRDefault="0068090A" w:rsidP="00171E15">
      <w:pPr>
        <w:rPr>
          <w:rFonts w:cstheme="minorHAnsi"/>
          <w:color w:val="161616"/>
          <w:shd w:val="clear" w:color="auto" w:fill="FFFFFF"/>
        </w:rPr>
      </w:pPr>
      <w:r>
        <w:rPr>
          <w:rFonts w:cstheme="minorHAnsi"/>
          <w:color w:val="161616"/>
          <w:shd w:val="clear" w:color="auto" w:fill="FFFFFF"/>
        </w:rPr>
        <w:t>Пример работы клиент-сервер</w:t>
      </w:r>
      <w:r w:rsidRPr="0068090A">
        <w:rPr>
          <w:rFonts w:cstheme="minorHAnsi"/>
          <w:color w:val="161616"/>
          <w:shd w:val="clear" w:color="auto" w:fill="FFFFFF"/>
        </w:rPr>
        <w:t xml:space="preserve">: </w:t>
      </w:r>
      <w:r>
        <w:rPr>
          <w:rFonts w:cstheme="minorHAnsi"/>
          <w:color w:val="161616"/>
          <w:shd w:val="clear" w:color="auto" w:fill="FFFFFF"/>
        </w:rPr>
        <w:t xml:space="preserve">Когда я пишу в адресной строке </w:t>
      </w:r>
      <w:hyperlink r:id="rId6" w:history="1">
        <w:r w:rsidRPr="002B71A6">
          <w:rPr>
            <w:rStyle w:val="a4"/>
            <w:rFonts w:cstheme="minorHAnsi"/>
            <w:shd w:val="clear" w:color="auto" w:fill="FFFFFF"/>
            <w:lang w:val="en-US"/>
          </w:rPr>
          <w:t>www</w:t>
        </w:r>
        <w:r w:rsidRPr="002B71A6">
          <w:rPr>
            <w:rStyle w:val="a4"/>
            <w:rFonts w:cstheme="minorHAnsi"/>
            <w:shd w:val="clear" w:color="auto" w:fill="FFFFFF"/>
          </w:rPr>
          <w:t>.</w:t>
        </w:r>
        <w:r w:rsidRPr="002B71A6">
          <w:rPr>
            <w:rStyle w:val="a4"/>
            <w:rFonts w:cstheme="minorHAnsi"/>
            <w:shd w:val="clear" w:color="auto" w:fill="FFFFFF"/>
            <w:lang w:val="en-US"/>
          </w:rPr>
          <w:t>YouTube</w:t>
        </w:r>
        <w:r w:rsidRPr="002B71A6">
          <w:rPr>
            <w:rStyle w:val="a4"/>
            <w:rFonts w:cstheme="minorHAnsi"/>
            <w:shd w:val="clear" w:color="auto" w:fill="FFFFFF"/>
          </w:rPr>
          <w:t>.</w:t>
        </w:r>
        <w:r w:rsidRPr="002B71A6">
          <w:rPr>
            <w:rStyle w:val="a4"/>
            <w:rFonts w:cstheme="minorHAnsi"/>
            <w:shd w:val="clear" w:color="auto" w:fill="FFFFFF"/>
            <w:lang w:val="en-US"/>
          </w:rPr>
          <w:t>com</w:t>
        </w:r>
      </w:hyperlink>
      <w:r w:rsidRPr="0068090A">
        <w:rPr>
          <w:rFonts w:cstheme="minorHAnsi"/>
          <w:color w:val="161616"/>
          <w:shd w:val="clear" w:color="auto" w:fill="FFFFFF"/>
        </w:rPr>
        <w:t xml:space="preserve"> </w:t>
      </w:r>
      <w:r>
        <w:rPr>
          <w:rFonts w:cstheme="minorHAnsi"/>
          <w:color w:val="161616"/>
          <w:shd w:val="clear" w:color="auto" w:fill="FFFFFF"/>
        </w:rPr>
        <w:t>мой браузер является клиентом</w:t>
      </w:r>
      <w:r w:rsidRPr="0068090A">
        <w:rPr>
          <w:rFonts w:cstheme="minorHAnsi"/>
          <w:color w:val="161616"/>
          <w:shd w:val="clear" w:color="auto" w:fill="FFFFFF"/>
        </w:rPr>
        <w:t>,</w:t>
      </w:r>
      <w:r>
        <w:rPr>
          <w:rFonts w:cstheme="minorHAnsi"/>
          <w:color w:val="161616"/>
          <w:shd w:val="clear" w:color="auto" w:fill="FFFFFF"/>
        </w:rPr>
        <w:t xml:space="preserve"> который отправляет на сервер </w:t>
      </w:r>
      <w:r>
        <w:rPr>
          <w:rFonts w:cstheme="minorHAnsi"/>
          <w:color w:val="161616"/>
          <w:shd w:val="clear" w:color="auto" w:fill="FFFFFF"/>
          <w:lang w:val="en-US"/>
        </w:rPr>
        <w:t>YouTube</w:t>
      </w:r>
      <w:r w:rsidRPr="0068090A">
        <w:rPr>
          <w:rFonts w:cstheme="minorHAnsi"/>
          <w:color w:val="161616"/>
          <w:shd w:val="clear" w:color="auto" w:fill="FFFFFF"/>
        </w:rPr>
        <w:t xml:space="preserve"> </w:t>
      </w:r>
      <w:r>
        <w:rPr>
          <w:rFonts w:cstheme="minorHAnsi"/>
          <w:color w:val="161616"/>
          <w:shd w:val="clear" w:color="auto" w:fill="FFFFFF"/>
          <w:lang w:val="en-US"/>
        </w:rPr>
        <w:t>http</w:t>
      </w:r>
      <w:r>
        <w:rPr>
          <w:rFonts w:cstheme="minorHAnsi"/>
          <w:color w:val="161616"/>
          <w:shd w:val="clear" w:color="auto" w:fill="FFFFFF"/>
        </w:rPr>
        <w:t xml:space="preserve"> запрос</w:t>
      </w:r>
      <w:r w:rsidRPr="0068090A">
        <w:rPr>
          <w:rFonts w:cstheme="minorHAnsi"/>
          <w:color w:val="161616"/>
          <w:shd w:val="clear" w:color="auto" w:fill="FFFFFF"/>
        </w:rPr>
        <w:t>,</w:t>
      </w:r>
      <w:r>
        <w:rPr>
          <w:rFonts w:cstheme="minorHAnsi"/>
          <w:color w:val="161616"/>
          <w:shd w:val="clear" w:color="auto" w:fill="FFFFFF"/>
        </w:rPr>
        <w:t xml:space="preserve"> сервер этот запрос обрабатывает и возвращает мне главную страницу </w:t>
      </w:r>
      <w:hyperlink r:id="rId7" w:history="1">
        <w:r w:rsidRPr="002B71A6">
          <w:rPr>
            <w:rStyle w:val="a4"/>
            <w:rFonts w:cstheme="minorHAnsi"/>
            <w:shd w:val="clear" w:color="auto" w:fill="FFFFFF"/>
            <w:lang w:val="en-US"/>
          </w:rPr>
          <w:t>www</w:t>
        </w:r>
        <w:r w:rsidRPr="002B71A6">
          <w:rPr>
            <w:rStyle w:val="a4"/>
            <w:rFonts w:cstheme="minorHAnsi"/>
            <w:shd w:val="clear" w:color="auto" w:fill="FFFFFF"/>
          </w:rPr>
          <w:t>.</w:t>
        </w:r>
        <w:r w:rsidRPr="002B71A6">
          <w:rPr>
            <w:rStyle w:val="a4"/>
            <w:rFonts w:cstheme="minorHAnsi"/>
            <w:shd w:val="clear" w:color="auto" w:fill="FFFFFF"/>
            <w:lang w:val="en-US"/>
          </w:rPr>
          <w:t>YouTube</w:t>
        </w:r>
        <w:r w:rsidRPr="002B71A6">
          <w:rPr>
            <w:rStyle w:val="a4"/>
            <w:rFonts w:cstheme="minorHAnsi"/>
            <w:shd w:val="clear" w:color="auto" w:fill="FFFFFF"/>
          </w:rPr>
          <w:t>.</w:t>
        </w:r>
        <w:r w:rsidRPr="002B71A6">
          <w:rPr>
            <w:rStyle w:val="a4"/>
            <w:rFonts w:cstheme="minorHAnsi"/>
            <w:shd w:val="clear" w:color="auto" w:fill="FFFFFF"/>
            <w:lang w:val="en-US"/>
          </w:rPr>
          <w:t>com</w:t>
        </w:r>
      </w:hyperlink>
      <w:r w:rsidRPr="0068090A">
        <w:rPr>
          <w:rFonts w:cstheme="minorHAnsi"/>
          <w:color w:val="161616"/>
          <w:shd w:val="clear" w:color="auto" w:fill="FFFFFF"/>
        </w:rPr>
        <w:t>,</w:t>
      </w:r>
      <w:r>
        <w:rPr>
          <w:rFonts w:cstheme="minorHAnsi"/>
          <w:color w:val="161616"/>
          <w:shd w:val="clear" w:color="auto" w:fill="FFFFFF"/>
        </w:rPr>
        <w:t xml:space="preserve"> если не предусмотрено иного</w:t>
      </w:r>
      <w:r w:rsidRPr="0068090A">
        <w:rPr>
          <w:rFonts w:cstheme="minorHAnsi"/>
          <w:color w:val="161616"/>
          <w:shd w:val="clear" w:color="auto" w:fill="FFFFFF"/>
        </w:rPr>
        <w:t>.</w:t>
      </w:r>
    </w:p>
    <w:p w14:paraId="303D6C6E" w14:textId="666BB084" w:rsidR="0004223E" w:rsidRDefault="0004223E" w:rsidP="00171E15">
      <w:pPr>
        <w:rPr>
          <w:rFonts w:cstheme="minorHAnsi"/>
          <w:b/>
          <w:bCs/>
          <w:color w:val="161616"/>
          <w:sz w:val="56"/>
          <w:szCs w:val="56"/>
          <w:shd w:val="clear" w:color="auto" w:fill="FFFFFF"/>
        </w:rPr>
      </w:pPr>
      <w:r w:rsidRPr="0004223E">
        <w:rPr>
          <w:rFonts w:cstheme="minorHAnsi"/>
          <w:b/>
          <w:bCs/>
          <w:color w:val="161616"/>
          <w:sz w:val="56"/>
          <w:szCs w:val="56"/>
          <w:shd w:val="clear" w:color="auto" w:fill="FFFFFF"/>
        </w:rPr>
        <w:t>Тонкий и толстый клиент</w:t>
      </w:r>
      <w:r w:rsidRPr="00351A82">
        <w:rPr>
          <w:rFonts w:cstheme="minorHAnsi"/>
          <w:b/>
          <w:bCs/>
          <w:color w:val="161616"/>
          <w:sz w:val="56"/>
          <w:szCs w:val="56"/>
          <w:shd w:val="clear" w:color="auto" w:fill="FFFFFF"/>
        </w:rPr>
        <w:t>:</w:t>
      </w:r>
    </w:p>
    <w:p w14:paraId="4C5FA858" w14:textId="54997DE5" w:rsidR="0004223E" w:rsidRPr="0004223E" w:rsidRDefault="0004223E" w:rsidP="0004223E">
      <w:pPr>
        <w:rPr>
          <w:rFonts w:cstheme="minorHAnsi"/>
        </w:rPr>
      </w:pPr>
      <w:r>
        <w:rPr>
          <w:rFonts w:cstheme="minorHAnsi"/>
        </w:rPr>
        <w:t>Не всегда бывает так</w:t>
      </w:r>
      <w:r w:rsidRPr="0004223E">
        <w:rPr>
          <w:rFonts w:cstheme="minorHAnsi"/>
        </w:rPr>
        <w:t>,</w:t>
      </w:r>
      <w:r>
        <w:rPr>
          <w:rFonts w:cstheme="minorHAnsi"/>
        </w:rPr>
        <w:t xml:space="preserve"> что сервер отвечает за обработку логики</w:t>
      </w:r>
      <w:r w:rsidRPr="0004223E">
        <w:rPr>
          <w:rFonts w:cstheme="minorHAnsi"/>
        </w:rPr>
        <w:t>,</w:t>
      </w:r>
      <w:r>
        <w:rPr>
          <w:rFonts w:cstheme="minorHAnsi"/>
        </w:rPr>
        <w:t xml:space="preserve"> бывают случаи</w:t>
      </w:r>
      <w:r w:rsidRPr="0004223E">
        <w:rPr>
          <w:rFonts w:cstheme="minorHAnsi"/>
        </w:rPr>
        <w:t>,</w:t>
      </w:r>
      <w:r>
        <w:rPr>
          <w:rFonts w:cstheme="minorHAnsi"/>
        </w:rPr>
        <w:t xml:space="preserve"> когда клиент обрабатывает логику, но эта логика весьма простая</w:t>
      </w:r>
      <w:r w:rsidRPr="0004223E">
        <w:rPr>
          <w:rFonts w:cstheme="minorHAnsi"/>
        </w:rPr>
        <w:t>.</w:t>
      </w:r>
    </w:p>
    <w:p w14:paraId="0976654F" w14:textId="018B905D" w:rsidR="0004223E" w:rsidRDefault="0004223E" w:rsidP="00171E15">
      <w:pPr>
        <w:rPr>
          <w:rFonts w:cstheme="minorHAnsi"/>
        </w:rPr>
      </w:pPr>
      <w:r>
        <w:rPr>
          <w:rFonts w:cstheme="minorHAnsi"/>
        </w:rPr>
        <w:t>Тонкий клиент – тот клиент</w:t>
      </w:r>
      <w:r w:rsidRPr="0004223E">
        <w:rPr>
          <w:rFonts w:cstheme="minorHAnsi"/>
        </w:rPr>
        <w:t xml:space="preserve">, </w:t>
      </w:r>
      <w:r>
        <w:rPr>
          <w:rFonts w:cstheme="minorHAnsi"/>
        </w:rPr>
        <w:t>в котором либо вообще нет логики, либо она есть но весьма простая</w:t>
      </w:r>
      <w:r w:rsidRPr="0004223E">
        <w:rPr>
          <w:rFonts w:cstheme="minorHAnsi"/>
        </w:rPr>
        <w:t>.</w:t>
      </w:r>
    </w:p>
    <w:p w14:paraId="41C4177B" w14:textId="77777777" w:rsidR="0004223E" w:rsidRDefault="0004223E" w:rsidP="00171E15">
      <w:pPr>
        <w:rPr>
          <w:rFonts w:cstheme="minorHAnsi"/>
        </w:rPr>
      </w:pPr>
      <w:r>
        <w:rPr>
          <w:rFonts w:cstheme="minorHAnsi"/>
        </w:rPr>
        <w:t>Толстый клиент – это тот случай</w:t>
      </w:r>
      <w:r w:rsidRPr="0004223E">
        <w:rPr>
          <w:rFonts w:cstheme="minorHAnsi"/>
        </w:rPr>
        <w:t>,</w:t>
      </w:r>
      <w:r>
        <w:rPr>
          <w:rFonts w:cstheme="minorHAnsi"/>
        </w:rPr>
        <w:t xml:space="preserve"> когда клиент хранит всю основную логику</w:t>
      </w:r>
      <w:r w:rsidRPr="0004223E">
        <w:rPr>
          <w:rFonts w:cstheme="minorHAnsi"/>
        </w:rPr>
        <w:t>.</w:t>
      </w:r>
    </w:p>
    <w:p w14:paraId="4FF22CBA" w14:textId="324D6FE8" w:rsidR="0004223E" w:rsidRDefault="0004223E" w:rsidP="00171E15">
      <w:pPr>
        <w:rPr>
          <w:rFonts w:cstheme="minorHAnsi"/>
        </w:rPr>
      </w:pPr>
      <w:r>
        <w:rPr>
          <w:rFonts w:cstheme="minorHAnsi"/>
        </w:rPr>
        <w:t>Отличие Тонкого клиента от толстого</w:t>
      </w:r>
      <w:r w:rsidRPr="0004223E">
        <w:rPr>
          <w:rFonts w:cstheme="minorHAnsi"/>
        </w:rPr>
        <w:t xml:space="preserve">: </w:t>
      </w:r>
      <w:r>
        <w:rPr>
          <w:rFonts w:cstheme="minorHAnsi"/>
        </w:rPr>
        <w:t>Отличие заключается в том</w:t>
      </w:r>
      <w:r w:rsidRPr="0004223E">
        <w:rPr>
          <w:rFonts w:cstheme="minorHAnsi"/>
        </w:rPr>
        <w:t>,</w:t>
      </w:r>
      <w:r>
        <w:rPr>
          <w:rFonts w:cstheme="minorHAnsi"/>
        </w:rPr>
        <w:t xml:space="preserve"> где расположена логика</w:t>
      </w:r>
      <w:r w:rsidRPr="0004223E">
        <w:rPr>
          <w:rFonts w:cstheme="minorHAnsi"/>
        </w:rPr>
        <w:t xml:space="preserve">. </w:t>
      </w:r>
      <w:r>
        <w:rPr>
          <w:rFonts w:cstheme="minorHAnsi"/>
        </w:rPr>
        <w:t xml:space="preserve">Если логика расположена на </w:t>
      </w:r>
      <w:r w:rsidR="008316CA">
        <w:rPr>
          <w:rFonts w:cstheme="minorHAnsi"/>
        </w:rPr>
        <w:t>сервере,</w:t>
      </w:r>
      <w:r>
        <w:rPr>
          <w:rFonts w:cstheme="minorHAnsi"/>
        </w:rPr>
        <w:t xml:space="preserve"> то это тонкий клиент</w:t>
      </w:r>
      <w:r w:rsidRPr="0004223E">
        <w:rPr>
          <w:rFonts w:cstheme="minorHAnsi"/>
        </w:rPr>
        <w:t>,</w:t>
      </w:r>
      <w:r>
        <w:rPr>
          <w:rFonts w:cstheme="minorHAnsi"/>
        </w:rPr>
        <w:t xml:space="preserve"> если вся логика расположена на </w:t>
      </w:r>
      <w:r w:rsidR="008316CA">
        <w:rPr>
          <w:rFonts w:cstheme="minorHAnsi"/>
        </w:rPr>
        <w:t>клиенте</w:t>
      </w:r>
      <w:r w:rsidR="008316CA" w:rsidRPr="008316CA">
        <w:rPr>
          <w:rFonts w:cstheme="minorHAnsi"/>
        </w:rPr>
        <w:t>,</w:t>
      </w:r>
      <w:r w:rsidR="008316CA">
        <w:rPr>
          <w:rFonts w:cstheme="minorHAnsi"/>
        </w:rPr>
        <w:t xml:space="preserve"> то это толстый клиент</w:t>
      </w:r>
      <w:r w:rsidR="008316CA" w:rsidRPr="008316CA">
        <w:rPr>
          <w:rFonts w:cstheme="minorHAnsi"/>
        </w:rPr>
        <w:t>.</w:t>
      </w:r>
    </w:p>
    <w:p w14:paraId="5FCAF6F7" w14:textId="087139DA" w:rsidR="00351A82" w:rsidRDefault="00351A82" w:rsidP="00171E15">
      <w:pPr>
        <w:rPr>
          <w:rFonts w:cstheme="minorHAnsi"/>
        </w:rPr>
      </w:pPr>
    </w:p>
    <w:p w14:paraId="7AC504AF" w14:textId="632390AB" w:rsidR="00351A82" w:rsidRPr="00743FDC" w:rsidRDefault="00351A82" w:rsidP="00171E15">
      <w:pPr>
        <w:rPr>
          <w:rFonts w:cstheme="minorHAnsi"/>
          <w:b/>
          <w:bCs/>
          <w:sz w:val="56"/>
          <w:szCs w:val="56"/>
        </w:rPr>
      </w:pPr>
      <w:r w:rsidRPr="00351A82">
        <w:rPr>
          <w:rFonts w:cstheme="minorHAnsi"/>
          <w:b/>
          <w:bCs/>
          <w:sz w:val="56"/>
          <w:szCs w:val="56"/>
        </w:rPr>
        <w:t>Балансировщик</w:t>
      </w:r>
      <w:r w:rsidRPr="00743FDC">
        <w:rPr>
          <w:rFonts w:cstheme="minorHAnsi"/>
          <w:b/>
          <w:bCs/>
          <w:sz w:val="56"/>
          <w:szCs w:val="56"/>
        </w:rPr>
        <w:t>:</w:t>
      </w:r>
    </w:p>
    <w:p w14:paraId="6671E1C9" w14:textId="4E4622B1" w:rsidR="00351A82" w:rsidRDefault="00351A82" w:rsidP="00171E15">
      <w:pPr>
        <w:rPr>
          <w:rFonts w:cstheme="minorHAnsi"/>
        </w:rPr>
      </w:pPr>
      <w:r>
        <w:rPr>
          <w:rFonts w:cstheme="minorHAnsi"/>
        </w:rPr>
        <w:t>Балансировщик – метод распределения нагрузки между серверами и базой данных</w:t>
      </w:r>
      <w:r w:rsidR="00743FDC" w:rsidRPr="00743FDC">
        <w:rPr>
          <w:rFonts w:cstheme="minorHAnsi"/>
        </w:rPr>
        <w:t>.</w:t>
      </w:r>
    </w:p>
    <w:p w14:paraId="73ADC201" w14:textId="587BFDF8" w:rsidR="00743FDC" w:rsidRPr="00743FDC" w:rsidRDefault="00743FDC" w:rsidP="00171E15">
      <w:pPr>
        <w:rPr>
          <w:rFonts w:cstheme="minorHAnsi"/>
          <w:b/>
          <w:bCs/>
        </w:rPr>
      </w:pPr>
      <w:r w:rsidRPr="00743FDC">
        <w:rPr>
          <w:rFonts w:cstheme="minorHAnsi"/>
          <w:b/>
          <w:bCs/>
        </w:rPr>
        <w:t xml:space="preserve">На практике сервер и бд называют кластером сервера и кластером бд </w:t>
      </w:r>
    </w:p>
    <w:sectPr w:rsidR="00743FDC" w:rsidRPr="00743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31F"/>
    <w:multiLevelType w:val="hybridMultilevel"/>
    <w:tmpl w:val="CDD4F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02"/>
    <w:rsid w:val="0004223E"/>
    <w:rsid w:val="000F2117"/>
    <w:rsid w:val="00171E15"/>
    <w:rsid w:val="00351A82"/>
    <w:rsid w:val="00520015"/>
    <w:rsid w:val="00655302"/>
    <w:rsid w:val="0068090A"/>
    <w:rsid w:val="006D7763"/>
    <w:rsid w:val="00743FDC"/>
    <w:rsid w:val="008316CA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804C"/>
  <w15:chartTrackingRefBased/>
  <w15:docId w15:val="{E9905EBE-BB5C-4FC2-80E8-554D182F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0015"/>
    <w:rPr>
      <w:i/>
      <w:iCs/>
    </w:rPr>
  </w:style>
  <w:style w:type="character" w:styleId="a4">
    <w:name w:val="Hyperlink"/>
    <w:basedOn w:val="a0"/>
    <w:uiPriority w:val="99"/>
    <w:unhideWhenUsed/>
    <w:rsid w:val="006809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090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C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306F-ED7B-4569-8068-9A90CE11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15</cp:revision>
  <dcterms:created xsi:type="dcterms:W3CDTF">2023-06-10T12:14:00Z</dcterms:created>
  <dcterms:modified xsi:type="dcterms:W3CDTF">2023-06-10T13:25:00Z</dcterms:modified>
</cp:coreProperties>
</file>