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3815" w14:textId="7A4BF0B2" w:rsidR="002D762B" w:rsidRDefault="006651DF">
      <w:r>
        <w:rPr>
          <w:lang w:val="en-US"/>
        </w:rPr>
        <w:t>AOP</w:t>
      </w:r>
      <w:r w:rsidRPr="006651DF">
        <w:t xml:space="preserve"> – </w:t>
      </w:r>
      <w:r>
        <w:t>аспекта ориентированное программирование</w:t>
      </w:r>
      <w:r w:rsidRPr="006651DF">
        <w:t>,</w:t>
      </w:r>
      <w:r>
        <w:t xml:space="preserve"> которое позволяет</w:t>
      </w:r>
      <w:r w:rsidRPr="006651DF">
        <w:t>,</w:t>
      </w:r>
      <w:r>
        <w:t xml:space="preserve"> добавлять сквозной функционал</w:t>
      </w:r>
      <w:r w:rsidRPr="006651DF">
        <w:t>,</w:t>
      </w:r>
      <w:r>
        <w:t xml:space="preserve"> но при этом не </w:t>
      </w:r>
      <w:r w:rsidRPr="006651DF">
        <w:t xml:space="preserve">загромождать </w:t>
      </w:r>
      <w:r>
        <w:t>весь код</w:t>
      </w:r>
      <w:r w:rsidRPr="006651DF">
        <w:t xml:space="preserve">. </w:t>
      </w:r>
    </w:p>
    <w:p w14:paraId="4E5DCBA2" w14:textId="69A940B4" w:rsidR="006651DF" w:rsidRDefault="006651DF">
      <w:r>
        <w:t>К сквозному функционалу может относиться</w:t>
      </w:r>
      <w:r w:rsidRPr="006651DF">
        <w:t>:</w:t>
      </w:r>
      <w:r>
        <w:t xml:space="preserve"> Обработка </w:t>
      </w:r>
      <w:r>
        <w:rPr>
          <w:lang w:val="en-US"/>
        </w:rPr>
        <w:t>exception</w:t>
      </w:r>
      <w:r w:rsidRPr="006651DF">
        <w:t xml:space="preserve">, </w:t>
      </w:r>
      <w:r>
        <w:t>работа с транзакциями</w:t>
      </w:r>
      <w:r w:rsidRPr="006651DF">
        <w:t xml:space="preserve">, </w:t>
      </w:r>
      <w:r w:rsidR="00931BB7">
        <w:t>кеширование</w:t>
      </w:r>
      <w:r w:rsidR="00931BB7" w:rsidRPr="00931BB7">
        <w:t xml:space="preserve">, </w:t>
      </w:r>
      <w:r>
        <w:t>добавление логов и т.</w:t>
      </w:r>
      <w:r w:rsidRPr="006651DF">
        <w:t>д.</w:t>
      </w:r>
    </w:p>
    <w:p w14:paraId="62884C7C" w14:textId="036C1B30" w:rsidR="006651DF" w:rsidRDefault="006651DF">
      <w:r>
        <w:rPr>
          <w:lang w:val="en-US"/>
        </w:rPr>
        <w:t>AOP</w:t>
      </w:r>
      <w:r w:rsidRPr="00931BB7">
        <w:t xml:space="preserve"> –</w:t>
      </w:r>
      <w:r>
        <w:t xml:space="preserve"> состоит из 4</w:t>
      </w:r>
      <w:r w:rsidR="00931BB7" w:rsidRPr="00931BB7">
        <w:t xml:space="preserve"> </w:t>
      </w:r>
      <w:r w:rsidR="00931BB7">
        <w:t>основных понятий</w:t>
      </w:r>
      <w:r w:rsidRPr="00931BB7">
        <w:t>:</w:t>
      </w:r>
    </w:p>
    <w:p w14:paraId="7C3C6F63" w14:textId="1D3B7AE7" w:rsidR="006651DF" w:rsidRPr="006651DF" w:rsidRDefault="00931BB7" w:rsidP="006651DF">
      <w:pPr>
        <w:pStyle w:val="a3"/>
        <w:numPr>
          <w:ilvl w:val="0"/>
          <w:numId w:val="1"/>
        </w:numPr>
      </w:pPr>
      <w:r>
        <w:rPr>
          <w:lang w:val="en-US"/>
        </w:rPr>
        <w:t>Aspect</w:t>
      </w:r>
      <w:r w:rsidR="006651DF" w:rsidRPr="006651DF">
        <w:t xml:space="preserve"> – </w:t>
      </w:r>
      <w:r w:rsidR="006651DF">
        <w:t>Что-то типа базового класса</w:t>
      </w:r>
      <w:r w:rsidR="006651DF" w:rsidRPr="006651DF">
        <w:t>,</w:t>
      </w:r>
      <w:r w:rsidR="006651DF">
        <w:t xml:space="preserve"> в которо</w:t>
      </w:r>
      <w:r>
        <w:t>м описаны</w:t>
      </w:r>
      <w:r w:rsidRPr="00931BB7">
        <w:t xml:space="preserve"> </w:t>
      </w:r>
      <w:r>
        <w:rPr>
          <w:lang w:val="en-US"/>
        </w:rPr>
        <w:t>Join</w:t>
      </w:r>
      <w:r w:rsidRPr="00931BB7">
        <w:t xml:space="preserve"> </w:t>
      </w:r>
      <w:r>
        <w:rPr>
          <w:lang w:val="en-US"/>
        </w:rPr>
        <w:t>point</w:t>
      </w:r>
      <w:r w:rsidRPr="00931BB7">
        <w:t xml:space="preserve">, </w:t>
      </w:r>
      <w:r>
        <w:rPr>
          <w:lang w:val="en-US"/>
        </w:rPr>
        <w:t>pointcut</w:t>
      </w:r>
      <w:r w:rsidRPr="00931BB7">
        <w:t xml:space="preserve">, </w:t>
      </w:r>
      <w:r>
        <w:rPr>
          <w:lang w:val="en-US"/>
        </w:rPr>
        <w:t>advice</w:t>
      </w:r>
      <w:r w:rsidRPr="00931BB7">
        <w:t xml:space="preserve"> </w:t>
      </w:r>
      <w:r w:rsidR="006651DF">
        <w:tab/>
      </w:r>
    </w:p>
    <w:p w14:paraId="5EC883EE" w14:textId="77777777" w:rsidR="00215BBA" w:rsidRPr="00215BBA" w:rsidRDefault="00215BBA" w:rsidP="00215BBA">
      <w:pPr>
        <w:pStyle w:val="a3"/>
      </w:pPr>
    </w:p>
    <w:p w14:paraId="5E21C073" w14:textId="057B1B07" w:rsidR="006651DF" w:rsidRDefault="006651DF" w:rsidP="006651DF">
      <w:pPr>
        <w:pStyle w:val="a3"/>
        <w:numPr>
          <w:ilvl w:val="0"/>
          <w:numId w:val="1"/>
        </w:numPr>
      </w:pPr>
      <w:r>
        <w:rPr>
          <w:lang w:val="en-US"/>
        </w:rPr>
        <w:t>J</w:t>
      </w:r>
      <w:r w:rsidR="00931BB7">
        <w:rPr>
          <w:lang w:val="en-US"/>
        </w:rPr>
        <w:t>oin</w:t>
      </w:r>
      <w:r w:rsidR="00931BB7" w:rsidRPr="00931BB7">
        <w:t xml:space="preserve"> </w:t>
      </w:r>
      <w:r w:rsidR="00931BB7">
        <w:rPr>
          <w:lang w:val="en-US"/>
        </w:rPr>
        <w:t>point</w:t>
      </w:r>
      <w:r w:rsidR="00931BB7" w:rsidRPr="00931BB7">
        <w:t xml:space="preserve"> – </w:t>
      </w:r>
      <w:r w:rsidR="00931BB7">
        <w:t>эта некая точка в нашем методе</w:t>
      </w:r>
      <w:r w:rsidR="00931BB7" w:rsidRPr="00931BB7">
        <w:t>,</w:t>
      </w:r>
      <w:r w:rsidR="00931BB7">
        <w:t xml:space="preserve"> именно в эту точку мы хотим добавить сквозной функционал</w:t>
      </w:r>
      <w:r w:rsidR="00931BB7" w:rsidRPr="00931BB7">
        <w:t>.</w:t>
      </w:r>
    </w:p>
    <w:p w14:paraId="35B54093" w14:textId="77777777" w:rsidR="00215BBA" w:rsidRPr="00931BB7" w:rsidRDefault="00215BBA" w:rsidP="00215BBA">
      <w:pPr>
        <w:pStyle w:val="a3"/>
      </w:pPr>
    </w:p>
    <w:p w14:paraId="65E5F68A" w14:textId="73C542B8" w:rsidR="00931BB7" w:rsidRDefault="00931BB7" w:rsidP="006651DF">
      <w:pPr>
        <w:pStyle w:val="a3"/>
        <w:numPr>
          <w:ilvl w:val="0"/>
          <w:numId w:val="1"/>
        </w:numPr>
      </w:pPr>
      <w:r>
        <w:rPr>
          <w:lang w:val="en-US"/>
        </w:rPr>
        <w:t>Advice</w:t>
      </w:r>
      <w:r w:rsidRPr="00215BBA">
        <w:t xml:space="preserve"> –</w:t>
      </w:r>
      <w:r>
        <w:t xml:space="preserve"> сам сквозной функционал</w:t>
      </w:r>
      <w:r w:rsidRPr="00215BBA">
        <w:t>.</w:t>
      </w:r>
      <w:r w:rsidR="00215BBA" w:rsidRPr="00215BBA">
        <w:t xml:space="preserve"> </w:t>
      </w:r>
      <w:r w:rsidR="00215BBA">
        <w:rPr>
          <w:lang w:val="en-US"/>
        </w:rPr>
        <w:t>Advice</w:t>
      </w:r>
      <w:r w:rsidR="00215BBA" w:rsidRPr="00215BBA">
        <w:t xml:space="preserve"> </w:t>
      </w:r>
      <w:r w:rsidR="00215BBA">
        <w:t xml:space="preserve">находится между </w:t>
      </w:r>
      <w:r w:rsidR="00215BBA">
        <w:rPr>
          <w:lang w:val="en-US"/>
        </w:rPr>
        <w:t>AOP</w:t>
      </w:r>
      <w:r w:rsidR="00215BBA" w:rsidRPr="00215BBA">
        <w:t xml:space="preserve"> </w:t>
      </w:r>
      <w:r w:rsidR="00215BBA">
        <w:rPr>
          <w:lang w:val="en-US"/>
        </w:rPr>
        <w:t>Proxy</w:t>
      </w:r>
      <w:r w:rsidR="00215BBA" w:rsidRPr="00215BBA">
        <w:t xml:space="preserve"> </w:t>
      </w:r>
      <w:r w:rsidR="00215BBA">
        <w:t>и Нашим настоящим объектом (</w:t>
      </w:r>
      <w:r w:rsidR="00215BBA">
        <w:rPr>
          <w:lang w:val="en-US"/>
        </w:rPr>
        <w:t>UserServise</w:t>
      </w:r>
      <w:r w:rsidR="00215BBA" w:rsidRPr="00215BBA">
        <w:t xml:space="preserve">, </w:t>
      </w:r>
      <w:r w:rsidR="00215BBA">
        <w:rPr>
          <w:lang w:val="en-US"/>
        </w:rPr>
        <w:t>UserController</w:t>
      </w:r>
      <w:r w:rsidR="00215BBA">
        <w:t>)</w:t>
      </w:r>
      <w:r w:rsidR="00215BBA" w:rsidRPr="00215BBA">
        <w:t>.</w:t>
      </w:r>
    </w:p>
    <w:p w14:paraId="380BBCDC" w14:textId="77777777" w:rsidR="00215BBA" w:rsidRPr="00215BBA" w:rsidRDefault="00215BBA" w:rsidP="00215BBA">
      <w:pPr>
        <w:pStyle w:val="a3"/>
      </w:pPr>
    </w:p>
    <w:p w14:paraId="63AED130" w14:textId="77777777" w:rsidR="00931BB7" w:rsidRDefault="006651DF" w:rsidP="00931BB7">
      <w:pPr>
        <w:pStyle w:val="a3"/>
        <w:numPr>
          <w:ilvl w:val="0"/>
          <w:numId w:val="1"/>
        </w:numPr>
      </w:pPr>
      <w:r w:rsidRPr="00931BB7">
        <w:rPr>
          <w:lang w:val="en-US"/>
        </w:rPr>
        <w:t>P</w:t>
      </w:r>
      <w:r w:rsidR="00931BB7" w:rsidRPr="00931BB7">
        <w:rPr>
          <w:lang w:val="en-US"/>
        </w:rPr>
        <w:t>ointcut</w:t>
      </w:r>
      <w:r w:rsidR="00931BB7" w:rsidRPr="00931BB7">
        <w:t xml:space="preserve"> – </w:t>
      </w:r>
      <w:r w:rsidR="00931BB7">
        <w:t>это предикат</w:t>
      </w:r>
      <w:r w:rsidR="00931BB7" w:rsidRPr="00931BB7">
        <w:t>,</w:t>
      </w:r>
      <w:r w:rsidR="00931BB7">
        <w:t xml:space="preserve"> который возвращает </w:t>
      </w:r>
      <w:r w:rsidR="00931BB7">
        <w:rPr>
          <w:lang w:val="en-US"/>
        </w:rPr>
        <w:t>true</w:t>
      </w:r>
      <w:r w:rsidR="00931BB7" w:rsidRPr="00931BB7">
        <w:t xml:space="preserve"> </w:t>
      </w:r>
      <w:r w:rsidR="00931BB7">
        <w:rPr>
          <w:lang w:val="en-US"/>
        </w:rPr>
        <w:t>or</w:t>
      </w:r>
      <w:r w:rsidR="00931BB7" w:rsidRPr="00931BB7">
        <w:t xml:space="preserve"> </w:t>
      </w:r>
      <w:r w:rsidR="00931BB7">
        <w:rPr>
          <w:lang w:val="en-US"/>
        </w:rPr>
        <w:t>false</w:t>
      </w:r>
      <w:r w:rsidR="00931BB7" w:rsidRPr="00931BB7">
        <w:t>.</w:t>
      </w:r>
      <w:r w:rsidR="00931BB7">
        <w:t xml:space="preserve"> Он как бы говорит</w:t>
      </w:r>
      <w:r w:rsidR="00931BB7" w:rsidRPr="00931BB7">
        <w:t xml:space="preserve">, </w:t>
      </w:r>
      <w:r w:rsidR="00931BB7">
        <w:t xml:space="preserve">стоит ли добавлять сквозной функционал в </w:t>
      </w:r>
      <w:r w:rsidR="00931BB7">
        <w:rPr>
          <w:lang w:val="en-US"/>
        </w:rPr>
        <w:t>joint</w:t>
      </w:r>
      <w:r w:rsidR="00931BB7" w:rsidRPr="00931BB7">
        <w:t xml:space="preserve"> </w:t>
      </w:r>
      <w:r w:rsidR="00931BB7">
        <w:rPr>
          <w:lang w:val="en-US"/>
        </w:rPr>
        <w:t>point</w:t>
      </w:r>
      <w:r w:rsidR="00931BB7" w:rsidRPr="00931BB7">
        <w:t xml:space="preserve"> (</w:t>
      </w:r>
      <w:r w:rsidR="00931BB7">
        <w:t>точка соединения</w:t>
      </w:r>
      <w:r w:rsidR="00931BB7" w:rsidRPr="00931BB7">
        <w:t>)</w:t>
      </w:r>
    </w:p>
    <w:p w14:paraId="7E62AFD2" w14:textId="77777777" w:rsidR="00931BB7" w:rsidRPr="00931BB7" w:rsidRDefault="00931BB7" w:rsidP="00931BB7">
      <w:pPr>
        <w:rPr>
          <w:b/>
          <w:bCs/>
          <w:sz w:val="24"/>
          <w:szCs w:val="24"/>
        </w:rPr>
      </w:pPr>
    </w:p>
    <w:p w14:paraId="272C1059" w14:textId="7C630924" w:rsidR="00931BB7" w:rsidRPr="00931BB7" w:rsidRDefault="00931BB7" w:rsidP="00931BB7">
      <w:pPr>
        <w:rPr>
          <w:b/>
          <w:bCs/>
          <w:sz w:val="24"/>
          <w:szCs w:val="24"/>
        </w:rPr>
      </w:pPr>
      <w:r w:rsidRPr="00931BB7">
        <w:rPr>
          <w:b/>
          <w:bCs/>
          <w:sz w:val="24"/>
          <w:szCs w:val="24"/>
        </w:rPr>
        <w:t xml:space="preserve">Всего существует два подхода реализации </w:t>
      </w:r>
      <w:r w:rsidRPr="00931BB7">
        <w:rPr>
          <w:b/>
          <w:bCs/>
          <w:sz w:val="24"/>
          <w:szCs w:val="24"/>
          <w:lang w:val="en-US"/>
        </w:rPr>
        <w:t>AOP</w:t>
      </w:r>
      <w:r w:rsidRPr="00931BB7">
        <w:rPr>
          <w:b/>
          <w:bCs/>
          <w:sz w:val="24"/>
          <w:szCs w:val="24"/>
        </w:rPr>
        <w:t xml:space="preserve"> в </w:t>
      </w:r>
      <w:r w:rsidRPr="00931BB7">
        <w:rPr>
          <w:b/>
          <w:bCs/>
          <w:sz w:val="24"/>
          <w:szCs w:val="24"/>
          <w:lang w:val="en-US"/>
        </w:rPr>
        <w:t>java</w:t>
      </w:r>
      <w:r w:rsidRPr="00931BB7">
        <w:rPr>
          <w:b/>
          <w:bCs/>
          <w:sz w:val="24"/>
          <w:szCs w:val="24"/>
        </w:rPr>
        <w:t>, это:</w:t>
      </w:r>
    </w:p>
    <w:p w14:paraId="626E10F8" w14:textId="5DAA262C" w:rsidR="00931BB7" w:rsidRPr="00931BB7" w:rsidRDefault="00931BB7" w:rsidP="00931BB7">
      <w:r>
        <w:rPr>
          <w:lang w:val="en-US"/>
        </w:rPr>
        <w:t>AspectJ</w:t>
      </w:r>
      <w:r w:rsidRPr="00931BB7">
        <w:t xml:space="preserve"> </w:t>
      </w:r>
      <w:r>
        <w:t>(Библиотека)</w:t>
      </w:r>
      <w:r w:rsidRPr="00931BB7">
        <w:t xml:space="preserve"> –</w:t>
      </w:r>
      <w:r>
        <w:t xml:space="preserve"> добавление сквозного функционала происходит во время компиляции (</w:t>
      </w:r>
      <w:r>
        <w:rPr>
          <w:lang w:val="en-US"/>
        </w:rPr>
        <w:t>compile</w:t>
      </w:r>
      <w:r w:rsidRPr="00931BB7">
        <w:t xml:space="preserve"> </w:t>
      </w:r>
      <w:r>
        <w:rPr>
          <w:lang w:val="en-US"/>
        </w:rPr>
        <w:t>time</w:t>
      </w:r>
      <w:r>
        <w:t>)</w:t>
      </w:r>
      <w:r w:rsidRPr="00931BB7">
        <w:t xml:space="preserve">. </w:t>
      </w:r>
    </w:p>
    <w:p w14:paraId="40130F57" w14:textId="4E258747" w:rsidR="00931BB7" w:rsidRDefault="00931BB7" w:rsidP="00931BB7">
      <w:pPr>
        <w:rPr>
          <w:b/>
          <w:bCs/>
        </w:rPr>
      </w:pPr>
      <w:r>
        <w:rPr>
          <w:lang w:val="en-US"/>
        </w:rPr>
        <w:t>Spring</w:t>
      </w:r>
      <w:r w:rsidRPr="00931BB7">
        <w:t xml:space="preserve"> </w:t>
      </w:r>
      <w:r>
        <w:rPr>
          <w:lang w:val="en-US"/>
        </w:rPr>
        <w:t>AOP</w:t>
      </w:r>
      <w:r w:rsidRPr="00931BB7">
        <w:t xml:space="preserve"> - </w:t>
      </w:r>
      <w:r>
        <w:t>добавление сквозного функционала происходит во время выполнения (</w:t>
      </w:r>
      <w:r>
        <w:rPr>
          <w:lang w:val="en-US"/>
        </w:rPr>
        <w:t>runtime</w:t>
      </w:r>
      <w:r>
        <w:t>)</w:t>
      </w:r>
      <w:r w:rsidRPr="00931BB7">
        <w:t>.</w:t>
      </w:r>
      <w:r w:rsidR="001446F3" w:rsidRPr="001446F3">
        <w:t xml:space="preserve"> </w:t>
      </w:r>
      <w:r w:rsidR="001446F3" w:rsidRPr="001446F3">
        <w:rPr>
          <w:u w:val="single"/>
        </w:rPr>
        <w:t xml:space="preserve">Ограничение </w:t>
      </w:r>
      <w:r w:rsidR="001446F3" w:rsidRPr="001446F3">
        <w:rPr>
          <w:u w:val="single"/>
          <w:lang w:val="en-US"/>
        </w:rPr>
        <w:t>Spring</w:t>
      </w:r>
      <w:r w:rsidR="001446F3" w:rsidRPr="001446F3">
        <w:rPr>
          <w:u w:val="single"/>
        </w:rPr>
        <w:t xml:space="preserve"> </w:t>
      </w:r>
      <w:r w:rsidR="001446F3" w:rsidRPr="001446F3">
        <w:rPr>
          <w:u w:val="single"/>
          <w:lang w:val="en-US"/>
        </w:rPr>
        <w:t>AOP</w:t>
      </w:r>
      <w:r w:rsidR="001446F3" w:rsidRPr="001446F3">
        <w:rPr>
          <w:u w:val="single"/>
        </w:rPr>
        <w:t xml:space="preserve"> </w:t>
      </w:r>
      <w:r w:rsidR="001446F3" w:rsidRPr="001446F3">
        <w:t xml:space="preserve">– </w:t>
      </w:r>
      <w:r w:rsidR="001446F3">
        <w:t>мы можем добавить сквозной функционал</w:t>
      </w:r>
      <w:r w:rsidR="001446F3" w:rsidRPr="001446F3">
        <w:t>,</w:t>
      </w:r>
      <w:r w:rsidR="001446F3">
        <w:t xml:space="preserve"> только для методов</w:t>
      </w:r>
      <w:r w:rsidR="001446F3" w:rsidRPr="001446F3">
        <w:t xml:space="preserve">, </w:t>
      </w:r>
      <w:r w:rsidR="001446F3">
        <w:t xml:space="preserve">используя </w:t>
      </w:r>
      <w:r w:rsidR="001446F3" w:rsidRPr="001446F3">
        <w:rPr>
          <w:b/>
          <w:bCs/>
          <w:lang w:val="en-US"/>
        </w:rPr>
        <w:t>dynamic</w:t>
      </w:r>
      <w:r w:rsidR="001446F3" w:rsidRPr="001446F3">
        <w:rPr>
          <w:b/>
          <w:bCs/>
        </w:rPr>
        <w:t xml:space="preserve"> </w:t>
      </w:r>
      <w:r w:rsidR="001446F3" w:rsidRPr="001446F3">
        <w:rPr>
          <w:b/>
          <w:bCs/>
          <w:lang w:val="en-US"/>
        </w:rPr>
        <w:t>proxy</w:t>
      </w:r>
      <w:r w:rsidR="001446F3" w:rsidRPr="001446F3">
        <w:rPr>
          <w:b/>
          <w:bCs/>
        </w:rPr>
        <w:t xml:space="preserve"> </w:t>
      </w:r>
      <w:r w:rsidR="001446F3" w:rsidRPr="001446F3">
        <w:rPr>
          <w:b/>
          <w:bCs/>
          <w:lang w:val="en-US"/>
        </w:rPr>
        <w:t>or</w:t>
      </w:r>
      <w:r w:rsidR="001446F3" w:rsidRPr="001446F3">
        <w:rPr>
          <w:b/>
          <w:bCs/>
        </w:rPr>
        <w:t xml:space="preserve"> </w:t>
      </w:r>
      <w:r w:rsidR="001446F3" w:rsidRPr="001446F3">
        <w:rPr>
          <w:b/>
          <w:bCs/>
          <w:lang w:val="en-US"/>
        </w:rPr>
        <w:t>cglib</w:t>
      </w:r>
      <w:r w:rsidR="001446F3" w:rsidRPr="001446F3">
        <w:rPr>
          <w:b/>
          <w:bCs/>
        </w:rPr>
        <w:t xml:space="preserve"> </w:t>
      </w:r>
      <w:r w:rsidR="001446F3" w:rsidRPr="001446F3">
        <w:rPr>
          <w:b/>
          <w:bCs/>
          <w:lang w:val="en-US"/>
        </w:rPr>
        <w:t>proxy</w:t>
      </w:r>
      <w:r w:rsidR="001446F3" w:rsidRPr="001446F3">
        <w:rPr>
          <w:b/>
          <w:bCs/>
        </w:rPr>
        <w:t xml:space="preserve">. </w:t>
      </w:r>
    </w:p>
    <w:p w14:paraId="10C399A5" w14:textId="07679176" w:rsidR="001446F3" w:rsidRDefault="001446F3" w:rsidP="00931BB7">
      <w:pPr>
        <w:rPr>
          <w:b/>
          <w:bCs/>
        </w:rPr>
      </w:pPr>
      <w:r w:rsidRPr="001446F3">
        <w:rPr>
          <w:b/>
          <w:bCs/>
        </w:rPr>
        <w:t xml:space="preserve">Использование сквозного функционала на уровне метода, покрывает почти все случаи. </w:t>
      </w:r>
    </w:p>
    <w:p w14:paraId="17D84106" w14:textId="77777777" w:rsidR="00C20014" w:rsidRDefault="00C20014" w:rsidP="00931BB7">
      <w:pPr>
        <w:rPr>
          <w:b/>
          <w:bCs/>
          <w:lang w:val="en-US"/>
        </w:rPr>
      </w:pPr>
    </w:p>
    <w:p w14:paraId="41C7D3E6" w14:textId="25BBB523" w:rsidR="00C20014" w:rsidRPr="00C20014" w:rsidRDefault="00C20014" w:rsidP="00931BB7">
      <w:pPr>
        <w:rPr>
          <w:b/>
          <w:bCs/>
        </w:rPr>
      </w:pPr>
      <w:r>
        <w:rPr>
          <w:b/>
          <w:bCs/>
          <w:lang w:val="en-US"/>
        </w:rPr>
        <w:t>Spring</w:t>
      </w:r>
      <w:r w:rsidRPr="00C20014">
        <w:rPr>
          <w:b/>
          <w:bCs/>
        </w:rPr>
        <w:t xml:space="preserve"> </w:t>
      </w:r>
      <w:r>
        <w:rPr>
          <w:b/>
          <w:bCs/>
          <w:lang w:val="en-US"/>
        </w:rPr>
        <w:t>AOP</w:t>
      </w:r>
      <w:r>
        <w:rPr>
          <w:b/>
          <w:bCs/>
        </w:rPr>
        <w:t xml:space="preserve"> тянется транзитивной зависимостью вместе с </w:t>
      </w:r>
      <w:r>
        <w:rPr>
          <w:b/>
          <w:bCs/>
          <w:lang w:val="en-US"/>
        </w:rPr>
        <w:t>Spring</w:t>
      </w:r>
      <w:r w:rsidRPr="00C20014">
        <w:rPr>
          <w:b/>
          <w:bCs/>
        </w:rPr>
        <w:t xml:space="preserve"> </w:t>
      </w:r>
      <w:r>
        <w:rPr>
          <w:b/>
          <w:bCs/>
          <w:lang w:val="en-US"/>
        </w:rPr>
        <w:t>boot</w:t>
      </w:r>
      <w:r w:rsidRPr="00C20014">
        <w:rPr>
          <w:b/>
          <w:bCs/>
        </w:rPr>
        <w:t xml:space="preserve">. </w:t>
      </w:r>
    </w:p>
    <w:sectPr w:rsidR="00C20014" w:rsidRPr="00C2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3E31"/>
    <w:multiLevelType w:val="hybridMultilevel"/>
    <w:tmpl w:val="95C67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85"/>
    <w:rsid w:val="001446F3"/>
    <w:rsid w:val="00215BBA"/>
    <w:rsid w:val="002D762B"/>
    <w:rsid w:val="00581785"/>
    <w:rsid w:val="006651DF"/>
    <w:rsid w:val="00931BB7"/>
    <w:rsid w:val="00C2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AA74"/>
  <w15:chartTrackingRefBased/>
  <w15:docId w15:val="{A8CD0A01-A280-4E01-B4CC-5BFDD484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BA9F8-8F02-45EB-AD44-51912400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7</cp:revision>
  <dcterms:created xsi:type="dcterms:W3CDTF">2023-07-08T16:37:00Z</dcterms:created>
  <dcterms:modified xsi:type="dcterms:W3CDTF">2023-12-07T11:49:00Z</dcterms:modified>
</cp:coreProperties>
</file>