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F49" w:rsidRDefault="00BF1F49" w:rsidP="00BF1F49">
      <w:pPr>
        <w:pStyle w:val="a4"/>
      </w:pPr>
      <w:r>
        <w:t>Министерство образования и науки Российской Федерации</w:t>
      </w:r>
    </w:p>
    <w:p w:rsidR="00BF1F49" w:rsidRDefault="00BF1F49" w:rsidP="00BF1F49">
      <w:pPr>
        <w:pStyle w:val="a4"/>
      </w:pPr>
      <w:r>
        <w:t>Федеральное государственное автономное образовательное</w:t>
      </w:r>
    </w:p>
    <w:p w:rsidR="00BF1F49" w:rsidRDefault="00BF1F49" w:rsidP="00BF1F49">
      <w:pPr>
        <w:pStyle w:val="a4"/>
      </w:pPr>
      <w:r>
        <w:t>учреждение высшего образования</w:t>
      </w:r>
    </w:p>
    <w:p w:rsidR="00BF1F49" w:rsidRDefault="00BF1F49" w:rsidP="00BF1F49">
      <w:pPr>
        <w:pStyle w:val="a4"/>
      </w:pPr>
      <w:r>
        <w:t>«Самарский государственный аэрокосмический университет</w:t>
      </w:r>
    </w:p>
    <w:p w:rsidR="00BF1F49" w:rsidRDefault="00BF1F49" w:rsidP="00BF1F49">
      <w:pPr>
        <w:pStyle w:val="a4"/>
      </w:pPr>
      <w:r>
        <w:t>имени академика С.П. Корол</w:t>
      </w:r>
      <w:r w:rsidR="00A4564E">
        <w:t>е</w:t>
      </w:r>
      <w:r>
        <w:t>ва</w:t>
      </w:r>
    </w:p>
    <w:p w:rsidR="00BF1F49" w:rsidRDefault="00BF1F49" w:rsidP="00BF1F49">
      <w:pPr>
        <w:pStyle w:val="a4"/>
      </w:pPr>
      <w:r>
        <w:t>(национальный исследовательский университет)»</w:t>
      </w:r>
    </w:p>
    <w:p w:rsidR="00BF1F49" w:rsidRDefault="00BF1F49" w:rsidP="00BF1F49">
      <w:pPr>
        <w:pStyle w:val="a4"/>
      </w:pPr>
    </w:p>
    <w:p w:rsidR="00BF1F49" w:rsidRDefault="00BF1F49" w:rsidP="00BF1F49">
      <w:pPr>
        <w:pStyle w:val="a4"/>
      </w:pPr>
      <w:r>
        <w:t>Факультет информатики</w:t>
      </w:r>
    </w:p>
    <w:p w:rsidR="00BF1F49" w:rsidRDefault="00BF1F49" w:rsidP="00BF1F49">
      <w:pPr>
        <w:pStyle w:val="a4"/>
      </w:pPr>
      <w:r>
        <w:t xml:space="preserve">Кафедра </w:t>
      </w:r>
      <w:r w:rsidR="003E4C5B">
        <w:t>технической кибернетики</w:t>
      </w:r>
    </w:p>
    <w:p w:rsidR="00BF1F49" w:rsidRDefault="00BF1F49" w:rsidP="00BF1F49">
      <w:pPr>
        <w:pStyle w:val="a4"/>
      </w:pPr>
    </w:p>
    <w:p w:rsidR="003E4C5B" w:rsidRDefault="003E4C5B" w:rsidP="00BF1F49">
      <w:pPr>
        <w:pStyle w:val="a4"/>
      </w:pPr>
    </w:p>
    <w:p w:rsidR="003E4C5B" w:rsidRDefault="003E4C5B" w:rsidP="00BF1F49">
      <w:pPr>
        <w:pStyle w:val="a4"/>
      </w:pPr>
    </w:p>
    <w:p w:rsidR="00BF1F49" w:rsidRDefault="00BF1F49" w:rsidP="00BF1F49">
      <w:pPr>
        <w:pStyle w:val="a4"/>
      </w:pPr>
    </w:p>
    <w:p w:rsidR="00A471A5" w:rsidRDefault="00A471A5" w:rsidP="00BF1F49">
      <w:pPr>
        <w:pStyle w:val="a4"/>
      </w:pPr>
    </w:p>
    <w:p w:rsidR="00BF1F49" w:rsidRDefault="00BF1F49" w:rsidP="00BF1F49">
      <w:pPr>
        <w:pStyle w:val="a4"/>
      </w:pPr>
    </w:p>
    <w:p w:rsidR="00BF1F49" w:rsidRDefault="00BF1F49" w:rsidP="00BF1F49">
      <w:pPr>
        <w:pStyle w:val="a4"/>
      </w:pPr>
    </w:p>
    <w:p w:rsidR="00BF1F49" w:rsidRDefault="00BF1F49" w:rsidP="00BF1F49">
      <w:pPr>
        <w:pStyle w:val="a5"/>
      </w:pPr>
      <w:r>
        <w:t>Отч</w:t>
      </w:r>
      <w:r w:rsidR="00A4564E">
        <w:t>е</w:t>
      </w:r>
      <w:r>
        <w:t>т по лабораторной работе № 1 по дисциплине</w:t>
      </w:r>
    </w:p>
    <w:p w:rsidR="00BF1F49" w:rsidRDefault="00BF1F49" w:rsidP="00BF1F49">
      <w:pPr>
        <w:pStyle w:val="a5"/>
      </w:pPr>
      <w:r>
        <w:t>«</w:t>
      </w:r>
      <w:proofErr w:type="spellStart"/>
      <w:r w:rsidR="003E4C5B">
        <w:t>Грид-технологии</w:t>
      </w:r>
      <w:proofErr w:type="spellEnd"/>
      <w:r w:rsidR="003E4C5B">
        <w:t xml:space="preserve"> и облачные вычисления</w:t>
      </w:r>
      <w:r>
        <w:t>»</w:t>
      </w:r>
    </w:p>
    <w:p w:rsidR="00BF1F49" w:rsidRDefault="00BF1F49" w:rsidP="00BF1F49">
      <w:pPr>
        <w:pStyle w:val="a6"/>
      </w:pPr>
      <w:r>
        <w:t>на тему</w:t>
      </w:r>
    </w:p>
    <w:p w:rsidR="00BF1F49" w:rsidRPr="00F91BC8" w:rsidRDefault="003E4C5B" w:rsidP="00BF1F49">
      <w:pPr>
        <w:pStyle w:val="a5"/>
      </w:pPr>
      <w:bookmarkStart w:id="0" w:name="_GoBack"/>
      <w:bookmarkStart w:id="1" w:name="OLE_LINK4"/>
      <w:bookmarkStart w:id="2" w:name="OLE_LINK5"/>
      <w:bookmarkStart w:id="3" w:name="OLE_LINK6"/>
      <w:bookmarkEnd w:id="0"/>
      <w:r w:rsidRPr="003E4C5B">
        <w:t>Реализ</w:t>
      </w:r>
      <w:r>
        <w:t>ация топологии</w:t>
      </w:r>
      <w:r w:rsidRPr="003E4C5B">
        <w:t xml:space="preserve"> </w:t>
      </w:r>
      <w:r>
        <w:t>«бабочка»</w:t>
      </w:r>
      <w:r w:rsidRPr="003E4C5B">
        <w:t xml:space="preserve"> для преобразования Фурье</w:t>
      </w:r>
      <w:bookmarkEnd w:id="1"/>
      <w:bookmarkEnd w:id="2"/>
      <w:bookmarkEnd w:id="3"/>
    </w:p>
    <w:p w:rsidR="00BF1F49" w:rsidRDefault="00BF1F49" w:rsidP="00BF1F49">
      <w:pPr>
        <w:pStyle w:val="a4"/>
      </w:pPr>
    </w:p>
    <w:p w:rsidR="00BF1F49" w:rsidRDefault="00BF1F49" w:rsidP="00BF1F49">
      <w:pPr>
        <w:pStyle w:val="a4"/>
      </w:pPr>
    </w:p>
    <w:p w:rsidR="00BF1F49" w:rsidRDefault="00BF1F49" w:rsidP="00BF1F49">
      <w:pPr>
        <w:pStyle w:val="a4"/>
      </w:pPr>
    </w:p>
    <w:p w:rsidR="00BF1F49" w:rsidRDefault="00BF1F49" w:rsidP="00BF1F49">
      <w:pPr>
        <w:pStyle w:val="a4"/>
      </w:pPr>
    </w:p>
    <w:p w:rsidR="00BF1F49" w:rsidRDefault="00BF1F49" w:rsidP="00BF1F49">
      <w:pPr>
        <w:pStyle w:val="a4"/>
      </w:pPr>
    </w:p>
    <w:p w:rsidR="00A471A5" w:rsidRDefault="00A471A5" w:rsidP="00BF1F49">
      <w:pPr>
        <w:pStyle w:val="a4"/>
      </w:pPr>
    </w:p>
    <w:p w:rsidR="00BF1F49" w:rsidRDefault="00BF1F49" w:rsidP="00BF1F49">
      <w:pPr>
        <w:pStyle w:val="a4"/>
      </w:pPr>
      <w:r>
        <w:t xml:space="preserve">Вариант № </w:t>
      </w:r>
      <w:r w:rsidR="00A471A5">
        <w:t>2.6</w:t>
      </w:r>
    </w:p>
    <w:p w:rsidR="00BF1F49" w:rsidRDefault="00BF1F49" w:rsidP="00BF1F49">
      <w:pPr>
        <w:pStyle w:val="a4"/>
      </w:pPr>
    </w:p>
    <w:p w:rsidR="00BF1F49" w:rsidRDefault="00BF1F49" w:rsidP="00BF1F49">
      <w:pPr>
        <w:pStyle w:val="a4"/>
      </w:pPr>
    </w:p>
    <w:p w:rsidR="00BF1F49" w:rsidRDefault="00BF1F49" w:rsidP="00BF1F49">
      <w:pPr>
        <w:pStyle w:val="a4"/>
      </w:pPr>
    </w:p>
    <w:p w:rsidR="00A471A5" w:rsidRDefault="00BF1F49" w:rsidP="00BF1F49">
      <w:pPr>
        <w:pStyle w:val="a7"/>
      </w:pPr>
      <w:r>
        <w:t>Выполнил</w:t>
      </w:r>
      <w:r w:rsidR="00A471A5">
        <w:t>и</w:t>
      </w:r>
      <w:r>
        <w:t xml:space="preserve"> студент</w:t>
      </w:r>
      <w:r w:rsidR="00A471A5">
        <w:t>ы</w:t>
      </w:r>
      <w:r>
        <w:t xml:space="preserve"> </w:t>
      </w:r>
      <w:r>
        <w:tab/>
        <w:t>Краснов А.П.</w:t>
      </w:r>
      <w:r w:rsidR="00A471A5">
        <w:t>, Становова К.В.</w:t>
      </w:r>
    </w:p>
    <w:p w:rsidR="00BF1F49" w:rsidRDefault="00BF1F49" w:rsidP="00BF1F49">
      <w:pPr>
        <w:pStyle w:val="a7"/>
      </w:pPr>
      <w:r>
        <w:t xml:space="preserve">Группа </w:t>
      </w:r>
      <w:r>
        <w:tab/>
        <w:t>6</w:t>
      </w:r>
      <w:r w:rsidRPr="004E0887">
        <w:t>2</w:t>
      </w:r>
      <w:r>
        <w:t>27М</w:t>
      </w:r>
    </w:p>
    <w:p w:rsidR="00BF1F49" w:rsidRDefault="00BF1F49" w:rsidP="00BF1F49">
      <w:pPr>
        <w:pStyle w:val="a7"/>
      </w:pPr>
      <w:r>
        <w:t>Руководител</w:t>
      </w:r>
      <w:r w:rsidR="00A471A5">
        <w:t>и</w:t>
      </w:r>
      <w:r>
        <w:t xml:space="preserve"> работы </w:t>
      </w:r>
      <w:r>
        <w:tab/>
      </w:r>
      <w:r w:rsidR="00A471A5">
        <w:t>Проценко В.И., Серафимович</w:t>
      </w:r>
      <w:r>
        <w:t xml:space="preserve"> </w:t>
      </w:r>
      <w:r w:rsidR="00A471A5">
        <w:t>П</w:t>
      </w:r>
      <w:r>
        <w:t>.</w:t>
      </w:r>
      <w:r w:rsidR="00A471A5">
        <w:t>Г</w:t>
      </w:r>
      <w:r>
        <w:t>.</w:t>
      </w:r>
    </w:p>
    <w:p w:rsidR="00BF1F49" w:rsidRDefault="00BF1F49" w:rsidP="00BF1F49">
      <w:pPr>
        <w:pStyle w:val="a4"/>
      </w:pPr>
    </w:p>
    <w:p w:rsidR="00A471A5" w:rsidRDefault="00A471A5" w:rsidP="00BF1F49">
      <w:pPr>
        <w:pStyle w:val="a4"/>
      </w:pPr>
    </w:p>
    <w:p w:rsidR="00BF1F49" w:rsidRDefault="00BF1F49" w:rsidP="00BF1F49">
      <w:pPr>
        <w:pStyle w:val="a4"/>
      </w:pPr>
    </w:p>
    <w:p w:rsidR="00BF1F49" w:rsidRDefault="00BF1F49" w:rsidP="00BF1F49">
      <w:pPr>
        <w:pStyle w:val="a4"/>
      </w:pPr>
    </w:p>
    <w:p w:rsidR="00BF1F49" w:rsidRDefault="00BF1F49" w:rsidP="00BF1F49">
      <w:pPr>
        <w:pStyle w:val="a4"/>
      </w:pPr>
    </w:p>
    <w:p w:rsidR="00BF1F49" w:rsidRDefault="00BF1F49" w:rsidP="00BF1F49">
      <w:pPr>
        <w:pStyle w:val="a4"/>
      </w:pPr>
    </w:p>
    <w:p w:rsidR="00BF1F49" w:rsidRPr="00402C32" w:rsidRDefault="00BF1F49" w:rsidP="00BF1F49">
      <w:pPr>
        <w:pStyle w:val="a4"/>
        <w:rPr>
          <w:lang w:val="en-US"/>
        </w:rPr>
      </w:pPr>
      <w:r>
        <w:t>САМАРА 201</w:t>
      </w:r>
      <w:r w:rsidR="00402C32">
        <w:rPr>
          <w:lang w:val="en-US"/>
        </w:rPr>
        <w:t>5</w:t>
      </w:r>
    </w:p>
    <w:p w:rsidR="00BF1F49" w:rsidRDefault="00BF1F49" w:rsidP="00BF1F49"/>
    <w:sdt>
      <w:sdtPr>
        <w:rPr>
          <w:rFonts w:eastAsiaTheme="minorHAnsi" w:cstheme="minorBidi"/>
          <w:b w:val="0"/>
          <w:bCs w:val="0"/>
          <w:caps w:val="0"/>
          <w:sz w:val="24"/>
          <w:szCs w:val="22"/>
        </w:rPr>
        <w:id w:val="3144684"/>
        <w:docPartObj>
          <w:docPartGallery w:val="Table of Contents"/>
          <w:docPartUnique/>
        </w:docPartObj>
      </w:sdtPr>
      <w:sdtContent>
        <w:p w:rsidR="00C96B12" w:rsidRDefault="00AF7D2E">
          <w:pPr>
            <w:pStyle w:val="ae"/>
          </w:pPr>
          <w:r>
            <w:t>содержа</w:t>
          </w:r>
          <w:r w:rsidR="00C96B12">
            <w:t>ние</w:t>
          </w:r>
        </w:p>
        <w:p w:rsidR="00406D12" w:rsidRDefault="00E059D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C96B12">
            <w:instrText xml:space="preserve"> TOC \o "1-3" \h \z \u </w:instrText>
          </w:r>
          <w:r>
            <w:fldChar w:fldCharType="separate"/>
          </w:r>
          <w:hyperlink w:anchor="_Toc408345852" w:history="1">
            <w:r w:rsidR="00406D12" w:rsidRPr="005331C6">
              <w:rPr>
                <w:rStyle w:val="af"/>
                <w:noProof/>
              </w:rPr>
              <w:t>Задание</w:t>
            </w:r>
            <w:r w:rsidR="00406D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6D12">
              <w:rPr>
                <w:noProof/>
                <w:webHidden/>
              </w:rPr>
              <w:instrText xml:space="preserve"> PAGEREF _Toc408345852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6D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D12" w:rsidRDefault="00E059D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345853" w:history="1">
            <w:r w:rsidR="00406D12" w:rsidRPr="005331C6">
              <w:rPr>
                <w:rStyle w:val="af"/>
                <w:noProof/>
              </w:rPr>
              <w:t>Описание предметной области</w:t>
            </w:r>
            <w:r w:rsidR="00406D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6D12">
              <w:rPr>
                <w:noProof/>
                <w:webHidden/>
              </w:rPr>
              <w:instrText xml:space="preserve"> PAGEREF _Toc408345853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6D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D12" w:rsidRDefault="00E059D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345854" w:history="1">
            <w:r w:rsidR="00406D12" w:rsidRPr="005331C6">
              <w:rPr>
                <w:rStyle w:val="af"/>
                <w:noProof/>
              </w:rPr>
              <w:t>Описание инструментария</w:t>
            </w:r>
            <w:r w:rsidR="00406D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6D12">
              <w:rPr>
                <w:noProof/>
                <w:webHidden/>
              </w:rPr>
              <w:instrText xml:space="preserve"> PAGEREF _Toc408345854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6D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D12" w:rsidRDefault="00E059D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345855" w:history="1">
            <w:r w:rsidR="00406D12" w:rsidRPr="005331C6">
              <w:rPr>
                <w:rStyle w:val="af"/>
                <w:noProof/>
              </w:rPr>
              <w:t>Описание архитектуры</w:t>
            </w:r>
            <w:r w:rsidR="00406D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6D12">
              <w:rPr>
                <w:noProof/>
                <w:webHidden/>
              </w:rPr>
              <w:instrText xml:space="preserve"> PAGEREF _Toc408345855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6D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D12" w:rsidRDefault="00E059D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345856" w:history="1">
            <w:r w:rsidR="00406D12" w:rsidRPr="005331C6">
              <w:rPr>
                <w:rStyle w:val="af"/>
                <w:noProof/>
              </w:rPr>
              <w:t>Диаграмма потоков данных</w:t>
            </w:r>
            <w:r w:rsidR="00406D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6D12">
              <w:rPr>
                <w:noProof/>
                <w:webHidden/>
              </w:rPr>
              <w:instrText xml:space="preserve"> PAGEREF _Toc408345856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6D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D12" w:rsidRDefault="00E059D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345857" w:history="1">
            <w:r w:rsidR="00406D12" w:rsidRPr="005331C6">
              <w:rPr>
                <w:rStyle w:val="af"/>
                <w:noProof/>
              </w:rPr>
              <w:t>Приложение А</w:t>
            </w:r>
            <w:r w:rsidR="00406D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6D12">
              <w:rPr>
                <w:noProof/>
                <w:webHidden/>
              </w:rPr>
              <w:instrText xml:space="preserve"> PAGEREF _Toc408345857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6D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D12" w:rsidRDefault="00E059D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345858" w:history="1">
            <w:r w:rsidR="00406D12" w:rsidRPr="005331C6">
              <w:rPr>
                <w:rStyle w:val="af"/>
                <w:noProof/>
              </w:rPr>
              <w:t>Приложение Б</w:t>
            </w:r>
            <w:r w:rsidR="00406D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6D12">
              <w:rPr>
                <w:noProof/>
                <w:webHidden/>
              </w:rPr>
              <w:instrText xml:space="preserve"> PAGEREF _Toc408345858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6D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D12" w:rsidRDefault="00E059D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345859" w:history="1">
            <w:r w:rsidR="00406D12" w:rsidRPr="005331C6">
              <w:rPr>
                <w:rStyle w:val="af"/>
                <w:noProof/>
              </w:rPr>
              <w:t>Список использованных источников</w:t>
            </w:r>
            <w:r w:rsidR="00406D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6D12">
              <w:rPr>
                <w:noProof/>
                <w:webHidden/>
              </w:rPr>
              <w:instrText xml:space="preserve"> PAGEREF _Toc408345859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6D1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12" w:rsidRDefault="00E059D8">
          <w:r>
            <w:fldChar w:fldCharType="end"/>
          </w:r>
        </w:p>
      </w:sdtContent>
    </w:sdt>
    <w:p w:rsidR="00C96B12" w:rsidRDefault="00C96B12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C3D04" w:rsidRDefault="00AC3D04" w:rsidP="0063447C">
      <w:pPr>
        <w:pStyle w:val="1"/>
      </w:pPr>
      <w:bookmarkStart w:id="4" w:name="_Toc408345852"/>
      <w:r>
        <w:lastRenderedPageBreak/>
        <w:t>Задание</w:t>
      </w:r>
      <w:bookmarkEnd w:id="4"/>
    </w:p>
    <w:p w:rsidR="00665A62" w:rsidRPr="00FF0003" w:rsidRDefault="00A471A5" w:rsidP="002365AF">
      <w:r w:rsidRPr="00A471A5">
        <w:t xml:space="preserve">Реализовать топологию </w:t>
      </w:r>
      <w:r w:rsidR="00980A28">
        <w:t>«</w:t>
      </w:r>
      <w:r w:rsidRPr="00A471A5">
        <w:t>бабочка</w:t>
      </w:r>
      <w:r w:rsidR="00980A28">
        <w:t xml:space="preserve">» </w:t>
      </w:r>
      <w:r w:rsidRPr="00A471A5">
        <w:t xml:space="preserve">для Фурье преобразования произвольного </w:t>
      </w:r>
      <w:r w:rsidRPr="00FF0003">
        <w:rPr>
          <w:rStyle w:val="af7"/>
        </w:rPr>
        <w:t>N</w:t>
      </w:r>
      <w:r w:rsidRPr="00A471A5">
        <w:t>. Ко</w:t>
      </w:r>
      <w:r w:rsidRPr="00A471A5">
        <w:t>м</w:t>
      </w:r>
      <w:r w:rsidRPr="00A471A5">
        <w:t xml:space="preserve">ментарии: </w:t>
      </w:r>
      <w:proofErr w:type="spellStart"/>
      <w:r w:rsidRPr="00A471A5">
        <w:t>perl</w:t>
      </w:r>
      <w:proofErr w:type="spellEnd"/>
      <w:r w:rsidRPr="00A471A5">
        <w:t xml:space="preserve"> </w:t>
      </w:r>
      <w:proofErr w:type="spellStart"/>
      <w:r w:rsidRPr="00A471A5">
        <w:t>mixed</w:t>
      </w:r>
      <w:proofErr w:type="spellEnd"/>
      <w:r w:rsidRPr="00A471A5">
        <w:t xml:space="preserve"> </w:t>
      </w:r>
      <w:proofErr w:type="spellStart"/>
      <w:r w:rsidRPr="00A471A5">
        <w:t>mode</w:t>
      </w:r>
      <w:proofErr w:type="spellEnd"/>
      <w:r w:rsidRPr="00A471A5">
        <w:t>.</w:t>
      </w:r>
      <w:r w:rsidR="00FF0003" w:rsidRPr="00FF0003">
        <w:t xml:space="preserve"> </w:t>
      </w:r>
      <w:r w:rsidR="00FF0003">
        <w:t xml:space="preserve">Запустите программу с </w:t>
      </w:r>
      <w:r w:rsidR="00FF0003" w:rsidRPr="00FF0003">
        <w:rPr>
          <w:position w:val="-6"/>
        </w:rPr>
        <w:object w:dxaOrig="6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4.25pt" o:ole="">
            <v:imagedata r:id="rId6" o:title=""/>
          </v:shape>
          <o:OLEObject Type="Embed" ProgID="Equation.DSMT4" ShapeID="_x0000_i1025" DrawAspect="Content" ObjectID="_1482092106" r:id="rId7"/>
        </w:object>
      </w:r>
      <w:r w:rsidR="00FF0003">
        <w:t>. Показать, что алгоритм работ</w:t>
      </w:r>
      <w:r w:rsidR="00FF0003">
        <w:t>а</w:t>
      </w:r>
      <w:r w:rsidR="00FF0003">
        <w:t>ет правильно: обратное преобразование Фурье над полученными выходными значениями да</w:t>
      </w:r>
      <w:r w:rsidR="00406D12">
        <w:t>е</w:t>
      </w:r>
      <w:r w:rsidR="00FF0003">
        <w:t xml:space="preserve">т исходные значения. Для изображения «бабочки» </w:t>
      </w:r>
      <w:proofErr w:type="gramStart"/>
      <w:r w:rsidR="00FF0003">
        <w:t>при</w:t>
      </w:r>
      <w:proofErr w:type="gramEnd"/>
      <w:r w:rsidR="00FF0003">
        <w:t xml:space="preserve"> </w:t>
      </w:r>
      <w:r w:rsidR="00FF0003" w:rsidRPr="00FF0003">
        <w:rPr>
          <w:position w:val="-6"/>
        </w:rPr>
        <w:object w:dxaOrig="620" w:dyaOrig="279">
          <v:shape id="_x0000_i1026" type="#_x0000_t75" style="width:30.75pt;height:14.25pt" o:ole="">
            <v:imagedata r:id="rId8" o:title=""/>
          </v:shape>
          <o:OLEObject Type="Embed" ProgID="Equation.DSMT4" ShapeID="_x0000_i1026" DrawAspect="Content" ObjectID="_1482092107" r:id="rId9"/>
        </w:object>
      </w:r>
      <w:r w:rsidR="00FF0003">
        <w:t xml:space="preserve"> составить </w:t>
      </w:r>
      <w:proofErr w:type="gramStart"/>
      <w:r w:rsidR="00FF0003">
        <w:t>изображение</w:t>
      </w:r>
      <w:proofErr w:type="gramEnd"/>
      <w:r w:rsidR="00FF0003">
        <w:t xml:space="preserve"> топологии программы (какие действия производятся в каждом операторе).</w:t>
      </w:r>
    </w:p>
    <w:p w:rsidR="00276F0A" w:rsidRDefault="00276F0A" w:rsidP="0063447C">
      <w:pPr>
        <w:pStyle w:val="1"/>
      </w:pPr>
      <w:bookmarkStart w:id="5" w:name="_Toc408345853"/>
      <w:r>
        <w:t>Описание предметной области</w:t>
      </w:r>
      <w:bookmarkEnd w:id="5"/>
    </w:p>
    <w:p w:rsidR="00276F0A" w:rsidRDefault="00276F0A" w:rsidP="00276F0A">
      <w:r>
        <w:t>Быстрое преобразование Фурье</w:t>
      </w:r>
      <w:r w:rsidR="00F57DDF">
        <w:t xml:space="preserve"> (БПФ)</w:t>
      </w:r>
      <w:r>
        <w:t xml:space="preserve"> – </w:t>
      </w:r>
      <w:r w:rsidRPr="00276F0A">
        <w:t>алгоритм быстрого вычисления дискретного преобразования Фурье (ДПФ).</w:t>
      </w:r>
      <w:r w:rsidR="00F57DDF">
        <w:t xml:space="preserve"> Спектр последовательности </w:t>
      </w:r>
      <w:r w:rsidR="00F57DDF" w:rsidRPr="00F57DDF">
        <w:rPr>
          <w:position w:val="-14"/>
        </w:rPr>
        <w:object w:dxaOrig="540" w:dyaOrig="400">
          <v:shape id="_x0000_i1027" type="#_x0000_t75" style="width:27pt;height:20.25pt" o:ole="">
            <v:imagedata r:id="rId10" o:title=""/>
          </v:shape>
          <o:OLEObject Type="Embed" ProgID="Equation.DSMT4" ShapeID="_x0000_i1027" DrawAspect="Content" ObjectID="_1482092108" r:id="rId11"/>
        </w:object>
      </w:r>
      <w:r w:rsidR="00F57DDF">
        <w:t xml:space="preserve"> длины </w:t>
      </w:r>
      <w:r w:rsidR="00F57DDF" w:rsidRPr="00BF6194">
        <w:rPr>
          <w:position w:val="-6"/>
        </w:rPr>
        <w:object w:dxaOrig="780" w:dyaOrig="320">
          <v:shape id="_x0000_i1028" type="#_x0000_t75" style="width:39pt;height:15.75pt" o:ole="">
            <v:imagedata r:id="rId12" o:title=""/>
          </v:shape>
          <o:OLEObject Type="Embed" ProgID="Equation.DSMT4" ShapeID="_x0000_i1028" DrawAspect="Content" ObjectID="_1482092109" r:id="rId13"/>
        </w:object>
      </w:r>
      <w:r w:rsidR="00F57DDF">
        <w:t xml:space="preserve">, </w:t>
      </w:r>
      <w:r w:rsidR="00F57DDF" w:rsidRPr="00BF6194">
        <w:rPr>
          <w:position w:val="-6"/>
        </w:rPr>
        <w:object w:dxaOrig="720" w:dyaOrig="279">
          <v:shape id="_x0000_i1029" type="#_x0000_t75" style="width:36pt;height:14.25pt" o:ole="">
            <v:imagedata r:id="rId14" o:title=""/>
          </v:shape>
          <o:OLEObject Type="Embed" ProgID="Equation.DSMT4" ShapeID="_x0000_i1029" DrawAspect="Content" ObjectID="_1482092110" r:id="rId15"/>
        </w:object>
      </w:r>
      <w:r w:rsidR="00F57DDF">
        <w:t>, имеет следующий вид:</w:t>
      </w:r>
    </w:p>
    <w:p w:rsidR="00525626" w:rsidRDefault="00F57DDF" w:rsidP="00F57DDF">
      <w:pPr>
        <w:pStyle w:val="af5"/>
      </w:pPr>
      <w:r w:rsidRPr="00F57DDF">
        <w:rPr>
          <w:position w:val="-64"/>
        </w:rPr>
        <w:object w:dxaOrig="5679" w:dyaOrig="1400">
          <v:shape id="_x0000_i1030" type="#_x0000_t75" style="width:284.25pt;height:69.75pt" o:ole="">
            <v:imagedata r:id="rId16" o:title=""/>
          </v:shape>
          <o:OLEObject Type="Embed" ProgID="Equation.DSMT4" ShapeID="_x0000_i1030" DrawAspect="Content" ObjectID="_1482092111" r:id="rId17"/>
        </w:object>
      </w:r>
      <w:r>
        <w:tab/>
        <w:t>(1)</w:t>
      </w:r>
    </w:p>
    <w:p w:rsidR="00525626" w:rsidRDefault="00F57DDF" w:rsidP="00F57DDF">
      <w:pPr>
        <w:pStyle w:val="af6"/>
      </w:pPr>
      <w:r>
        <w:t xml:space="preserve">где </w:t>
      </w:r>
      <w:r w:rsidR="00525626" w:rsidRPr="00A77944">
        <w:rPr>
          <w:position w:val="-28"/>
        </w:rPr>
        <w:object w:dxaOrig="1760" w:dyaOrig="680">
          <v:shape id="_x0000_i1031" type="#_x0000_t75" style="width:87.75pt;height:33.75pt" o:ole="">
            <v:imagedata r:id="rId18" o:title=""/>
          </v:shape>
          <o:OLEObject Type="Embed" ProgID="Equation.DSMT4" ShapeID="_x0000_i1031" DrawAspect="Content" ObjectID="_1482092112" r:id="rId19"/>
        </w:object>
      </w:r>
      <w:r w:rsidR="00525626">
        <w:t xml:space="preserve"> – фазовый множитель</w:t>
      </w:r>
      <w:r>
        <w:t>, который обладает следующими свойствами</w:t>
      </w:r>
      <w:r w:rsidR="00525626">
        <w:t>:</w:t>
      </w:r>
    </w:p>
    <w:p w:rsidR="00525626" w:rsidRDefault="00F57DDF" w:rsidP="00F57DDF">
      <w:pPr>
        <w:pStyle w:val="af6"/>
        <w:numPr>
          <w:ilvl w:val="0"/>
          <w:numId w:val="7"/>
        </w:numPr>
      </w:pPr>
      <w:r w:rsidRPr="00F57DDF">
        <w:rPr>
          <w:position w:val="-12"/>
        </w:rPr>
        <w:object w:dxaOrig="1080" w:dyaOrig="380">
          <v:shape id="_x0000_i1032" type="#_x0000_t75" style="width:54pt;height:18.75pt" o:ole="">
            <v:imagedata r:id="rId20" o:title=""/>
          </v:shape>
          <o:OLEObject Type="Embed" ProgID="Equation.DSMT4" ShapeID="_x0000_i1032" DrawAspect="Content" ObjectID="_1482092113" r:id="rId21"/>
        </w:object>
      </w:r>
      <w:r w:rsidR="00525626">
        <w:t xml:space="preserve">, </w:t>
      </w:r>
      <w:r w:rsidR="00525626" w:rsidRPr="00A77944">
        <w:rPr>
          <w:position w:val="-6"/>
        </w:rPr>
        <w:object w:dxaOrig="540" w:dyaOrig="279">
          <v:shape id="_x0000_i1033" type="#_x0000_t75" style="width:27pt;height:14.25pt" o:ole="">
            <v:imagedata r:id="rId22" o:title=""/>
          </v:shape>
          <o:OLEObject Type="Embed" ProgID="Equation.DSMT4" ShapeID="_x0000_i1033" DrawAspect="Content" ObjectID="_1482092114" r:id="rId23"/>
        </w:object>
      </w:r>
      <w:r w:rsidR="00525626">
        <w:t>;</w:t>
      </w:r>
    </w:p>
    <w:p w:rsidR="00525626" w:rsidRDefault="00F57DDF" w:rsidP="00F57DDF">
      <w:pPr>
        <w:pStyle w:val="af6"/>
        <w:numPr>
          <w:ilvl w:val="0"/>
          <w:numId w:val="7"/>
        </w:numPr>
      </w:pPr>
      <w:r w:rsidRPr="00F57DDF">
        <w:rPr>
          <w:position w:val="-12"/>
        </w:rPr>
        <w:object w:dxaOrig="700" w:dyaOrig="380">
          <v:shape id="_x0000_i1034" type="#_x0000_t75" style="width:35.25pt;height:18.75pt" o:ole="">
            <v:imagedata r:id="rId24" o:title=""/>
          </v:shape>
          <o:OLEObject Type="Embed" ProgID="Equation.DSMT4" ShapeID="_x0000_i1034" DrawAspect="Content" ObjectID="_1482092115" r:id="rId25"/>
        </w:object>
      </w:r>
      <w:r w:rsidR="00525626">
        <w:t>;</w:t>
      </w:r>
    </w:p>
    <w:p w:rsidR="00525626" w:rsidRDefault="00F57DDF" w:rsidP="00F57DDF">
      <w:pPr>
        <w:pStyle w:val="af6"/>
        <w:numPr>
          <w:ilvl w:val="0"/>
          <w:numId w:val="7"/>
        </w:numPr>
      </w:pPr>
      <w:r w:rsidRPr="00F57DDF">
        <w:rPr>
          <w:position w:val="-12"/>
        </w:rPr>
        <w:object w:dxaOrig="980" w:dyaOrig="380">
          <v:shape id="_x0000_i1035" type="#_x0000_t75" style="width:48.75pt;height:18.75pt" o:ole="">
            <v:imagedata r:id="rId26" o:title=""/>
          </v:shape>
          <o:OLEObject Type="Embed" ProgID="Equation.DSMT4" ShapeID="_x0000_i1035" DrawAspect="Content" ObjectID="_1482092116" r:id="rId27"/>
        </w:object>
      </w:r>
      <w:r w:rsidR="00525626">
        <w:t>;</w:t>
      </w:r>
    </w:p>
    <w:p w:rsidR="00525626" w:rsidRDefault="00F57DDF" w:rsidP="00F57DDF">
      <w:pPr>
        <w:pStyle w:val="af6"/>
        <w:numPr>
          <w:ilvl w:val="0"/>
          <w:numId w:val="7"/>
        </w:numPr>
      </w:pPr>
      <w:r w:rsidRPr="00F57DDF">
        <w:rPr>
          <w:position w:val="-14"/>
        </w:rPr>
        <w:object w:dxaOrig="999" w:dyaOrig="400">
          <v:shape id="_x0000_i1036" type="#_x0000_t75" style="width:50.25pt;height:20.25pt" o:ole="">
            <v:imagedata r:id="rId28" o:title=""/>
          </v:shape>
          <o:OLEObject Type="Embed" ProgID="Equation.DSMT4" ShapeID="_x0000_i1036" DrawAspect="Content" ObjectID="_1482092117" r:id="rId29"/>
        </w:object>
      </w:r>
      <w:r w:rsidR="00525626">
        <w:t>;</w:t>
      </w:r>
    </w:p>
    <w:p w:rsidR="00525626" w:rsidRDefault="00F57DDF" w:rsidP="00F57DDF">
      <w:pPr>
        <w:pStyle w:val="af6"/>
      </w:pPr>
      <w:r w:rsidRPr="00F57DDF">
        <w:rPr>
          <w:position w:val="-14"/>
        </w:rPr>
        <w:object w:dxaOrig="1380" w:dyaOrig="400">
          <v:shape id="_x0000_i1037" type="#_x0000_t75" style="width:69pt;height:20.25pt" o:ole="">
            <v:imagedata r:id="rId30" o:title=""/>
          </v:shape>
          <o:OLEObject Type="Embed" ProgID="Equation.DSMT4" ShapeID="_x0000_i1037" DrawAspect="Content" ObjectID="_1482092118" r:id="rId31"/>
        </w:object>
      </w:r>
      <w:r w:rsidR="00525626">
        <w:t xml:space="preserve">, </w:t>
      </w:r>
      <w:r w:rsidRPr="00F57DDF">
        <w:rPr>
          <w:position w:val="-14"/>
        </w:rPr>
        <w:object w:dxaOrig="1700" w:dyaOrig="400">
          <v:shape id="_x0000_i1038" type="#_x0000_t75" style="width:84.75pt;height:20.25pt" o:ole="">
            <v:imagedata r:id="rId32" o:title=""/>
          </v:shape>
          <o:OLEObject Type="Embed" ProgID="Equation.DSMT4" ShapeID="_x0000_i1038" DrawAspect="Content" ObjectID="_1482092119" r:id="rId33"/>
        </w:object>
      </w:r>
      <w:r w:rsidR="00525626">
        <w:t xml:space="preserve">, </w:t>
      </w:r>
      <w:r w:rsidR="00525626" w:rsidRPr="00A77944">
        <w:rPr>
          <w:position w:val="-24"/>
        </w:rPr>
        <w:object w:dxaOrig="1260" w:dyaOrig="620">
          <v:shape id="_x0000_i1039" type="#_x0000_t75" style="width:63pt;height:30.75pt" o:ole="">
            <v:imagedata r:id="rId34" o:title=""/>
          </v:shape>
          <o:OLEObject Type="Embed" ProgID="Equation.DSMT4" ShapeID="_x0000_i1039" DrawAspect="Content" ObjectID="_1482092120" r:id="rId35"/>
        </w:object>
      </w:r>
      <w:r w:rsidR="00525626">
        <w:t>,</w:t>
      </w:r>
    </w:p>
    <w:p w:rsidR="00F57DDF" w:rsidRDefault="00F57DDF" w:rsidP="00F57DDF">
      <w:pPr>
        <w:pStyle w:val="af6"/>
      </w:pPr>
      <w:r w:rsidRPr="00BF6194">
        <w:object w:dxaOrig="2360" w:dyaOrig="840">
          <v:shape id="_x0000_i1040" type="#_x0000_t75" style="width:117.75pt;height:42pt" o:ole="">
            <v:imagedata r:id="rId36" o:title=""/>
          </v:shape>
          <o:OLEObject Type="Embed" ProgID="Equation.DSMT4" ShapeID="_x0000_i1040" DrawAspect="Content" ObjectID="_1482092121" r:id="rId37"/>
        </w:object>
      </w:r>
    </w:p>
    <w:p w:rsidR="00A70CB1" w:rsidRPr="00A70CB1" w:rsidRDefault="00A70CB1" w:rsidP="006625C8">
      <w:r>
        <w:t>Последняя операция называется «бабочка», она является основой привед</w:t>
      </w:r>
      <w:r w:rsidR="003C5224">
        <w:t>е</w:t>
      </w:r>
      <w:r>
        <w:t>нного мет</w:t>
      </w:r>
      <w:r>
        <w:t>о</w:t>
      </w:r>
      <w:r>
        <w:t>да</w:t>
      </w:r>
      <w:r w:rsidRPr="00A70CB1">
        <w:t>.</w:t>
      </w:r>
    </w:p>
    <w:p w:rsidR="001E2C02" w:rsidRPr="001E2C02" w:rsidRDefault="00F57DDF" w:rsidP="006625C8">
      <w:r>
        <w:t xml:space="preserve">Почти так же вычисляется обратное БПФ, с той лишь разницей, что </w:t>
      </w:r>
      <w:r w:rsidR="00402C32">
        <w:t xml:space="preserve">нужно применить операцию комплексного сопряжения сначала к входной последовательности, а затем </w:t>
      </w:r>
      <w:proofErr w:type="gramStart"/>
      <w:r w:rsidR="00402C32">
        <w:t>к</w:t>
      </w:r>
      <w:proofErr w:type="gramEnd"/>
      <w:r w:rsidR="00402C32">
        <w:t xml:space="preserve"> в</w:t>
      </w:r>
      <w:r w:rsidR="00402C32">
        <w:t>ы</w:t>
      </w:r>
      <w:r w:rsidR="00402C32">
        <w:t>ходной</w:t>
      </w:r>
      <w:r>
        <w:t xml:space="preserve"> </w:t>
      </w:r>
      <w:r w:rsidR="00402C32">
        <w:t>и все е</w:t>
      </w:r>
      <w:r w:rsidR="00406D12">
        <w:t>е</w:t>
      </w:r>
      <w:r w:rsidR="00402C32">
        <w:t xml:space="preserve"> элементы разделить </w:t>
      </w:r>
      <w:r>
        <w:t xml:space="preserve">на </w:t>
      </w:r>
      <w:r w:rsidRPr="00F57DDF">
        <w:rPr>
          <w:position w:val="-6"/>
        </w:rPr>
        <w:object w:dxaOrig="279" w:dyaOrig="279">
          <v:shape id="_x0000_i1041" type="#_x0000_t75" style="width:14.25pt;height:14.25pt" o:ole="">
            <v:imagedata r:id="rId38" o:title=""/>
          </v:shape>
          <o:OLEObject Type="Embed" ProgID="Equation.DSMT4" ShapeID="_x0000_i1041" DrawAspect="Content" ObjectID="_1482092122" r:id="rId39"/>
        </w:object>
      </w:r>
      <w:r w:rsidRPr="00F57DDF">
        <w:t>.</w:t>
      </w:r>
      <w:r w:rsidR="00B73D7A">
        <w:t xml:space="preserve"> </w:t>
      </w:r>
      <w:r w:rsidR="00200807">
        <w:t xml:space="preserve">Схема работы метода </w:t>
      </w:r>
      <w:r w:rsidR="00CD3EE1">
        <w:t xml:space="preserve">для случая </w:t>
      </w:r>
      <w:r w:rsidR="00CD3EE1" w:rsidRPr="00FF0003">
        <w:rPr>
          <w:position w:val="-6"/>
        </w:rPr>
        <w:object w:dxaOrig="620" w:dyaOrig="279">
          <v:shape id="_x0000_i1042" type="#_x0000_t75" style="width:30.75pt;height:14.25pt" o:ole="">
            <v:imagedata r:id="rId6" o:title=""/>
          </v:shape>
          <o:OLEObject Type="Embed" ProgID="Equation.DSMT4" ShapeID="_x0000_i1042" DrawAspect="Content" ObjectID="_1482092123" r:id="rId40"/>
        </w:object>
      </w:r>
      <w:r w:rsidR="00CD3EE1">
        <w:t xml:space="preserve"> </w:t>
      </w:r>
      <w:r w:rsidR="00200807">
        <w:t>пре</w:t>
      </w:r>
      <w:r w:rsidR="00200807">
        <w:t>д</w:t>
      </w:r>
      <w:r w:rsidR="00200807">
        <w:t>ставлена на рисунке 1.</w:t>
      </w:r>
    </w:p>
    <w:p w:rsidR="00200807" w:rsidRDefault="00357863" w:rsidP="00200807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562860"/>
            <wp:effectExtent l="19050" t="0" r="3175" b="0"/>
            <wp:docPr id="7" name="Рисунок 6" descr="1_F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FFT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07" w:rsidRPr="002F34F2" w:rsidRDefault="00200807" w:rsidP="00200807">
      <w:pPr>
        <w:pStyle w:val="ab"/>
      </w:pPr>
      <w:r>
        <w:t xml:space="preserve">Рисунок 1 – </w:t>
      </w:r>
      <w:r w:rsidR="00357863" w:rsidRPr="00357863">
        <w:t xml:space="preserve">Граф алгоритма БПФ с прореживанием по времени </w:t>
      </w:r>
      <w:proofErr w:type="gramStart"/>
      <w:r w:rsidR="00357863" w:rsidRPr="00357863">
        <w:t>при</w:t>
      </w:r>
      <w:proofErr w:type="gramEnd"/>
      <w:r w:rsidR="00357863">
        <w:t xml:space="preserve"> </w:t>
      </w:r>
      <w:r w:rsidR="00357863" w:rsidRPr="00FF0003">
        <w:rPr>
          <w:position w:val="-6"/>
        </w:rPr>
        <w:object w:dxaOrig="620" w:dyaOrig="279">
          <v:shape id="_x0000_i1043" type="#_x0000_t75" style="width:30.75pt;height:14.25pt" o:ole="">
            <v:imagedata r:id="rId6" o:title=""/>
          </v:shape>
          <o:OLEObject Type="Embed" ProgID="Equation.DSMT4" ShapeID="_x0000_i1043" DrawAspect="Content" ObjectID="_1482092124" r:id="rId42"/>
        </w:object>
      </w:r>
    </w:p>
    <w:p w:rsidR="00D51474" w:rsidRDefault="00D51474" w:rsidP="00C96B12">
      <w:pPr>
        <w:pStyle w:val="1"/>
      </w:pPr>
      <w:bookmarkStart w:id="6" w:name="_Toc408345854"/>
      <w:r>
        <w:t>Описание инструментария</w:t>
      </w:r>
      <w:bookmarkEnd w:id="6"/>
    </w:p>
    <w:p w:rsidR="00D51474" w:rsidRDefault="0046303B" w:rsidP="006132DB">
      <w:proofErr w:type="gramStart"/>
      <w:r>
        <w:rPr>
          <w:lang w:val="en-US"/>
        </w:rPr>
        <w:t>IBM</w:t>
      </w:r>
      <w:r w:rsidRPr="0046303B">
        <w:t xml:space="preserve"> </w:t>
      </w:r>
      <w:proofErr w:type="spellStart"/>
      <w:r w:rsidR="00625451" w:rsidRPr="00625451">
        <w:rPr>
          <w:lang w:val="en-US"/>
        </w:rPr>
        <w:t>InfoSphere</w:t>
      </w:r>
      <w:proofErr w:type="spellEnd"/>
      <w:r w:rsidR="00625451" w:rsidRPr="00625451">
        <w:t xml:space="preserve"> </w:t>
      </w:r>
      <w:r>
        <w:rPr>
          <w:lang w:val="en-US"/>
        </w:rPr>
        <w:t>Streams</w:t>
      </w:r>
      <w:r w:rsidRPr="0046303B">
        <w:t xml:space="preserve"> – </w:t>
      </w:r>
      <w:bookmarkStart w:id="7" w:name="OLE_LINK7"/>
      <w:bookmarkStart w:id="8" w:name="OLE_LINK8"/>
      <w:bookmarkStart w:id="9" w:name="OLE_LINK9"/>
      <w:r w:rsidR="00625451">
        <w:t>вычислительная платформа, предназначенная для</w:t>
      </w:r>
      <w:r>
        <w:t xml:space="preserve"> потоковой обработки данных</w:t>
      </w:r>
      <w:bookmarkEnd w:id="7"/>
      <w:bookmarkEnd w:id="8"/>
      <w:bookmarkEnd w:id="9"/>
      <w:r>
        <w:t>.</w:t>
      </w:r>
      <w:proofErr w:type="gramEnd"/>
      <w:r>
        <w:t xml:space="preserve"> </w:t>
      </w:r>
      <w:r w:rsidR="00D32896">
        <w:t>Данная</w:t>
      </w:r>
      <w:r w:rsidR="00625451">
        <w:t xml:space="preserve"> </w:t>
      </w:r>
      <w:bookmarkStart w:id="10" w:name="OLE_LINK10"/>
      <w:bookmarkStart w:id="11" w:name="OLE_LINK11"/>
      <w:bookmarkStart w:id="12" w:name="OLE_LINK12"/>
      <w:r w:rsidR="00625451">
        <w:t xml:space="preserve">программа </w:t>
      </w:r>
      <w:r>
        <w:t>установлена на виртуальной машине</w:t>
      </w:r>
      <w:r w:rsidR="00625451">
        <w:t xml:space="preserve"> с операцио</w:t>
      </w:r>
      <w:r w:rsidR="00625451">
        <w:t>н</w:t>
      </w:r>
      <w:r w:rsidR="00625451">
        <w:t xml:space="preserve">ной системой </w:t>
      </w:r>
      <w:proofErr w:type="spellStart"/>
      <w:r w:rsidR="00625451">
        <w:rPr>
          <w:lang w:val="en-US"/>
        </w:rPr>
        <w:t>RedHat</w:t>
      </w:r>
      <w:proofErr w:type="spellEnd"/>
      <w:r>
        <w:t>.</w:t>
      </w:r>
      <w:bookmarkEnd w:id="10"/>
      <w:bookmarkEnd w:id="11"/>
      <w:bookmarkEnd w:id="12"/>
      <w:r>
        <w:t xml:space="preserve"> </w:t>
      </w:r>
      <w:bookmarkStart w:id="13" w:name="OLE_LINK13"/>
      <w:bookmarkStart w:id="14" w:name="OLE_LINK14"/>
      <w:bookmarkStart w:id="15" w:name="OLE_LINK15"/>
      <w:r w:rsidR="0034724C">
        <w:t xml:space="preserve">В ней </w:t>
      </w:r>
      <w:bookmarkStart w:id="16" w:name="OLE_LINK16"/>
      <w:bookmarkStart w:id="17" w:name="OLE_LINK17"/>
      <w:bookmarkStart w:id="18" w:name="OLE_LINK18"/>
      <w:r w:rsidR="0034724C">
        <w:t xml:space="preserve">используется язык программирования </w:t>
      </w:r>
      <w:r w:rsidR="0034724C">
        <w:rPr>
          <w:lang w:val="en-US"/>
        </w:rPr>
        <w:t>IBM</w:t>
      </w:r>
      <w:r w:rsidR="0034724C" w:rsidRPr="0034724C">
        <w:t xml:space="preserve"> </w:t>
      </w:r>
      <w:r w:rsidR="0034724C">
        <w:rPr>
          <w:lang w:val="en-US"/>
        </w:rPr>
        <w:t>Streams</w:t>
      </w:r>
      <w:r w:rsidR="0034724C" w:rsidRPr="0034724C">
        <w:t xml:space="preserve"> </w:t>
      </w:r>
      <w:r w:rsidR="0034724C">
        <w:rPr>
          <w:lang w:val="en-US"/>
        </w:rPr>
        <w:t>Processing</w:t>
      </w:r>
      <w:r w:rsidR="0034724C" w:rsidRPr="0034724C">
        <w:t xml:space="preserve"> </w:t>
      </w:r>
      <w:r w:rsidR="0034724C">
        <w:rPr>
          <w:lang w:val="en-US"/>
        </w:rPr>
        <w:t>Language</w:t>
      </w:r>
      <w:r w:rsidR="0034724C" w:rsidRPr="0034724C">
        <w:t xml:space="preserve"> (</w:t>
      </w:r>
      <w:r w:rsidR="0034724C">
        <w:rPr>
          <w:lang w:val="en-US"/>
        </w:rPr>
        <w:t>IBM</w:t>
      </w:r>
      <w:r w:rsidR="0034724C" w:rsidRPr="0034724C">
        <w:t xml:space="preserve"> </w:t>
      </w:r>
      <w:r w:rsidR="0034724C">
        <w:rPr>
          <w:lang w:val="en-US"/>
        </w:rPr>
        <w:t>SPL</w:t>
      </w:r>
      <w:r w:rsidR="0034724C" w:rsidRPr="0034724C">
        <w:t>)</w:t>
      </w:r>
      <w:bookmarkEnd w:id="16"/>
      <w:bookmarkEnd w:id="17"/>
      <w:bookmarkEnd w:id="18"/>
      <w:r w:rsidR="0034724C" w:rsidRPr="0034724C">
        <w:t xml:space="preserve">. </w:t>
      </w:r>
      <w:r>
        <w:t xml:space="preserve">Среда разработки </w:t>
      </w:r>
      <w:r w:rsidRPr="00625451">
        <w:t xml:space="preserve">– </w:t>
      </w:r>
      <w:bookmarkStart w:id="19" w:name="OLE_LINK1"/>
      <w:bookmarkStart w:id="20" w:name="OLE_LINK2"/>
      <w:bookmarkStart w:id="21" w:name="OLE_LINK3"/>
      <w:proofErr w:type="spellStart"/>
      <w:r w:rsidR="00625451" w:rsidRPr="00625451">
        <w:rPr>
          <w:lang w:val="en-US"/>
        </w:rPr>
        <w:t>InfoSphere</w:t>
      </w:r>
      <w:bookmarkEnd w:id="19"/>
      <w:bookmarkEnd w:id="20"/>
      <w:bookmarkEnd w:id="21"/>
      <w:proofErr w:type="spellEnd"/>
      <w:r w:rsidR="00625451" w:rsidRPr="00625451">
        <w:t xml:space="preserve"> </w:t>
      </w:r>
      <w:r w:rsidR="00625451" w:rsidRPr="00625451">
        <w:rPr>
          <w:lang w:val="en-US"/>
        </w:rPr>
        <w:t>Streams</w:t>
      </w:r>
      <w:r w:rsidR="00625451" w:rsidRPr="00625451">
        <w:t xml:space="preserve"> </w:t>
      </w:r>
      <w:r w:rsidR="00625451" w:rsidRPr="00625451">
        <w:rPr>
          <w:lang w:val="en-US"/>
        </w:rPr>
        <w:t>Studio</w:t>
      </w:r>
      <w:bookmarkEnd w:id="13"/>
      <w:bookmarkEnd w:id="14"/>
      <w:bookmarkEnd w:id="15"/>
      <w:r w:rsidRPr="00625451">
        <w:t>.</w:t>
      </w:r>
      <w:r w:rsidR="00B05B1F">
        <w:t xml:space="preserve"> На рисунке 2 пре</w:t>
      </w:r>
      <w:r w:rsidR="00B05B1F">
        <w:t>д</w:t>
      </w:r>
      <w:r w:rsidR="00B05B1F">
        <w:t>ставлен пример работы со средой разработки.</w:t>
      </w:r>
    </w:p>
    <w:p w:rsidR="00B73D7A" w:rsidRDefault="00B73D7A" w:rsidP="00B73D7A">
      <w:pPr>
        <w:pStyle w:val="ac"/>
      </w:pPr>
      <w:r>
        <w:rPr>
          <w:noProof/>
          <w:lang w:eastAsia="ru-RU"/>
        </w:rPr>
        <w:drawing>
          <wp:inline distT="0" distB="0" distL="0" distR="0">
            <wp:extent cx="5940425" cy="2640965"/>
            <wp:effectExtent l="19050" t="0" r="3175" b="0"/>
            <wp:docPr id="4" name="Рисунок 3" descr="InfoSphere_Stre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Sphere_Streams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7A" w:rsidRPr="00B73D7A" w:rsidRDefault="00B73D7A" w:rsidP="00B73D7A">
      <w:pPr>
        <w:pStyle w:val="ab"/>
      </w:pPr>
      <w:r>
        <w:t xml:space="preserve">Рисунок 2 – Пример работы со средой разработки </w:t>
      </w:r>
      <w:r>
        <w:rPr>
          <w:lang w:val="en-US"/>
        </w:rPr>
        <w:t>IBM</w:t>
      </w:r>
      <w:r w:rsidRPr="00B73D7A">
        <w:t xml:space="preserve"> </w:t>
      </w:r>
      <w:proofErr w:type="spellStart"/>
      <w:r w:rsidRPr="00625451">
        <w:rPr>
          <w:lang w:val="en-US"/>
        </w:rPr>
        <w:t>InfoSphere</w:t>
      </w:r>
      <w:proofErr w:type="spellEnd"/>
      <w:r w:rsidRPr="00625451">
        <w:t xml:space="preserve"> </w:t>
      </w:r>
      <w:r w:rsidRPr="00625451">
        <w:rPr>
          <w:lang w:val="en-US"/>
        </w:rPr>
        <w:t>Streams</w:t>
      </w:r>
      <w:r w:rsidRPr="00625451">
        <w:t xml:space="preserve"> </w:t>
      </w:r>
      <w:r w:rsidRPr="00625451">
        <w:rPr>
          <w:lang w:val="en-US"/>
        </w:rPr>
        <w:t>Studio</w:t>
      </w:r>
    </w:p>
    <w:p w:rsidR="00C96B12" w:rsidRPr="00D32896" w:rsidRDefault="00C96B12" w:rsidP="00C96B12">
      <w:pPr>
        <w:pStyle w:val="1"/>
      </w:pPr>
      <w:bookmarkStart w:id="22" w:name="_Toc408345855"/>
      <w:r>
        <w:t xml:space="preserve">Описание </w:t>
      </w:r>
      <w:r w:rsidR="00D51474">
        <w:t>архитектуры</w:t>
      </w:r>
      <w:bookmarkEnd w:id="22"/>
    </w:p>
    <w:p w:rsidR="007F7F59" w:rsidRDefault="007F7F59" w:rsidP="0046303B">
      <w:r>
        <w:t xml:space="preserve">В данной программе используется </w:t>
      </w:r>
      <w:r>
        <w:rPr>
          <w:lang w:val="en-US"/>
        </w:rPr>
        <w:t>Perl</w:t>
      </w:r>
      <w:r w:rsidRPr="007F7F59">
        <w:t xml:space="preserve"> </w:t>
      </w:r>
      <w:r>
        <w:rPr>
          <w:lang w:val="en-US"/>
        </w:rPr>
        <w:t>mixed</w:t>
      </w:r>
      <w:r w:rsidRPr="007F7F59">
        <w:t xml:space="preserve"> </w:t>
      </w:r>
      <w:r>
        <w:rPr>
          <w:lang w:val="en-US"/>
        </w:rPr>
        <w:t>mode</w:t>
      </w:r>
      <w:r w:rsidRPr="007F7F59">
        <w:t xml:space="preserve"> </w:t>
      </w:r>
      <w:r>
        <w:t>–</w:t>
      </w:r>
      <w:r w:rsidRPr="007F7F59">
        <w:t xml:space="preserve"> </w:t>
      </w:r>
      <w:r>
        <w:t xml:space="preserve">вставки в </w:t>
      </w:r>
      <w:r>
        <w:rPr>
          <w:lang w:val="en-US"/>
        </w:rPr>
        <w:t>SPL</w:t>
      </w:r>
      <w:r w:rsidRPr="007F7F59">
        <w:t xml:space="preserve"> </w:t>
      </w:r>
      <w:r>
        <w:t>кода на языке</w:t>
      </w:r>
      <w:r w:rsidRPr="007F7F59">
        <w:t xml:space="preserve"> </w:t>
      </w:r>
      <w:r>
        <w:rPr>
          <w:lang w:val="en-US"/>
        </w:rPr>
        <w:t>Perl</w:t>
      </w:r>
      <w:r w:rsidRPr="007F7F59">
        <w:t xml:space="preserve">. </w:t>
      </w:r>
      <w:r w:rsidR="00E94A1E">
        <w:t xml:space="preserve">Этот режим применяется </w:t>
      </w:r>
      <w:r>
        <w:t xml:space="preserve">для генерации </w:t>
      </w:r>
      <w:r w:rsidR="00E94A1E">
        <w:t xml:space="preserve">однотипного </w:t>
      </w:r>
      <w:r>
        <w:rPr>
          <w:lang w:val="en-US"/>
        </w:rPr>
        <w:t>SPL</w:t>
      </w:r>
      <w:r w:rsidRPr="00B05B1F">
        <w:t>-</w:t>
      </w:r>
      <w:r>
        <w:t>кода</w:t>
      </w:r>
      <w:r w:rsidR="00B05B1F">
        <w:t xml:space="preserve"> в зависимости от значений аргументов запуска про</w:t>
      </w:r>
      <w:r w:rsidR="00E94A1E">
        <w:t>граммы.</w:t>
      </w:r>
    </w:p>
    <w:p w:rsidR="00B73D7A" w:rsidRDefault="00B73D7A" w:rsidP="00A70CB1">
      <w:r>
        <w:t>Оп</w:t>
      </w:r>
      <w:r w:rsidR="00A34614">
        <w:t xml:space="preserve">ератор </w:t>
      </w:r>
      <w:r w:rsidR="00A34614" w:rsidRPr="00A34614">
        <w:rPr>
          <w:lang w:val="en-US"/>
        </w:rPr>
        <w:t>Input</w:t>
      </w:r>
      <w:r w:rsidR="00A34614" w:rsidRPr="00A34614">
        <w:t xml:space="preserve"> = </w:t>
      </w:r>
      <w:proofErr w:type="spellStart"/>
      <w:r w:rsidR="00A34614" w:rsidRPr="00A34614">
        <w:rPr>
          <w:lang w:val="en-US"/>
        </w:rPr>
        <w:t>FileSource</w:t>
      </w:r>
      <w:proofErr w:type="spellEnd"/>
      <w:r w:rsidR="00A34614" w:rsidRPr="00A34614">
        <w:t xml:space="preserve">() </w:t>
      </w:r>
      <w:bookmarkStart w:id="23" w:name="OLE_LINK28"/>
      <w:bookmarkStart w:id="24" w:name="OLE_LINK29"/>
      <w:bookmarkStart w:id="25" w:name="OLE_LINK30"/>
      <w:r w:rsidR="00A34614">
        <w:t>считывает файл и переда</w:t>
      </w:r>
      <w:r w:rsidR="003C5224">
        <w:t>е</w:t>
      </w:r>
      <w:r w:rsidR="00A34614">
        <w:t xml:space="preserve">т в выходной поток числа, </w:t>
      </w:r>
      <w:bookmarkStart w:id="26" w:name="OLE_LINK31"/>
      <w:bookmarkStart w:id="27" w:name="OLE_LINK32"/>
      <w:bookmarkStart w:id="28" w:name="OLE_LINK33"/>
      <w:r w:rsidR="003B6652">
        <w:t>з</w:t>
      </w:r>
      <w:r w:rsidR="003B6652">
        <w:t>а</w:t>
      </w:r>
      <w:r w:rsidR="003B6652">
        <w:t>писанные</w:t>
      </w:r>
      <w:r w:rsidR="00A34614">
        <w:t xml:space="preserve"> </w:t>
      </w:r>
      <w:bookmarkEnd w:id="26"/>
      <w:bookmarkEnd w:id="27"/>
      <w:bookmarkEnd w:id="28"/>
      <w:r w:rsidR="00A34614">
        <w:t>в этом файле.</w:t>
      </w:r>
      <w:bookmarkEnd w:id="23"/>
      <w:bookmarkEnd w:id="24"/>
      <w:bookmarkEnd w:id="25"/>
      <w:r w:rsidR="00A34614">
        <w:t xml:space="preserve"> Числа записаны в виде вещественной и мнимой частей, разделе</w:t>
      </w:r>
      <w:r w:rsidR="00A34614">
        <w:t>н</w:t>
      </w:r>
      <w:r w:rsidR="00A34614">
        <w:t>ных запятыми, как и сами числа.</w:t>
      </w:r>
      <w:r w:rsidR="00A70CB1">
        <w:t xml:space="preserve"> </w:t>
      </w:r>
      <w:r w:rsidR="00FF4FEF">
        <w:t>Используемые п</w:t>
      </w:r>
      <w:r w:rsidR="00A70CB1">
        <w:t xml:space="preserve">араметры: </w:t>
      </w:r>
      <w:bookmarkStart w:id="29" w:name="OLE_LINK34"/>
      <w:bookmarkStart w:id="30" w:name="OLE_LINK35"/>
      <w:bookmarkStart w:id="31" w:name="OLE_LINK36"/>
      <w:proofErr w:type="spellStart"/>
      <w:r w:rsidR="00A70CB1">
        <w:t>file</w:t>
      </w:r>
      <w:proofErr w:type="spellEnd"/>
      <w:r w:rsidR="00A70CB1">
        <w:t xml:space="preserve"> – </w:t>
      </w:r>
      <w:bookmarkStart w:id="32" w:name="OLE_LINK49"/>
      <w:bookmarkStart w:id="33" w:name="OLE_LINK50"/>
      <w:bookmarkStart w:id="34" w:name="OLE_LINK51"/>
      <w:r w:rsidR="00A70CB1">
        <w:t>имя входного файла</w:t>
      </w:r>
      <w:bookmarkEnd w:id="32"/>
      <w:bookmarkEnd w:id="33"/>
      <w:bookmarkEnd w:id="34"/>
      <w:r w:rsidR="00A70CB1">
        <w:t xml:space="preserve">, </w:t>
      </w:r>
      <w:proofErr w:type="spellStart"/>
      <w:r w:rsidR="00A70CB1">
        <w:t>format</w:t>
      </w:r>
      <w:proofErr w:type="spellEnd"/>
      <w:r w:rsidR="00A70CB1">
        <w:t xml:space="preserve"> – его формат, </w:t>
      </w:r>
      <w:bookmarkStart w:id="35" w:name="OLE_LINK26"/>
      <w:bookmarkStart w:id="36" w:name="OLE_LINK27"/>
      <w:proofErr w:type="spellStart"/>
      <w:r w:rsidR="00A70CB1">
        <w:t>ignoreExtraCSVValues</w:t>
      </w:r>
      <w:proofErr w:type="spellEnd"/>
      <w:r w:rsidR="00A70CB1">
        <w:t xml:space="preserve"> </w:t>
      </w:r>
      <w:bookmarkEnd w:id="35"/>
      <w:bookmarkEnd w:id="36"/>
      <w:r w:rsidR="00A70CB1">
        <w:t xml:space="preserve">– опция, позволяющая игнорировать </w:t>
      </w:r>
      <w:r w:rsidR="00E934CB">
        <w:t>пробелы, отступы и т.п.</w:t>
      </w:r>
      <w:bookmarkEnd w:id="29"/>
      <w:bookmarkEnd w:id="30"/>
      <w:bookmarkEnd w:id="31"/>
    </w:p>
    <w:p w:rsidR="00A34614" w:rsidRDefault="00A34614" w:rsidP="00B73D7A">
      <w:r>
        <w:lastRenderedPageBreak/>
        <w:t>Операторы</w:t>
      </w:r>
      <w:r w:rsidRPr="00401E38">
        <w:t xml:space="preserve"> </w:t>
      </w:r>
      <w:bookmarkStart w:id="37" w:name="OLE_LINK37"/>
      <w:bookmarkStart w:id="38" w:name="OLE_LINK38"/>
      <w:bookmarkStart w:id="39" w:name="OLE_LINK39"/>
      <w:r w:rsidR="00FF0003">
        <w:rPr>
          <w:lang w:val="en-US"/>
        </w:rPr>
        <w:t>Permutation</w:t>
      </w:r>
      <w:bookmarkEnd w:id="37"/>
      <w:bookmarkEnd w:id="38"/>
      <w:bookmarkEnd w:id="39"/>
      <w:r w:rsidRPr="00401E38">
        <w:t xml:space="preserve">1 = </w:t>
      </w:r>
      <w:r w:rsidRPr="00A34614">
        <w:rPr>
          <w:lang w:val="en-US"/>
        </w:rPr>
        <w:t>Custom</w:t>
      </w:r>
      <w:r w:rsidRPr="00401E38">
        <w:t>(</w:t>
      </w:r>
      <w:r w:rsidRPr="00A34614">
        <w:rPr>
          <w:lang w:val="en-US"/>
        </w:rPr>
        <w:t>Input</w:t>
      </w:r>
      <w:r w:rsidRPr="00401E38">
        <w:t xml:space="preserve">) </w:t>
      </w:r>
      <w:r>
        <w:t>и</w:t>
      </w:r>
      <w:r w:rsidRPr="00401E38">
        <w:t xml:space="preserve"> </w:t>
      </w:r>
      <w:r w:rsidR="00FF0003">
        <w:rPr>
          <w:lang w:val="en-US"/>
        </w:rPr>
        <w:t>Permutation</w:t>
      </w:r>
      <w:r w:rsidRPr="00401E38">
        <w:t>&lt;%=$</w:t>
      </w:r>
      <w:proofErr w:type="spellStart"/>
      <w:r w:rsidRPr="00A34614">
        <w:rPr>
          <w:lang w:val="en-US"/>
        </w:rPr>
        <w:t>i</w:t>
      </w:r>
      <w:proofErr w:type="spellEnd"/>
      <w:r w:rsidRPr="00401E38">
        <w:t xml:space="preserve">%&gt; = </w:t>
      </w:r>
      <w:r w:rsidRPr="00A34614">
        <w:rPr>
          <w:lang w:val="en-US"/>
        </w:rPr>
        <w:t>Custom</w:t>
      </w:r>
      <w:r w:rsidRPr="00401E38">
        <w:t>(</w:t>
      </w:r>
      <w:r w:rsidR="00FF0003">
        <w:rPr>
          <w:lang w:val="en-US"/>
        </w:rPr>
        <w:t>Permutation</w:t>
      </w:r>
      <w:r w:rsidRPr="00401E38">
        <w:t>&lt;%=$</w:t>
      </w:r>
      <w:proofErr w:type="spellStart"/>
      <w:r w:rsidRPr="00A34614">
        <w:rPr>
          <w:lang w:val="en-US"/>
        </w:rPr>
        <w:t>i</w:t>
      </w:r>
      <w:proofErr w:type="spellEnd"/>
      <w:r w:rsidRPr="00401E38">
        <w:t xml:space="preserve">-1%&gt;) </w:t>
      </w:r>
      <w:bookmarkStart w:id="40" w:name="OLE_LINK40"/>
      <w:bookmarkStart w:id="41" w:name="OLE_LINK41"/>
      <w:bookmarkStart w:id="42" w:name="OLE_LINK42"/>
      <w:r w:rsidR="00FF4FEF">
        <w:t>необходимы</w:t>
      </w:r>
      <w:r w:rsidRPr="00401E38">
        <w:t xml:space="preserve"> </w:t>
      </w:r>
      <w:r>
        <w:t>для</w:t>
      </w:r>
      <w:r w:rsidR="00401E38" w:rsidRPr="00401E38">
        <w:t xml:space="preserve"> </w:t>
      </w:r>
      <w:r w:rsidR="00FF4FEF" w:rsidRPr="00FF4FEF">
        <w:t xml:space="preserve">осуществления </w:t>
      </w:r>
      <w:r w:rsidR="00401E38">
        <w:t>двоично-инверсной пер</w:t>
      </w:r>
      <w:r w:rsidR="00401E38">
        <w:t>е</w:t>
      </w:r>
      <w:r w:rsidR="00401E38">
        <w:t>становки входных значений</w:t>
      </w:r>
      <w:bookmarkEnd w:id="40"/>
      <w:bookmarkEnd w:id="41"/>
      <w:bookmarkEnd w:id="42"/>
      <w:r w:rsidR="00401E38">
        <w:t>.</w:t>
      </w:r>
      <w:r w:rsidR="00FF0003">
        <w:t xml:space="preserve"> Для обратного преобразования в операторе </w:t>
      </w:r>
      <w:r w:rsidR="00FF0003">
        <w:rPr>
          <w:lang w:val="en-US"/>
        </w:rPr>
        <w:t>Permutation</w:t>
      </w:r>
      <w:r w:rsidR="00FF0003" w:rsidRPr="00401E38">
        <w:t>1</w:t>
      </w:r>
      <w:r w:rsidR="00FF0003">
        <w:t xml:space="preserve"> та</w:t>
      </w:r>
      <w:r w:rsidR="00FF0003">
        <w:t>к</w:t>
      </w:r>
      <w:r w:rsidR="00FF0003">
        <w:t>же происходит замена исходных значений на комплексно сопряженные</w:t>
      </w:r>
      <w:r w:rsidR="00216B1A">
        <w:t xml:space="preserve"> им числа.</w:t>
      </w:r>
    </w:p>
    <w:p w:rsidR="00401E38" w:rsidRPr="00216B1A" w:rsidRDefault="00401E38" w:rsidP="00B73D7A">
      <w:r>
        <w:t>Операторы</w:t>
      </w:r>
      <w:r w:rsidRPr="00A70CB1">
        <w:t xml:space="preserve"> </w:t>
      </w:r>
      <w:bookmarkStart w:id="43" w:name="OLE_LINK43"/>
      <w:bookmarkStart w:id="44" w:name="OLE_LINK44"/>
      <w:bookmarkStart w:id="45" w:name="OLE_LINK45"/>
      <w:r w:rsidR="00FF0003">
        <w:rPr>
          <w:lang w:val="en-US"/>
        </w:rPr>
        <w:t>Butterfly</w:t>
      </w:r>
      <w:bookmarkEnd w:id="43"/>
      <w:bookmarkEnd w:id="44"/>
      <w:bookmarkEnd w:id="45"/>
      <w:r w:rsidR="00A70CB1" w:rsidRPr="00A70CB1">
        <w:t xml:space="preserve">1 = </w:t>
      </w:r>
      <w:r w:rsidR="00A70CB1" w:rsidRPr="00A70CB1">
        <w:rPr>
          <w:lang w:val="en-US"/>
        </w:rPr>
        <w:t>Custom</w:t>
      </w:r>
      <w:r w:rsidR="00A70CB1" w:rsidRPr="00A70CB1">
        <w:t>(</w:t>
      </w:r>
      <w:r w:rsidR="00FF0003">
        <w:rPr>
          <w:lang w:val="en-US"/>
        </w:rPr>
        <w:t>Permutation</w:t>
      </w:r>
      <w:r w:rsidR="00A70CB1" w:rsidRPr="00A70CB1">
        <w:t>&lt;%=$</w:t>
      </w:r>
      <w:r w:rsidR="00A70CB1" w:rsidRPr="00A70CB1">
        <w:rPr>
          <w:lang w:val="en-US"/>
        </w:rPr>
        <w:t>power</w:t>
      </w:r>
      <w:r w:rsidR="00A70CB1" w:rsidRPr="00A70CB1">
        <w:t xml:space="preserve">-1%&gt;) </w:t>
      </w:r>
      <w:r w:rsidR="00A70CB1">
        <w:t>и</w:t>
      </w:r>
      <w:r w:rsidR="00A70CB1" w:rsidRPr="00A70CB1">
        <w:t xml:space="preserve"> </w:t>
      </w:r>
      <w:r w:rsidR="00FF0003">
        <w:rPr>
          <w:lang w:val="en-US"/>
        </w:rPr>
        <w:t>Butterfly</w:t>
      </w:r>
      <w:r w:rsidR="00A70CB1" w:rsidRPr="00A70CB1">
        <w:t>&lt;%=$</w:t>
      </w:r>
      <w:proofErr w:type="spellStart"/>
      <w:r w:rsidR="00A70CB1" w:rsidRPr="00A70CB1">
        <w:rPr>
          <w:lang w:val="en-US"/>
        </w:rPr>
        <w:t>i</w:t>
      </w:r>
      <w:proofErr w:type="spellEnd"/>
      <w:r w:rsidR="00A70CB1" w:rsidRPr="00A70CB1">
        <w:t xml:space="preserve">%&gt; = </w:t>
      </w:r>
      <w:r w:rsidR="00A70CB1" w:rsidRPr="00A70CB1">
        <w:rPr>
          <w:lang w:val="en-US"/>
        </w:rPr>
        <w:t>Custom</w:t>
      </w:r>
      <w:r w:rsidR="00A70CB1" w:rsidRPr="00A70CB1">
        <w:t>(</w:t>
      </w:r>
      <w:r w:rsidR="00FF0003">
        <w:rPr>
          <w:lang w:val="en-US"/>
        </w:rPr>
        <w:t>Butterfly</w:t>
      </w:r>
      <w:r w:rsidR="00A70CB1" w:rsidRPr="00A70CB1">
        <w:t>&lt;%=$</w:t>
      </w:r>
      <w:proofErr w:type="spellStart"/>
      <w:r w:rsidR="00A70CB1" w:rsidRPr="00A70CB1">
        <w:rPr>
          <w:lang w:val="en-US"/>
        </w:rPr>
        <w:t>i</w:t>
      </w:r>
      <w:proofErr w:type="spellEnd"/>
      <w:r w:rsidR="00A70CB1" w:rsidRPr="00A70CB1">
        <w:t xml:space="preserve">-1%&gt;) </w:t>
      </w:r>
      <w:bookmarkStart w:id="46" w:name="OLE_LINK46"/>
      <w:bookmarkStart w:id="47" w:name="OLE_LINK47"/>
      <w:bookmarkStart w:id="48" w:name="OLE_LINK48"/>
      <w:r w:rsidR="00A70CB1">
        <w:t>применяются</w:t>
      </w:r>
      <w:r w:rsidR="00A70CB1" w:rsidRPr="00A70CB1">
        <w:t xml:space="preserve"> </w:t>
      </w:r>
      <w:r w:rsidR="00A70CB1">
        <w:t>для</w:t>
      </w:r>
      <w:r w:rsidR="00A70CB1" w:rsidRPr="00A70CB1">
        <w:t xml:space="preserve"> </w:t>
      </w:r>
      <w:r w:rsidR="00A70CB1">
        <w:t>реализации операций</w:t>
      </w:r>
      <w:r w:rsidR="00A70CB1" w:rsidRPr="00A70CB1">
        <w:t xml:space="preserve"> «</w:t>
      </w:r>
      <w:r w:rsidR="00A70CB1">
        <w:t>бабочка</w:t>
      </w:r>
      <w:r w:rsidR="00A70CB1" w:rsidRPr="00A70CB1">
        <w:t>»</w:t>
      </w:r>
      <w:r w:rsidR="00A70CB1">
        <w:t>, которые приводят к конечному результату.</w:t>
      </w:r>
      <w:bookmarkEnd w:id="46"/>
      <w:bookmarkEnd w:id="47"/>
      <w:bookmarkEnd w:id="48"/>
    </w:p>
    <w:p w:rsidR="00216B1A" w:rsidRDefault="00FF0003" w:rsidP="00216B1A">
      <w:r>
        <w:t>Оператор</w:t>
      </w:r>
      <w:r w:rsidRPr="00216B1A">
        <w:t xml:space="preserve"> </w:t>
      </w:r>
      <w:r w:rsidRPr="00FF0003">
        <w:rPr>
          <w:lang w:val="en-US"/>
        </w:rPr>
        <w:t>Output</w:t>
      </w:r>
      <w:r w:rsidRPr="00216B1A">
        <w:t xml:space="preserve"> = </w:t>
      </w:r>
      <w:r w:rsidRPr="00FF0003">
        <w:rPr>
          <w:lang w:val="en-US"/>
        </w:rPr>
        <w:t>Custom</w:t>
      </w:r>
      <w:r w:rsidRPr="00216B1A">
        <w:t>(</w:t>
      </w:r>
      <w:r w:rsidRPr="00FF0003">
        <w:rPr>
          <w:lang w:val="en-US"/>
        </w:rPr>
        <w:t>Butterfly</w:t>
      </w:r>
      <w:r w:rsidRPr="00216B1A">
        <w:t>&lt;%=$</w:t>
      </w:r>
      <w:r w:rsidRPr="00FF0003">
        <w:rPr>
          <w:lang w:val="en-US"/>
        </w:rPr>
        <w:t>power</w:t>
      </w:r>
      <w:r w:rsidRPr="00216B1A">
        <w:t xml:space="preserve">%&gt;) </w:t>
      </w:r>
      <w:r>
        <w:t xml:space="preserve">необходим </w:t>
      </w:r>
      <w:r w:rsidR="00216B1A">
        <w:t>при выполнении о</w:t>
      </w:r>
      <w:r w:rsidR="00216B1A">
        <w:t>б</w:t>
      </w:r>
      <w:r w:rsidR="00216B1A">
        <w:t xml:space="preserve">ратного преобразования </w:t>
      </w:r>
      <w:r>
        <w:t xml:space="preserve">для </w:t>
      </w:r>
      <w:r w:rsidR="00216B1A">
        <w:t>деления всех значений, рассчитанных на предыдущих этапах, на число элементов в последовательности, а также для замены полученных значений на комплексно сопряженные им числа.</w:t>
      </w:r>
    </w:p>
    <w:p w:rsidR="00FF4FEF" w:rsidRPr="00FF4FEF" w:rsidRDefault="00FF4FEF" w:rsidP="00B73D7A">
      <w:r>
        <w:t>Оператор</w:t>
      </w:r>
      <w:r w:rsidRPr="00FF4FEF">
        <w:t xml:space="preserve"> </w:t>
      </w:r>
      <w:proofErr w:type="spellStart"/>
      <w:r w:rsidRPr="00FF4FEF">
        <w:rPr>
          <w:lang w:val="en-US"/>
        </w:rPr>
        <w:t>FileWriter</w:t>
      </w:r>
      <w:proofErr w:type="spellEnd"/>
      <w:r w:rsidRPr="00FF4FEF">
        <w:t xml:space="preserve">1 = </w:t>
      </w:r>
      <w:proofErr w:type="spellStart"/>
      <w:r w:rsidRPr="00FF4FEF">
        <w:rPr>
          <w:lang w:val="en-US"/>
        </w:rPr>
        <w:t>FileSink</w:t>
      </w:r>
      <w:proofErr w:type="spellEnd"/>
      <w:r w:rsidRPr="00FF4FEF">
        <w:t>(</w:t>
      </w:r>
      <w:r w:rsidRPr="00FF4FEF">
        <w:rPr>
          <w:lang w:val="en-US"/>
        </w:rPr>
        <w:t>Output</w:t>
      </w:r>
      <w:r w:rsidRPr="00FF4FEF">
        <w:t xml:space="preserve">) </w:t>
      </w:r>
      <w:bookmarkStart w:id="49" w:name="OLE_LINK52"/>
      <w:bookmarkStart w:id="50" w:name="OLE_LINK53"/>
      <w:bookmarkStart w:id="51" w:name="OLE_LINK54"/>
      <w:r>
        <w:t>печатает рассчитанные данные в выходной файл</w:t>
      </w:r>
      <w:bookmarkEnd w:id="49"/>
      <w:bookmarkEnd w:id="50"/>
      <w:bookmarkEnd w:id="51"/>
      <w:r>
        <w:t xml:space="preserve">. </w:t>
      </w:r>
      <w:bookmarkStart w:id="52" w:name="OLE_LINK55"/>
      <w:bookmarkStart w:id="53" w:name="OLE_LINK56"/>
      <w:r>
        <w:t xml:space="preserve">Используемый параметр: </w:t>
      </w:r>
      <w:proofErr w:type="spellStart"/>
      <w:r w:rsidRPr="00FF4FEF">
        <w:t>file</w:t>
      </w:r>
      <w:proofErr w:type="spellEnd"/>
      <w:r>
        <w:t xml:space="preserve"> – имя выходного файла.</w:t>
      </w:r>
      <w:bookmarkEnd w:id="52"/>
      <w:bookmarkEnd w:id="53"/>
    </w:p>
    <w:p w:rsidR="006132DB" w:rsidRPr="00216B1A" w:rsidRDefault="006132DB" w:rsidP="0046303B">
      <w:r>
        <w:t>В качестве входн</w:t>
      </w:r>
      <w:r w:rsidR="00216B1A">
        <w:t>ых аргументов</w:t>
      </w:r>
      <w:r>
        <w:t xml:space="preserve"> программы используется </w:t>
      </w:r>
      <w:r w:rsidR="00216B1A">
        <w:t>два параметра</w:t>
      </w:r>
      <w:r>
        <w:t xml:space="preserve"> препроцесс</w:t>
      </w:r>
      <w:r>
        <w:t>о</w:t>
      </w:r>
      <w:r>
        <w:t xml:space="preserve">ра </w:t>
      </w:r>
      <w:r>
        <w:rPr>
          <w:lang w:val="en-US"/>
        </w:rPr>
        <w:t>mixed</w:t>
      </w:r>
      <w:r w:rsidRPr="006132DB">
        <w:t>-</w:t>
      </w:r>
      <w:r>
        <w:rPr>
          <w:lang w:val="en-US"/>
        </w:rPr>
        <w:t>mode</w:t>
      </w:r>
      <w:r w:rsidR="001F6488">
        <w:t xml:space="preserve"> (см. рисунок </w:t>
      </w:r>
      <w:r w:rsidR="00B73D7A" w:rsidRPr="00B73D7A">
        <w:t>3</w:t>
      </w:r>
      <w:r w:rsidR="001F6488">
        <w:t>)</w:t>
      </w:r>
      <w:r w:rsidR="00216B1A">
        <w:t>. Один из них (</w:t>
      </w:r>
      <w:r w:rsidR="00216B1A">
        <w:rPr>
          <w:lang w:val="en-US"/>
        </w:rPr>
        <w:t>power</w:t>
      </w:r>
      <w:r w:rsidR="00216B1A">
        <w:t xml:space="preserve">) равен </w:t>
      </w:r>
      <w:r>
        <w:t>степени, в которую нужно во</w:t>
      </w:r>
      <w:r>
        <w:t>з</w:t>
      </w:r>
      <w:r>
        <w:t>вести 2, чтоб</w:t>
      </w:r>
      <w:r w:rsidR="001F6488">
        <w:t xml:space="preserve">ы получить </w:t>
      </w:r>
      <w:r w:rsidR="00B73D7A">
        <w:t>размер</w:t>
      </w:r>
      <w:r w:rsidR="001F6488">
        <w:t xml:space="preserve"> обрабатываемых последовательностей</w:t>
      </w:r>
      <w:r>
        <w:t>.</w:t>
      </w:r>
      <w:r w:rsidR="001F6488">
        <w:t xml:space="preserve"> Для примера в</w:t>
      </w:r>
      <w:r w:rsidR="001F6488">
        <w:t>ы</w:t>
      </w:r>
      <w:r w:rsidR="001F6488">
        <w:t xml:space="preserve">берем </w:t>
      </w:r>
      <w:r w:rsidR="00216B1A">
        <w:t xml:space="preserve">этот </w:t>
      </w:r>
      <w:r w:rsidR="001F6488">
        <w:t xml:space="preserve">аргумент равным </w:t>
      </w:r>
      <w:r w:rsidR="00FF0003">
        <w:t>3</w:t>
      </w:r>
      <w:r w:rsidR="001F6488">
        <w:t xml:space="preserve">, что соответствует </w:t>
      </w:r>
      <w:r w:rsidR="00FF0003">
        <w:t>8</w:t>
      </w:r>
      <w:r w:rsidR="001F6488">
        <w:t xml:space="preserve"> элементам в каждой последовательн</w:t>
      </w:r>
      <w:r w:rsidR="001F6488">
        <w:t>о</w:t>
      </w:r>
      <w:r w:rsidR="001F6488">
        <w:t>сти.</w:t>
      </w:r>
      <w:r w:rsidR="00216B1A">
        <w:t xml:space="preserve"> </w:t>
      </w:r>
      <w:proofErr w:type="gramStart"/>
      <w:r w:rsidR="00216B1A">
        <w:t>Другой</w:t>
      </w:r>
      <w:proofErr w:type="gramEnd"/>
      <w:r w:rsidR="00216B1A">
        <w:t xml:space="preserve"> (</w:t>
      </w:r>
      <w:r w:rsidR="00216B1A">
        <w:rPr>
          <w:lang w:val="en-US"/>
        </w:rPr>
        <w:t>inverse</w:t>
      </w:r>
      <w:r w:rsidR="00216B1A">
        <w:t>)</w:t>
      </w:r>
      <w:r w:rsidR="00216B1A" w:rsidRPr="00216B1A">
        <w:t xml:space="preserve"> </w:t>
      </w:r>
      <w:r w:rsidR="00216B1A">
        <w:t>зада</w:t>
      </w:r>
      <w:r w:rsidR="00406D12">
        <w:t>е</w:t>
      </w:r>
      <w:r w:rsidR="00216B1A">
        <w:t xml:space="preserve">т направление преобразования. Если данный аргумент равен </w:t>
      </w:r>
      <w:r w:rsidR="00216B1A" w:rsidRPr="00216B1A">
        <w:t>1</w:t>
      </w:r>
      <w:r w:rsidR="00216B1A">
        <w:t>, то выполняется обратное БПФ, иначе – прямое.</w:t>
      </w:r>
    </w:p>
    <w:p w:rsidR="001F6488" w:rsidRDefault="00FF0003" w:rsidP="001F6488">
      <w:pPr>
        <w:pStyle w:val="ac"/>
      </w:pPr>
      <w:r>
        <w:rPr>
          <w:noProof/>
          <w:lang w:eastAsia="ru-RU"/>
        </w:rPr>
        <w:drawing>
          <wp:inline distT="0" distB="0" distL="0" distR="0">
            <wp:extent cx="5040000" cy="3867467"/>
            <wp:effectExtent l="19050" t="0" r="8250" b="0"/>
            <wp:docPr id="1" name="Рисунок 0" descr="3_Prefere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Preferences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86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88" w:rsidRPr="001F6488" w:rsidRDefault="001F6488" w:rsidP="001F6488">
      <w:pPr>
        <w:pStyle w:val="ab"/>
      </w:pPr>
      <w:r>
        <w:t xml:space="preserve">Рисунок </w:t>
      </w:r>
      <w:r w:rsidR="00B73D7A" w:rsidRPr="00B73D7A">
        <w:t>3</w:t>
      </w:r>
      <w:r>
        <w:t xml:space="preserve"> – Опции препроцессора </w:t>
      </w:r>
      <w:r>
        <w:rPr>
          <w:lang w:val="en-US"/>
        </w:rPr>
        <w:t>mixed</w:t>
      </w:r>
      <w:r w:rsidRPr="00B73D7A">
        <w:t xml:space="preserve"> </w:t>
      </w:r>
      <w:r>
        <w:rPr>
          <w:lang w:val="en-US"/>
        </w:rPr>
        <w:t>mode</w:t>
      </w:r>
    </w:p>
    <w:p w:rsidR="00D51474" w:rsidRDefault="00D51474" w:rsidP="00D51474">
      <w:pPr>
        <w:pStyle w:val="1"/>
      </w:pPr>
      <w:bookmarkStart w:id="54" w:name="_Toc408345856"/>
      <w:r>
        <w:t>Диаграмма потоков данных</w:t>
      </w:r>
      <w:bookmarkEnd w:id="54"/>
    </w:p>
    <w:p w:rsidR="00D51474" w:rsidRDefault="00D51474" w:rsidP="00D51474">
      <w:r>
        <w:t xml:space="preserve">На рисунке </w:t>
      </w:r>
      <w:r w:rsidR="00B73D7A" w:rsidRPr="00B73D7A">
        <w:t>4</w:t>
      </w:r>
      <w:r>
        <w:t xml:space="preserve"> представлена диаграмма потоков данных (</w:t>
      </w:r>
      <w:r>
        <w:rPr>
          <w:lang w:val="en-US"/>
        </w:rPr>
        <w:t>Data</w:t>
      </w:r>
      <w:r w:rsidRPr="00D51474">
        <w:t xml:space="preserve"> </w:t>
      </w:r>
      <w:r>
        <w:rPr>
          <w:lang w:val="en-US"/>
        </w:rPr>
        <w:t>Flow</w:t>
      </w:r>
      <w:r w:rsidRPr="00D51474">
        <w:t xml:space="preserve"> </w:t>
      </w:r>
      <w:r>
        <w:rPr>
          <w:lang w:val="en-US"/>
        </w:rPr>
        <w:t>Diagram</w:t>
      </w:r>
      <w:r>
        <w:t>), опис</w:t>
      </w:r>
      <w:r>
        <w:t>ы</w:t>
      </w:r>
      <w:r>
        <w:t>вающая работу представленной программы</w:t>
      </w:r>
      <w:r w:rsidR="00B73D7A" w:rsidRPr="00B73D7A">
        <w:t xml:space="preserve"> </w:t>
      </w:r>
      <w:r w:rsidR="00B73D7A">
        <w:t xml:space="preserve">для </w:t>
      </w:r>
      <w:r w:rsidR="00894427">
        <w:t xml:space="preserve">обратного преобразования </w:t>
      </w:r>
      <w:r w:rsidR="00B73D7A">
        <w:t>последовател</w:t>
      </w:r>
      <w:r w:rsidR="00B73D7A">
        <w:t>ь</w:t>
      </w:r>
      <w:r w:rsidR="00B73D7A">
        <w:t>ностей дли</w:t>
      </w:r>
      <w:r w:rsidR="00894427">
        <w:t>ны 8</w:t>
      </w:r>
      <w:r>
        <w:t>.</w:t>
      </w:r>
    </w:p>
    <w:p w:rsidR="00D51474" w:rsidRDefault="00FF0003" w:rsidP="00D51474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65785"/>
            <wp:effectExtent l="19050" t="0" r="3175" b="0"/>
            <wp:docPr id="6" name="Рисунок 5" descr="4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Graph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74" w:rsidRPr="002F34F2" w:rsidRDefault="00D51474" w:rsidP="00D51474">
      <w:pPr>
        <w:pStyle w:val="ab"/>
      </w:pPr>
      <w:r>
        <w:t xml:space="preserve">Рисунок </w:t>
      </w:r>
      <w:r w:rsidR="00B73D7A" w:rsidRPr="00402C32">
        <w:t>4</w:t>
      </w:r>
      <w:r>
        <w:t xml:space="preserve"> – Диаграмма потоков данных</w:t>
      </w:r>
    </w:p>
    <w:p w:rsidR="00CD3EE1" w:rsidRDefault="00CD3EE1" w:rsidP="001E2C02">
      <w:r>
        <w:t>На рисунке 5 изображена топология программы – каждому оператору сопоставлены действия, которые он производит при выполнении преобразования.</w:t>
      </w:r>
    </w:p>
    <w:p w:rsidR="00CD3EE1" w:rsidRDefault="00CD3EE1" w:rsidP="00CD3EE1">
      <w:pPr>
        <w:pStyle w:val="ac"/>
      </w:pPr>
      <w:r>
        <w:rPr>
          <w:noProof/>
          <w:lang w:eastAsia="ru-RU"/>
        </w:rPr>
        <w:drawing>
          <wp:inline distT="0" distB="0" distL="0" distR="0">
            <wp:extent cx="5940425" cy="3059430"/>
            <wp:effectExtent l="19050" t="0" r="3175" b="0"/>
            <wp:docPr id="9" name="Рисунок 8" descr="5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Topology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E1" w:rsidRPr="00805B06" w:rsidRDefault="00CD3EE1" w:rsidP="00CD3EE1">
      <w:pPr>
        <w:pStyle w:val="ab"/>
      </w:pPr>
      <w:r>
        <w:t xml:space="preserve">Рисунок 5 – Топология программы при </w:t>
      </w:r>
      <w:r w:rsidRPr="00FF0003">
        <w:rPr>
          <w:position w:val="-6"/>
        </w:rPr>
        <w:object w:dxaOrig="620" w:dyaOrig="279">
          <v:shape id="_x0000_i1044" type="#_x0000_t75" style="width:30.75pt;height:14.25pt" o:ole="">
            <v:imagedata r:id="rId6" o:title=""/>
          </v:shape>
          <o:OLEObject Type="Embed" ProgID="Equation.DSMT4" ShapeID="_x0000_i1044" DrawAspect="Content" ObjectID="_1482092125" r:id="rId47"/>
        </w:object>
      </w:r>
      <w:r w:rsidR="00805B06" w:rsidRPr="00805B06">
        <w:t xml:space="preserve"> </w:t>
      </w:r>
      <w:r w:rsidR="00805B06">
        <w:t>и обратном БПФ</w:t>
      </w:r>
    </w:p>
    <w:p w:rsidR="001E2C02" w:rsidRPr="00CD3EE1" w:rsidRDefault="00216B1A" w:rsidP="001E2C02">
      <w:r>
        <w:t>В приложении</w:t>
      </w:r>
      <w:proofErr w:type="gramStart"/>
      <w:r>
        <w:t xml:space="preserve"> А</w:t>
      </w:r>
      <w:proofErr w:type="gramEnd"/>
      <w:r>
        <w:t xml:space="preserve"> представлены результаты работы </w:t>
      </w:r>
      <w:r w:rsidR="00DE7B87">
        <w:t>прямого БПФ над некоторыми входными последовательностями и обратного БПФ над результатами прямого преобраз</w:t>
      </w:r>
      <w:r w:rsidR="00DE7B87">
        <w:t>о</w:t>
      </w:r>
      <w:r w:rsidR="00DE7B87">
        <w:t xml:space="preserve">вания. </w:t>
      </w:r>
      <w:r w:rsidR="00894427">
        <w:t xml:space="preserve">Нетрудно убедиться, что полученные последовательности совпадают в пределах допустимой погрешности (отклонения между числами по модулю не превышают </w:t>
      </w:r>
      <w:r w:rsidR="00894427" w:rsidRPr="00894427">
        <w:rPr>
          <w:position w:val="-6"/>
        </w:rPr>
        <w:object w:dxaOrig="520" w:dyaOrig="320">
          <v:shape id="_x0000_i1045" type="#_x0000_t75" style="width:26.25pt;height:15.75pt" o:ole="">
            <v:imagedata r:id="rId48" o:title=""/>
          </v:shape>
          <o:OLEObject Type="Embed" ProgID="Equation.DSMT4" ShapeID="_x0000_i1045" DrawAspect="Content" ObjectID="_1482092126" r:id="rId49"/>
        </w:object>
      </w:r>
      <w:r w:rsidR="00894427">
        <w:t>).</w:t>
      </w:r>
      <w:r w:rsidR="00CD3EE1">
        <w:t xml:space="preserve"> Исходный код программы на языке </w:t>
      </w:r>
      <w:r w:rsidR="00CD3EE1">
        <w:rPr>
          <w:lang w:val="en-US"/>
        </w:rPr>
        <w:t>SPL</w:t>
      </w:r>
      <w:r w:rsidR="00CD3EE1" w:rsidRPr="00CD3EE1">
        <w:t xml:space="preserve"> </w:t>
      </w:r>
      <w:r w:rsidR="00CD3EE1">
        <w:rPr>
          <w:lang w:val="en-US"/>
        </w:rPr>
        <w:t>Mixed</w:t>
      </w:r>
      <w:r w:rsidR="00CD3EE1" w:rsidRPr="00CD3EE1">
        <w:t xml:space="preserve"> </w:t>
      </w:r>
      <w:r w:rsidR="00CD3EE1">
        <w:rPr>
          <w:lang w:val="en-US"/>
        </w:rPr>
        <w:t>Mode</w:t>
      </w:r>
      <w:r w:rsidR="00CD3EE1" w:rsidRPr="00CD3EE1">
        <w:t xml:space="preserve"> </w:t>
      </w:r>
      <w:r w:rsidR="00CD3EE1">
        <w:t>приведен в приложении Б.</w:t>
      </w:r>
    </w:p>
    <w:p w:rsidR="00C04833" w:rsidRPr="001E2C02" w:rsidRDefault="00C04833" w:rsidP="00C04833">
      <w:pPr>
        <w:pStyle w:val="ad"/>
      </w:pPr>
      <w:bookmarkStart w:id="55" w:name="_Toc408345857"/>
      <w:r>
        <w:lastRenderedPageBreak/>
        <w:t>Приложение</w:t>
      </w:r>
      <w:r w:rsidRPr="001E2C02">
        <w:t xml:space="preserve"> </w:t>
      </w:r>
      <w:r>
        <w:t>А</w:t>
      </w:r>
      <w:bookmarkEnd w:id="55"/>
    </w:p>
    <w:p w:rsidR="00C04833" w:rsidRPr="000B645A" w:rsidRDefault="007F7F59" w:rsidP="00C04833">
      <w:r>
        <w:t>Входные данные (файл</w:t>
      </w:r>
      <w:r w:rsidRPr="007F7F59">
        <w:t xml:space="preserve"> </w:t>
      </w:r>
      <w:r>
        <w:rPr>
          <w:lang w:val="en-US"/>
        </w:rPr>
        <w:t>input</w:t>
      </w:r>
      <w:r w:rsidRPr="007F7F59">
        <w:t>.</w:t>
      </w:r>
      <w:proofErr w:type="spellStart"/>
      <w:r>
        <w:rPr>
          <w:lang w:val="en-US"/>
        </w:rPr>
        <w:t>dat</w:t>
      </w:r>
      <w:proofErr w:type="spellEnd"/>
      <w:r>
        <w:t>)</w:t>
      </w:r>
      <w:r w:rsidR="00C04833">
        <w:t>.</w:t>
      </w:r>
    </w:p>
    <w:p w:rsidR="00216B1A" w:rsidRPr="00216B1A" w:rsidRDefault="00216B1A" w:rsidP="00216B1A">
      <w:pPr>
        <w:pStyle w:val="aa"/>
        <w:rPr>
          <w:lang w:val="ru-RU"/>
        </w:rPr>
      </w:pPr>
      <w:r w:rsidRPr="00216B1A">
        <w:rPr>
          <w:lang w:val="ru-RU"/>
        </w:rPr>
        <w:t>1, -1.5, 2, -1.3, 3, -1.1, 4, -0.9, 5, -0.7, 6, -0.5, 7, -0.3, 8, -0.1</w:t>
      </w:r>
    </w:p>
    <w:p w:rsidR="00216B1A" w:rsidRPr="00216B1A" w:rsidRDefault="00216B1A" w:rsidP="00216B1A">
      <w:pPr>
        <w:pStyle w:val="aa"/>
        <w:rPr>
          <w:lang w:val="ru-RU"/>
        </w:rPr>
      </w:pPr>
      <w:r w:rsidRPr="00216B1A">
        <w:rPr>
          <w:lang w:val="ru-RU"/>
        </w:rPr>
        <w:t>-1, 0.1, -2, 0.3, -3, 0.5, -4, 0.7, -5, 0.9, -6, 1.1, -7, 1.3, -8, 1.5</w:t>
      </w:r>
    </w:p>
    <w:p w:rsidR="00216B1A" w:rsidRPr="00216B1A" w:rsidRDefault="00216B1A" w:rsidP="00216B1A">
      <w:pPr>
        <w:pStyle w:val="aa"/>
        <w:rPr>
          <w:lang w:val="ru-RU"/>
        </w:rPr>
      </w:pPr>
      <w:r w:rsidRPr="00216B1A">
        <w:rPr>
          <w:lang w:val="ru-RU"/>
        </w:rPr>
        <w:t>-3, 5.4, 4, 2.0, 4.5, 2.1, -1.3, 2, 7, 0.1, -9.5, 4, 4.8, -5.4, 3.2, 2.9</w:t>
      </w:r>
    </w:p>
    <w:p w:rsidR="00C04833" w:rsidRPr="00402C32" w:rsidRDefault="00216B1A" w:rsidP="00216B1A">
      <w:pPr>
        <w:pStyle w:val="aa"/>
        <w:rPr>
          <w:lang w:val="ru-RU"/>
        </w:rPr>
      </w:pPr>
      <w:r w:rsidRPr="00216B1A">
        <w:rPr>
          <w:lang w:val="ru-RU"/>
        </w:rPr>
        <w:t>8.1, 8, -5.6, 9, -2, 3.3, -4.6, 5.8, 1.1, 1.7, 1.2, -3.4, 5.6, -2.3, 4.3, 3.1</w:t>
      </w:r>
    </w:p>
    <w:p w:rsidR="007F7F59" w:rsidRPr="00402C32" w:rsidRDefault="007F7F59" w:rsidP="007F7F59">
      <w:pPr>
        <w:pStyle w:val="aa"/>
        <w:rPr>
          <w:lang w:val="ru-RU"/>
        </w:rPr>
      </w:pPr>
    </w:p>
    <w:p w:rsidR="007F7F59" w:rsidRPr="000B645A" w:rsidRDefault="007F7F59" w:rsidP="007F7F59">
      <w:r>
        <w:t xml:space="preserve">Выходные данные </w:t>
      </w:r>
      <w:r w:rsidR="00216B1A">
        <w:t xml:space="preserve">прямого БПФ </w:t>
      </w:r>
      <w:r>
        <w:t>(файл</w:t>
      </w:r>
      <w:r w:rsidRPr="007F7F59">
        <w:t xml:space="preserve"> </w:t>
      </w:r>
      <w:r>
        <w:rPr>
          <w:lang w:val="en-US"/>
        </w:rPr>
        <w:t>output</w:t>
      </w:r>
      <w:r w:rsidRPr="007F7F59">
        <w:t>.</w:t>
      </w:r>
      <w:proofErr w:type="spellStart"/>
      <w:r>
        <w:rPr>
          <w:lang w:val="en-US"/>
        </w:rPr>
        <w:t>dat</w:t>
      </w:r>
      <w:proofErr w:type="spellEnd"/>
      <w:r>
        <w:t>).</w:t>
      </w:r>
    </w:p>
    <w:p w:rsidR="00216B1A" w:rsidRPr="00216B1A" w:rsidRDefault="00216B1A" w:rsidP="00216B1A">
      <w:pPr>
        <w:pStyle w:val="aa"/>
        <w:rPr>
          <w:lang w:val="ru-RU"/>
        </w:rPr>
      </w:pPr>
      <w:r w:rsidRPr="00216B1A">
        <w:rPr>
          <w:lang w:val="ru-RU"/>
        </w:rPr>
        <w:t>36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-6.4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-5.93137084989849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8.85685424949238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-4.80000000000001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3.2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-4.33137084989849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0.856854249492373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-4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-0.800000000000001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-3.66862915010152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-2.45685424949238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-3.19999999999999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-4.8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-2.0686291501015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-10.4568542494924</w:t>
      </w:r>
    </w:p>
    <w:p w:rsidR="00216B1A" w:rsidRPr="00216B1A" w:rsidRDefault="00216B1A" w:rsidP="00216B1A">
      <w:pPr>
        <w:pStyle w:val="aa"/>
        <w:rPr>
          <w:lang w:val="ru-RU"/>
        </w:rPr>
      </w:pPr>
      <w:r w:rsidRPr="00216B1A">
        <w:rPr>
          <w:lang w:val="ru-RU"/>
        </w:rPr>
        <w:t>-36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6.4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2.06862915010154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-10.4568542494924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3.20000000000001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-4.8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3.66862915010153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-2.45685424949238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4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-0.800000000000001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4.33137084989847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0.856854249492386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4.79999999999999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3.2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5.93137084989845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8.85685424949238</w:t>
      </w:r>
    </w:p>
    <w:p w:rsidR="00216B1A" w:rsidRPr="00216B1A" w:rsidRDefault="00216B1A" w:rsidP="00216B1A">
      <w:pPr>
        <w:pStyle w:val="aa"/>
        <w:rPr>
          <w:lang w:val="ru-RU"/>
        </w:rPr>
      </w:pPr>
      <w:r w:rsidRPr="00216B1A">
        <w:rPr>
          <w:lang w:val="ru-RU"/>
        </w:rPr>
        <w:t>9.7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13.1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8.17731239591687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-1.5417784899841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-4.20000000000001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16.2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-32.2785317267988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-0.586143571373774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16.9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-8.7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-13.1773123959169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12.7417784899841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-6.39999999999999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1.4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-2.72146827320116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10.5861435713738</w:t>
      </w:r>
    </w:p>
    <w:p w:rsidR="007F7F59" w:rsidRPr="00B05B1F" w:rsidRDefault="00216B1A" w:rsidP="00216B1A">
      <w:pPr>
        <w:pStyle w:val="aa"/>
        <w:rPr>
          <w:lang w:val="ru-RU"/>
        </w:rPr>
      </w:pPr>
      <w:r w:rsidRPr="00216B1A">
        <w:rPr>
          <w:lang w:val="ru-RU"/>
        </w:rPr>
        <w:t>8.1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25.2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24.7622366364086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31.8605122421383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2.29999999999999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12.8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10.5923881554251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2.94264068711929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17.5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-3.8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0.437763363591392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-4.06051224213832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8.90000000000001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4.6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-7.79238815542508</w:t>
      </w:r>
      <w:r w:rsidR="00894427">
        <w:rPr>
          <w:lang w:val="ru-RU"/>
        </w:rPr>
        <w:t xml:space="preserve">, </w:t>
      </w:r>
      <w:r w:rsidRPr="00216B1A">
        <w:rPr>
          <w:lang w:val="ru-RU"/>
        </w:rPr>
        <w:t>-5.54264068711931</w:t>
      </w:r>
    </w:p>
    <w:p w:rsidR="007F7F59" w:rsidRDefault="007F7F59" w:rsidP="007F7F59">
      <w:pPr>
        <w:pStyle w:val="aa"/>
        <w:rPr>
          <w:lang w:val="ru-RU"/>
        </w:rPr>
      </w:pPr>
    </w:p>
    <w:p w:rsidR="00216B1A" w:rsidRDefault="00216B1A" w:rsidP="00216B1A">
      <w:r>
        <w:t>Выходные данные для обратного БПФ, произвед</w:t>
      </w:r>
      <w:r w:rsidR="00406D12">
        <w:t>е</w:t>
      </w:r>
      <w:r>
        <w:t>нного над значениями, которые б</w:t>
      </w:r>
      <w:r>
        <w:t>ы</w:t>
      </w:r>
      <w:r>
        <w:t>ли получены в ходе прямого БПФ.</w:t>
      </w:r>
    </w:p>
    <w:p w:rsidR="00216B1A" w:rsidRDefault="00216B1A" w:rsidP="00216B1A">
      <w:pPr>
        <w:pStyle w:val="aa"/>
      </w:pPr>
      <w:r>
        <w:t>1, -1.5, 2, -1.3, 3, -1.1, 4, -0.899999999999997, 5, -0.699999999999997, 6, -0.499999999999997, 7, -0.300000000000001, 8, -0.100000000000001</w:t>
      </w:r>
    </w:p>
    <w:p w:rsidR="00216B1A" w:rsidRDefault="00216B1A" w:rsidP="00216B1A">
      <w:pPr>
        <w:pStyle w:val="aa"/>
      </w:pPr>
      <w:r>
        <w:t>-1, 0.0999999999999983, -2, 0.3, -3, 0.500000000000001, -4, 0.700000000000001, -5, 0.900000000000002, -6, 1.1, -7, 1.3, -8, 1.5</w:t>
      </w:r>
    </w:p>
    <w:p w:rsidR="00216B1A" w:rsidRDefault="00216B1A" w:rsidP="00216B1A">
      <w:pPr>
        <w:pStyle w:val="aa"/>
      </w:pPr>
      <w:r>
        <w:t>-3, 5.4, 4, 2.00000000000001, 4.50000000000001, 2.09999999999999, -1.3, 2, 7, 0.099999999999997, -9.5, 3.99999999999999, 4.79999999999999, -5.39999999999999, 3.2, 2.9</w:t>
      </w:r>
    </w:p>
    <w:p w:rsidR="00216B1A" w:rsidRDefault="00216B1A" w:rsidP="00216B1A">
      <w:pPr>
        <w:pStyle w:val="aa"/>
        <w:rPr>
          <w:lang w:val="ru-RU"/>
        </w:rPr>
      </w:pPr>
      <w:r>
        <w:t>8.1, 7.99999999999999, -5.6, 9, -2, 3.3, -4.6, 5.8, 1.1, 1.7, 1.19999999999999, -3.4, 5.6, -2.3, 4.3, 3.1</w:t>
      </w:r>
    </w:p>
    <w:p w:rsidR="00216B1A" w:rsidRPr="00216B1A" w:rsidRDefault="00216B1A" w:rsidP="00216B1A">
      <w:pPr>
        <w:pStyle w:val="aa"/>
        <w:rPr>
          <w:lang w:val="ru-RU"/>
        </w:rPr>
      </w:pPr>
    </w:p>
    <w:p w:rsidR="009B40A4" w:rsidRPr="001E2C02" w:rsidRDefault="009B40A4" w:rsidP="000B645A">
      <w:pPr>
        <w:pStyle w:val="ad"/>
      </w:pPr>
      <w:bookmarkStart w:id="56" w:name="_Toc408345858"/>
      <w:r>
        <w:lastRenderedPageBreak/>
        <w:t>Приложение</w:t>
      </w:r>
      <w:r w:rsidR="00C96B12" w:rsidRPr="001E2C02">
        <w:t xml:space="preserve"> </w:t>
      </w:r>
      <w:r w:rsidR="00C04833">
        <w:t>Б</w:t>
      </w:r>
      <w:bookmarkEnd w:id="56"/>
    </w:p>
    <w:p w:rsidR="002365AF" w:rsidRPr="000B645A" w:rsidRDefault="00BF1F49" w:rsidP="002365AF">
      <w:r>
        <w:t>Те</w:t>
      </w:r>
      <w:proofErr w:type="gramStart"/>
      <w:r>
        <w:t>кст пр</w:t>
      </w:r>
      <w:proofErr w:type="gramEnd"/>
      <w:r>
        <w:t xml:space="preserve">ограммы на языке </w:t>
      </w:r>
      <w:r w:rsidR="00276F0A">
        <w:rPr>
          <w:lang w:val="en-US"/>
        </w:rPr>
        <w:t>SPL</w:t>
      </w:r>
      <w:r w:rsidR="007F7F59">
        <w:t xml:space="preserve"> </w:t>
      </w:r>
      <w:r w:rsidR="007F7F59">
        <w:rPr>
          <w:lang w:val="en-US"/>
        </w:rPr>
        <w:t>Mixed</w:t>
      </w:r>
      <w:r w:rsidR="007F7F59" w:rsidRPr="007F7F59">
        <w:t xml:space="preserve"> </w:t>
      </w:r>
      <w:r w:rsidR="007F7F59">
        <w:rPr>
          <w:lang w:val="en-US"/>
        </w:rPr>
        <w:t>Mode</w:t>
      </w:r>
      <w:r w:rsidR="00B05B1F">
        <w:t xml:space="preserve"> (файл </w:t>
      </w:r>
      <w:r w:rsidR="00B05B1F">
        <w:rPr>
          <w:lang w:val="en-US"/>
        </w:rPr>
        <w:t>Main</w:t>
      </w:r>
      <w:r w:rsidR="00B05B1F" w:rsidRPr="00B05B1F">
        <w:t>.</w:t>
      </w:r>
      <w:proofErr w:type="spellStart"/>
      <w:r w:rsidR="00B05B1F">
        <w:rPr>
          <w:lang w:val="en-US"/>
        </w:rPr>
        <w:t>splmm</w:t>
      </w:r>
      <w:proofErr w:type="spellEnd"/>
      <w:r w:rsidR="00B05B1F">
        <w:t>)</w:t>
      </w:r>
      <w:r w:rsidR="000B645A">
        <w:t>.</w:t>
      </w:r>
    </w:p>
    <w:p w:rsidR="00FF0003" w:rsidRDefault="00FF0003" w:rsidP="00FF0003">
      <w:pPr>
        <w:pStyle w:val="aa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my.sample</w:t>
      </w:r>
      <w:proofErr w:type="spellEnd"/>
      <w:r>
        <w:t>;</w:t>
      </w:r>
    </w:p>
    <w:p w:rsidR="00FF0003" w:rsidRDefault="00FF0003" w:rsidP="00FF0003">
      <w:pPr>
        <w:pStyle w:val="aa"/>
      </w:pPr>
    </w:p>
    <w:p w:rsidR="00FF0003" w:rsidRDefault="00FF0003" w:rsidP="00FF0003">
      <w:pPr>
        <w:pStyle w:val="aa"/>
      </w:pPr>
      <w:proofErr w:type="gramStart"/>
      <w:r>
        <w:t>composite</w:t>
      </w:r>
      <w:proofErr w:type="gramEnd"/>
      <w:r>
        <w:t xml:space="preserve"> Main {&lt;% my $pi = 3.14159265358979; my $power=$ARGV[0]; my $i</w:t>
      </w:r>
      <w:r>
        <w:t>n</w:t>
      </w:r>
      <w:r>
        <w:t>verse=$ARGV[1]; my $size=2**$power; %&gt;</w:t>
      </w:r>
    </w:p>
    <w:p w:rsidR="00FF0003" w:rsidRDefault="00FF0003" w:rsidP="00FF0003">
      <w:pPr>
        <w:pStyle w:val="aa"/>
      </w:pPr>
      <w:r>
        <w:tab/>
      </w:r>
      <w:proofErr w:type="gramStart"/>
      <w:r>
        <w:t>type</w:t>
      </w:r>
      <w:proofErr w:type="gramEnd"/>
      <w:r>
        <w:t xml:space="preserve"> </w:t>
      </w:r>
      <w:proofErr w:type="spellStart"/>
      <w:r>
        <w:t>StockReportSchema</w:t>
      </w:r>
      <w:proofErr w:type="spellEnd"/>
      <w:r>
        <w:t xml:space="preserve"> = </w:t>
      </w:r>
      <w:proofErr w:type="spellStart"/>
      <w:r>
        <w:t>tuple</w:t>
      </w:r>
      <w:proofErr w:type="spellEnd"/>
      <w:r>
        <w:t>&lt; &lt;% for (my $</w:t>
      </w:r>
      <w:proofErr w:type="spellStart"/>
      <w:r>
        <w:t>cnt</w:t>
      </w:r>
      <w:proofErr w:type="spellEnd"/>
      <w:r>
        <w:t>=0; $</w:t>
      </w:r>
      <w:proofErr w:type="spellStart"/>
      <w:r>
        <w:t>cnt</w:t>
      </w:r>
      <w:proofErr w:type="spellEnd"/>
      <w:r>
        <w:t>&lt;$size; $</w:t>
      </w:r>
      <w:proofErr w:type="spellStart"/>
      <w:r>
        <w:t>cnt</w:t>
      </w:r>
      <w:proofErr w:type="spellEnd"/>
      <w:r>
        <w:t>++) { %&gt;</w:t>
      </w:r>
    </w:p>
    <w:p w:rsidR="00FF0003" w:rsidRDefault="00FF0003" w:rsidP="00FF0003">
      <w:pPr>
        <w:pStyle w:val="aa"/>
      </w:pPr>
      <w:r>
        <w:tab/>
      </w:r>
      <w:r>
        <w:tab/>
        <w:t xml:space="preserve">float64 </w:t>
      </w:r>
      <w:proofErr w:type="spellStart"/>
      <w:r>
        <w:t>vr</w:t>
      </w:r>
      <w:proofErr w:type="spellEnd"/>
      <w:r>
        <w:t>&lt;%=$</w:t>
      </w:r>
      <w:proofErr w:type="spellStart"/>
      <w:r>
        <w:t>cnt</w:t>
      </w:r>
      <w:proofErr w:type="spellEnd"/>
      <w:r>
        <w:t>%&gt;, float64 vi&lt;%=$</w:t>
      </w:r>
      <w:proofErr w:type="spellStart"/>
      <w:r>
        <w:t>cnt</w:t>
      </w:r>
      <w:proofErr w:type="spellEnd"/>
      <w:r>
        <w:t>%&gt;&lt;% if ($</w:t>
      </w:r>
      <w:proofErr w:type="spellStart"/>
      <w:r>
        <w:t>cnt</w:t>
      </w:r>
      <w:proofErr w:type="spellEnd"/>
      <w:r>
        <w:t>&lt;$size-1) { %&gt;,&lt;% } %&gt;&lt;% } %&gt;</w:t>
      </w:r>
    </w:p>
    <w:p w:rsidR="00FF0003" w:rsidRDefault="00FF0003" w:rsidP="00FF0003">
      <w:pPr>
        <w:pStyle w:val="aa"/>
      </w:pPr>
      <w:r>
        <w:tab/>
        <w:t>&gt;;</w:t>
      </w:r>
    </w:p>
    <w:p w:rsidR="00FF0003" w:rsidRDefault="00FF0003" w:rsidP="00FF0003">
      <w:pPr>
        <w:pStyle w:val="aa"/>
      </w:pPr>
      <w:r>
        <w:tab/>
      </w:r>
      <w:proofErr w:type="gramStart"/>
      <w:r>
        <w:t>graph</w:t>
      </w:r>
      <w:proofErr w:type="gramEnd"/>
    </w:p>
    <w:p w:rsidR="00FF0003" w:rsidRDefault="00FF0003" w:rsidP="00FF0003">
      <w:pPr>
        <w:pStyle w:val="aa"/>
      </w:pPr>
      <w:r>
        <w:tab/>
      </w:r>
      <w:r>
        <w:tab/>
      </w:r>
      <w:proofErr w:type="gramStart"/>
      <w:r>
        <w:t>stream&lt;</w:t>
      </w:r>
      <w:proofErr w:type="spellStart"/>
      <w:proofErr w:type="gramEnd"/>
      <w:r>
        <w:t>StockReportSchema</w:t>
      </w:r>
      <w:proofErr w:type="spellEnd"/>
      <w:r>
        <w:t xml:space="preserve">&gt; Input = </w:t>
      </w:r>
      <w:proofErr w:type="spellStart"/>
      <w:r>
        <w:t>FileSource</w:t>
      </w:r>
      <w:proofErr w:type="spellEnd"/>
      <w:r>
        <w:t>() {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param</w:t>
      </w:r>
      <w:proofErr w:type="spellEnd"/>
      <w:proofErr w:type="gramEnd"/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proofErr w:type="gramStart"/>
      <w:r>
        <w:t>file</w:t>
      </w:r>
      <w:proofErr w:type="gramEnd"/>
      <w:r>
        <w:t>: "input.dat";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proofErr w:type="gramStart"/>
      <w:r>
        <w:t>format</w:t>
      </w:r>
      <w:proofErr w:type="gramEnd"/>
      <w:r>
        <w:t xml:space="preserve">: </w:t>
      </w:r>
      <w:proofErr w:type="spellStart"/>
      <w:r>
        <w:t>csv</w:t>
      </w:r>
      <w:proofErr w:type="spellEnd"/>
      <w:r>
        <w:t>;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ignoreExtraCSVValues</w:t>
      </w:r>
      <w:proofErr w:type="spellEnd"/>
      <w:proofErr w:type="gramEnd"/>
      <w:r>
        <w:t>: true;</w:t>
      </w:r>
    </w:p>
    <w:p w:rsidR="00FF0003" w:rsidRDefault="00FF0003" w:rsidP="00FF0003">
      <w:pPr>
        <w:pStyle w:val="aa"/>
      </w:pPr>
      <w:r>
        <w:tab/>
      </w:r>
      <w:r>
        <w:tab/>
        <w:t>}</w:t>
      </w:r>
    </w:p>
    <w:p w:rsidR="00FF0003" w:rsidRDefault="00FF0003" w:rsidP="00FF0003">
      <w:pPr>
        <w:pStyle w:val="aa"/>
      </w:pPr>
      <w:r>
        <w:tab/>
      </w:r>
      <w:r>
        <w:tab/>
      </w:r>
    </w:p>
    <w:p w:rsidR="00FF0003" w:rsidRDefault="00FF0003" w:rsidP="00FF0003">
      <w:pPr>
        <w:pStyle w:val="aa"/>
      </w:pPr>
      <w:r>
        <w:tab/>
      </w:r>
      <w:r>
        <w:tab/>
      </w:r>
      <w:proofErr w:type="gramStart"/>
      <w:r>
        <w:t>stream&lt;</w:t>
      </w:r>
      <w:proofErr w:type="spellStart"/>
      <w:proofErr w:type="gramEnd"/>
      <w:r>
        <w:t>StockReportSchema</w:t>
      </w:r>
      <w:proofErr w:type="spellEnd"/>
      <w:r>
        <w:t>&gt; Permutation1 = Custom(Input) {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proofErr w:type="gramStart"/>
      <w:r>
        <w:t>logic</w:t>
      </w:r>
      <w:proofErr w:type="gramEnd"/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onTuple</w:t>
      </w:r>
      <w:proofErr w:type="spellEnd"/>
      <w:proofErr w:type="gramEnd"/>
      <w:r>
        <w:t xml:space="preserve"> Input: {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StockReportSchema</w:t>
      </w:r>
      <w:proofErr w:type="spellEnd"/>
      <w:r>
        <w:t xml:space="preserve"> </w:t>
      </w:r>
      <w:proofErr w:type="spellStart"/>
      <w:r>
        <w:t>srs</w:t>
      </w:r>
      <w:proofErr w:type="spellEnd"/>
      <w:r>
        <w:t xml:space="preserve"> = {&lt;% for (my $k=0; $k&lt;2*</w:t>
      </w:r>
      <w:proofErr w:type="gramStart"/>
      <w:r>
        <w:t>*(</w:t>
      </w:r>
      <w:proofErr w:type="gramEnd"/>
      <w:r>
        <w:t>$power-1); $k++) { %&gt;&lt;% my $b=$k+2**($power-1); my $c=2*$k; my $d=$c+1; %&gt;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vr</w:t>
      </w:r>
      <w:proofErr w:type="spellEnd"/>
      <w:proofErr w:type="gramEnd"/>
      <w:r>
        <w:t xml:space="preserve">&lt;%=$k%&gt; = </w:t>
      </w:r>
      <w:proofErr w:type="spellStart"/>
      <w:r>
        <w:t>Input.vr</w:t>
      </w:r>
      <w:proofErr w:type="spellEnd"/>
      <w:r>
        <w:t>&lt;%=$c%&gt;,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vi</w:t>
      </w:r>
      <w:proofErr w:type="gramEnd"/>
      <w:r>
        <w:t>&lt;%=$k%&gt; = &lt;% if ($inverse==1) { %&gt;-&lt;% } %&gt;Input.vi&lt;%=$c%&gt;,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vr</w:t>
      </w:r>
      <w:proofErr w:type="spellEnd"/>
      <w:proofErr w:type="gramEnd"/>
      <w:r>
        <w:t xml:space="preserve">&lt;%=$b%&gt; = </w:t>
      </w:r>
      <w:proofErr w:type="spellStart"/>
      <w:r>
        <w:t>Input.vr</w:t>
      </w:r>
      <w:proofErr w:type="spellEnd"/>
      <w:r>
        <w:t>&lt;%=$d%&gt;,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  <w:t>vi&lt;%=$b%&gt; = &lt;% if ($inverse==1) { %&gt;-&lt;% } %&gt;Input.vi&lt;%=$d%&gt;&lt;% if ($d&lt;$size-1) { %&gt;,&lt;% } %&gt;&lt;% } %&gt;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  <w:t>};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submit(</w:t>
      </w:r>
      <w:proofErr w:type="spellStart"/>
      <w:proofErr w:type="gramEnd"/>
      <w:r>
        <w:t>srs</w:t>
      </w:r>
      <w:proofErr w:type="spellEnd"/>
      <w:r>
        <w:t>, Permutation1);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  <w:t>}</w:t>
      </w:r>
    </w:p>
    <w:p w:rsidR="00FF0003" w:rsidRDefault="00FF0003" w:rsidP="00FF0003">
      <w:pPr>
        <w:pStyle w:val="aa"/>
      </w:pPr>
      <w:r>
        <w:tab/>
      </w:r>
      <w:r>
        <w:tab/>
        <w:t>}</w:t>
      </w:r>
    </w:p>
    <w:p w:rsidR="00FF0003" w:rsidRDefault="00FF0003" w:rsidP="00FF0003">
      <w:pPr>
        <w:pStyle w:val="aa"/>
      </w:pPr>
      <w:r>
        <w:tab/>
      </w:r>
      <w:r>
        <w:tab/>
        <w:t>&lt;% for (my $</w:t>
      </w:r>
      <w:proofErr w:type="spellStart"/>
      <w:r>
        <w:t>i</w:t>
      </w:r>
      <w:proofErr w:type="spellEnd"/>
      <w:r>
        <w:t>=2; $</w:t>
      </w:r>
      <w:proofErr w:type="spellStart"/>
      <w:r>
        <w:t>i</w:t>
      </w:r>
      <w:proofErr w:type="spellEnd"/>
      <w:r>
        <w:t>&lt;$power; $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%</w:t>
      </w:r>
      <w:proofErr w:type="gramEnd"/>
      <w:r>
        <w:t>&gt;</w:t>
      </w:r>
    </w:p>
    <w:p w:rsidR="00FF0003" w:rsidRDefault="00FF0003" w:rsidP="00FF0003">
      <w:pPr>
        <w:pStyle w:val="aa"/>
      </w:pPr>
      <w:r>
        <w:tab/>
      </w:r>
      <w:r>
        <w:tab/>
      </w:r>
      <w:proofErr w:type="gramStart"/>
      <w:r>
        <w:t>stream&lt;</w:t>
      </w:r>
      <w:proofErr w:type="spellStart"/>
      <w:proofErr w:type="gramEnd"/>
      <w:r>
        <w:t>StockReportSchema</w:t>
      </w:r>
      <w:proofErr w:type="spellEnd"/>
      <w:r>
        <w:t>&gt; Permutation&lt;%=$</w:t>
      </w:r>
      <w:proofErr w:type="spellStart"/>
      <w:r>
        <w:t>i</w:t>
      </w:r>
      <w:proofErr w:type="spellEnd"/>
      <w:r>
        <w:t>%&gt; = Cu</w:t>
      </w:r>
      <w:r>
        <w:t>s</w:t>
      </w:r>
      <w:r>
        <w:t>tom(Permutation&lt;%=$i-1%&gt;) {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proofErr w:type="gramStart"/>
      <w:r>
        <w:t>logic</w:t>
      </w:r>
      <w:proofErr w:type="gramEnd"/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onTuple</w:t>
      </w:r>
      <w:proofErr w:type="spellEnd"/>
      <w:proofErr w:type="gramEnd"/>
      <w:r>
        <w:t xml:space="preserve"> Permutation&lt;%=$i-1%&gt;: {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StockReportSchema</w:t>
      </w:r>
      <w:proofErr w:type="spellEnd"/>
      <w:r>
        <w:t xml:space="preserve"> </w:t>
      </w:r>
      <w:proofErr w:type="spellStart"/>
      <w:r>
        <w:t>srs</w:t>
      </w:r>
      <w:proofErr w:type="spellEnd"/>
      <w:r>
        <w:t xml:space="preserve"> = {&lt;% for (my $j=0; $j&lt;2**($i-1); $j++) { %&gt;&lt;% for (my $k=0; $k&lt;2**($power-$</w:t>
      </w:r>
      <w:proofErr w:type="spellStart"/>
      <w:r>
        <w:t>i</w:t>
      </w:r>
      <w:proofErr w:type="spellEnd"/>
      <w:r>
        <w:t>); $k++) { %&gt;&lt;% my $a=2**($power-$i+1)*$j+$k; my $b=$a+2**($power-$</w:t>
      </w:r>
      <w:proofErr w:type="spellStart"/>
      <w:r>
        <w:t>i</w:t>
      </w:r>
      <w:proofErr w:type="spellEnd"/>
      <w:r>
        <w:t>); my $c=2*(2**($power-$</w:t>
      </w:r>
      <w:proofErr w:type="spellStart"/>
      <w:r>
        <w:t>i</w:t>
      </w:r>
      <w:proofErr w:type="spellEnd"/>
      <w:r>
        <w:t>)*$j+$k); my $d=$c+1; %&gt;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vr</w:t>
      </w:r>
      <w:proofErr w:type="spellEnd"/>
      <w:proofErr w:type="gramEnd"/>
      <w:r>
        <w:t>&lt;%=$a%&gt; = Permutation&lt;%=$i-1%&gt;.</w:t>
      </w:r>
      <w:proofErr w:type="spellStart"/>
      <w:r>
        <w:t>vr</w:t>
      </w:r>
      <w:proofErr w:type="spellEnd"/>
      <w:r>
        <w:t>&lt;%=$c%&gt;,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vi</w:t>
      </w:r>
      <w:proofErr w:type="gramEnd"/>
      <w:r>
        <w:t>&lt;%=$a%&gt; = Permutation&lt;%=$i-1%&gt;.vi&lt;%=$c%&gt;,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vr</w:t>
      </w:r>
      <w:proofErr w:type="spellEnd"/>
      <w:proofErr w:type="gramEnd"/>
      <w:r>
        <w:t>&lt;%=$b%&gt; = Permutation&lt;%=$i-1%&gt;.</w:t>
      </w:r>
      <w:proofErr w:type="spellStart"/>
      <w:r>
        <w:t>vr</w:t>
      </w:r>
      <w:proofErr w:type="spellEnd"/>
      <w:r>
        <w:t>&lt;%=$d%&gt;,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  <w:t>vi&lt;%=$b%&gt; = Permutation&lt;%=$i-1%&gt;.vi&lt;%=$d%&gt;&lt;% if ($d&lt;$size-1) { %&gt;,&lt;% } %&gt;&lt;% } %&gt;&lt;% } %&gt;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  <w:t>};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submit(</w:t>
      </w:r>
      <w:proofErr w:type="spellStart"/>
      <w:proofErr w:type="gramEnd"/>
      <w:r>
        <w:t>srs</w:t>
      </w:r>
      <w:proofErr w:type="spellEnd"/>
      <w:r>
        <w:t>, Permutation&lt;%=$</w:t>
      </w:r>
      <w:proofErr w:type="spellStart"/>
      <w:r>
        <w:t>i</w:t>
      </w:r>
      <w:proofErr w:type="spellEnd"/>
      <w:r>
        <w:t>%&gt;);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  <w:t>}</w:t>
      </w:r>
    </w:p>
    <w:p w:rsidR="00FF0003" w:rsidRDefault="00FF0003" w:rsidP="00FF0003">
      <w:pPr>
        <w:pStyle w:val="aa"/>
      </w:pPr>
      <w:r>
        <w:tab/>
      </w:r>
      <w:r>
        <w:tab/>
        <w:t>}</w:t>
      </w:r>
    </w:p>
    <w:p w:rsidR="00FF0003" w:rsidRDefault="00FF0003" w:rsidP="00FF0003">
      <w:pPr>
        <w:pStyle w:val="aa"/>
      </w:pPr>
      <w:r>
        <w:tab/>
      </w:r>
      <w:r>
        <w:tab/>
        <w:t>&lt;% } %&gt;</w:t>
      </w:r>
    </w:p>
    <w:p w:rsidR="00FF0003" w:rsidRDefault="00FF0003" w:rsidP="00FF0003">
      <w:pPr>
        <w:pStyle w:val="aa"/>
      </w:pPr>
      <w:r>
        <w:tab/>
      </w:r>
      <w:r>
        <w:tab/>
      </w:r>
      <w:proofErr w:type="gramStart"/>
      <w:r>
        <w:t>stream&lt;</w:t>
      </w:r>
      <w:proofErr w:type="spellStart"/>
      <w:proofErr w:type="gramEnd"/>
      <w:r>
        <w:t>StockReportSchema</w:t>
      </w:r>
      <w:proofErr w:type="spellEnd"/>
      <w:r>
        <w:t>&gt; Butterfly1 = Cu</w:t>
      </w:r>
      <w:r>
        <w:t>s</w:t>
      </w:r>
      <w:r>
        <w:t>tom(Permutation&lt;%=$power-1%&gt;) {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proofErr w:type="gramStart"/>
      <w:r>
        <w:t>logic</w:t>
      </w:r>
      <w:proofErr w:type="gramEnd"/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onTuple</w:t>
      </w:r>
      <w:proofErr w:type="spellEnd"/>
      <w:proofErr w:type="gramEnd"/>
      <w:r>
        <w:t xml:space="preserve"> Permutation&lt;%=$power-1%&gt;: {</w:t>
      </w:r>
    </w:p>
    <w:p w:rsidR="00FF0003" w:rsidRDefault="00FF0003" w:rsidP="00FF0003">
      <w:pPr>
        <w:pStyle w:val="aa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StockReportSchema</w:t>
      </w:r>
      <w:proofErr w:type="spellEnd"/>
      <w:r>
        <w:t xml:space="preserve"> </w:t>
      </w:r>
      <w:proofErr w:type="spellStart"/>
      <w:r>
        <w:t>srs</w:t>
      </w:r>
      <w:proofErr w:type="spellEnd"/>
      <w:r>
        <w:t xml:space="preserve"> = {&lt;% for (my $j=0; $j&lt;2*</w:t>
      </w:r>
      <w:proofErr w:type="gramStart"/>
      <w:r>
        <w:t>*(</w:t>
      </w:r>
      <w:proofErr w:type="gramEnd"/>
      <w:r>
        <w:t>$power-1); $j++) { %&gt;&lt;% my $a=2*$j; my $b=$a+1; %&gt;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vr</w:t>
      </w:r>
      <w:proofErr w:type="spellEnd"/>
      <w:proofErr w:type="gramEnd"/>
      <w:r>
        <w:t>&lt;%=$a%&gt; = Permutation&lt;%=$power-1%&gt;.</w:t>
      </w:r>
      <w:proofErr w:type="spellStart"/>
      <w:r>
        <w:t>vr</w:t>
      </w:r>
      <w:proofErr w:type="spellEnd"/>
      <w:r>
        <w:t>&lt;%=$a%&gt; + Permutation&lt;%=$power-1%&gt;.</w:t>
      </w:r>
      <w:proofErr w:type="spellStart"/>
      <w:r>
        <w:t>vr</w:t>
      </w:r>
      <w:proofErr w:type="spellEnd"/>
      <w:r>
        <w:t>&lt;%=$b%&gt;,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vi</w:t>
      </w:r>
      <w:proofErr w:type="gramEnd"/>
      <w:r>
        <w:t>&lt;%=$a%&gt; = Permutation&lt;%=$power-1%&gt;.vi&lt;%=$a%&gt; + Permutation&lt;%=$power-1%&gt;.vi&lt;%=$b%&gt;,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vr</w:t>
      </w:r>
      <w:proofErr w:type="spellEnd"/>
      <w:proofErr w:type="gramEnd"/>
      <w:r>
        <w:t>&lt;%=$b%&gt; = Permutation&lt;%=$power-1%&gt;.</w:t>
      </w:r>
      <w:proofErr w:type="spellStart"/>
      <w:r>
        <w:t>vr</w:t>
      </w:r>
      <w:proofErr w:type="spellEnd"/>
      <w:r>
        <w:t>&lt;%=$a%&gt; - Permutation&lt;%=$power-1%&gt;.</w:t>
      </w:r>
      <w:proofErr w:type="spellStart"/>
      <w:r>
        <w:t>vr</w:t>
      </w:r>
      <w:proofErr w:type="spellEnd"/>
      <w:r>
        <w:t>&lt;%=$b%&gt;,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  <w:t>vi&lt;%=$b%&gt; = Permutation&lt;%=$power-1%&gt;.vi&lt;%=$a%&gt; - Permutation&lt;%=$power-1%&gt;.vi&lt;%=$b%&gt;&lt;% if ($b&lt;$size-1) { %&gt;,&lt;% } %&gt;&lt;% } %&gt;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  <w:t>};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submit(</w:t>
      </w:r>
      <w:proofErr w:type="spellStart"/>
      <w:proofErr w:type="gramEnd"/>
      <w:r>
        <w:t>srs</w:t>
      </w:r>
      <w:proofErr w:type="spellEnd"/>
      <w:r>
        <w:t>, Butterfly1);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  <w:t>}</w:t>
      </w:r>
    </w:p>
    <w:p w:rsidR="00FF0003" w:rsidRDefault="00FF0003" w:rsidP="00FF0003">
      <w:pPr>
        <w:pStyle w:val="aa"/>
      </w:pPr>
      <w:r>
        <w:tab/>
      </w:r>
      <w:r>
        <w:tab/>
        <w:t>}</w:t>
      </w:r>
    </w:p>
    <w:p w:rsidR="00FF0003" w:rsidRDefault="00FF0003" w:rsidP="00FF0003">
      <w:pPr>
        <w:pStyle w:val="aa"/>
      </w:pPr>
      <w:r>
        <w:tab/>
      </w:r>
      <w:r>
        <w:tab/>
        <w:t>&lt;% for (my $</w:t>
      </w:r>
      <w:proofErr w:type="spellStart"/>
      <w:r>
        <w:t>i</w:t>
      </w:r>
      <w:proofErr w:type="spellEnd"/>
      <w:r>
        <w:t>=2; $</w:t>
      </w:r>
      <w:proofErr w:type="spellStart"/>
      <w:r>
        <w:t>i</w:t>
      </w:r>
      <w:proofErr w:type="spellEnd"/>
      <w:r>
        <w:t>&lt;=$power; $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%</w:t>
      </w:r>
      <w:proofErr w:type="gramEnd"/>
      <w:r>
        <w:t>&gt;</w:t>
      </w:r>
    </w:p>
    <w:p w:rsidR="00FF0003" w:rsidRDefault="00FF0003" w:rsidP="00FF0003">
      <w:pPr>
        <w:pStyle w:val="aa"/>
      </w:pPr>
      <w:r>
        <w:tab/>
      </w:r>
      <w:r>
        <w:tab/>
      </w:r>
      <w:proofErr w:type="gramStart"/>
      <w:r>
        <w:t>stream&lt;</w:t>
      </w:r>
      <w:proofErr w:type="spellStart"/>
      <w:proofErr w:type="gramEnd"/>
      <w:r>
        <w:t>StockReportSchema</w:t>
      </w:r>
      <w:proofErr w:type="spellEnd"/>
      <w:r>
        <w:t>&gt; Butterfly&lt;%=$</w:t>
      </w:r>
      <w:proofErr w:type="spellStart"/>
      <w:r>
        <w:t>i</w:t>
      </w:r>
      <w:proofErr w:type="spellEnd"/>
      <w:r>
        <w:t>%&gt; = Cu</w:t>
      </w:r>
      <w:r>
        <w:t>s</w:t>
      </w:r>
      <w:r>
        <w:t>tom(Butterfly&lt;%=$i-1%&gt;) {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proofErr w:type="gramStart"/>
      <w:r>
        <w:t>logic</w:t>
      </w:r>
      <w:proofErr w:type="gramEnd"/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onTuple</w:t>
      </w:r>
      <w:proofErr w:type="spellEnd"/>
      <w:proofErr w:type="gramEnd"/>
      <w:r>
        <w:t xml:space="preserve"> Butterfly&lt;%=$i-1%&gt;: {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StockReportSchema</w:t>
      </w:r>
      <w:proofErr w:type="spellEnd"/>
      <w:r>
        <w:t xml:space="preserve"> </w:t>
      </w:r>
      <w:proofErr w:type="spellStart"/>
      <w:r>
        <w:t>srs</w:t>
      </w:r>
      <w:proofErr w:type="spellEnd"/>
      <w:r>
        <w:t xml:space="preserve"> = {&lt;% for (my $j=0; $j&lt;2**($power-$</w:t>
      </w:r>
      <w:proofErr w:type="spellStart"/>
      <w:r>
        <w:t>i</w:t>
      </w:r>
      <w:proofErr w:type="spellEnd"/>
      <w:r>
        <w:t>); $j++) { %&gt;&lt;% for (my $k=0; $k&lt;2**($i-1); $k++) { %&gt;&lt;% my $p=2*$pi*$k*2**($power-$</w:t>
      </w:r>
      <w:proofErr w:type="spellStart"/>
      <w:r>
        <w:t>i</w:t>
      </w:r>
      <w:proofErr w:type="spellEnd"/>
      <w:r>
        <w:t>)/$size; my $a=2**$</w:t>
      </w:r>
      <w:proofErr w:type="spellStart"/>
      <w:r>
        <w:t>i</w:t>
      </w:r>
      <w:proofErr w:type="spellEnd"/>
      <w:r>
        <w:t>*$j+$k; my $b=$a+2**($i-1); %&gt;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vr</w:t>
      </w:r>
      <w:proofErr w:type="spellEnd"/>
      <w:proofErr w:type="gramEnd"/>
      <w:r>
        <w:t>&lt;%=$a%&gt; = Butterfly&lt;%=$i-1%&gt;.</w:t>
      </w:r>
      <w:proofErr w:type="spellStart"/>
      <w:r>
        <w:t>vr</w:t>
      </w:r>
      <w:proofErr w:type="spellEnd"/>
      <w:r>
        <w:t>&lt;%=$a%&gt; + ((float64) &lt;%=</w:t>
      </w:r>
      <w:proofErr w:type="spellStart"/>
      <w:r>
        <w:t>cos</w:t>
      </w:r>
      <w:proofErr w:type="spellEnd"/>
      <w:r>
        <w:t>($p)%&gt;) * Butterfly&lt;%=$i-1%&gt;.</w:t>
      </w:r>
      <w:proofErr w:type="spellStart"/>
      <w:r>
        <w:t>vr</w:t>
      </w:r>
      <w:proofErr w:type="spellEnd"/>
      <w:r>
        <w:t>&lt;%=$b%&gt; + ((float64) &lt;%=sin($p)%&gt;) * Butterfly&lt;%=$i-1%&gt;.vi&lt;%=$b%&gt;,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vi</w:t>
      </w:r>
      <w:proofErr w:type="gramEnd"/>
      <w:r>
        <w:t>&lt;%=$a%&gt; = Butterfly&lt;%=$i-1%&gt;.vi&lt;%=$a%&gt; - ((float64) &lt;%=sin($p)%&gt;) * Butterfly&lt;%=$i-1%&gt;.</w:t>
      </w:r>
      <w:proofErr w:type="spellStart"/>
      <w:r>
        <w:t>vr</w:t>
      </w:r>
      <w:proofErr w:type="spellEnd"/>
      <w:r>
        <w:t>&lt;%=$b%&gt; + ((float64) &lt;%=</w:t>
      </w:r>
      <w:proofErr w:type="spellStart"/>
      <w:r>
        <w:t>cos</w:t>
      </w:r>
      <w:proofErr w:type="spellEnd"/>
      <w:r>
        <w:t>($p)%&gt;) * Butterfly&lt;%=$i-1%&gt;.vi&lt;%=$b%&gt;,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vr</w:t>
      </w:r>
      <w:proofErr w:type="spellEnd"/>
      <w:proofErr w:type="gramEnd"/>
      <w:r>
        <w:t>&lt;%=$b%&gt; = Butterfly&lt;%=$i-1%&gt;.</w:t>
      </w:r>
      <w:proofErr w:type="spellStart"/>
      <w:r>
        <w:t>vr</w:t>
      </w:r>
      <w:proofErr w:type="spellEnd"/>
      <w:r>
        <w:t>&lt;%=$a%&gt; - ((float64) &lt;%=</w:t>
      </w:r>
      <w:proofErr w:type="spellStart"/>
      <w:r>
        <w:t>cos</w:t>
      </w:r>
      <w:proofErr w:type="spellEnd"/>
      <w:r>
        <w:t>($p)%&gt;) * Butterfly&lt;%=$i-1%&gt;.</w:t>
      </w:r>
      <w:proofErr w:type="spellStart"/>
      <w:r>
        <w:t>vr</w:t>
      </w:r>
      <w:proofErr w:type="spellEnd"/>
      <w:r>
        <w:t>&lt;%=$b%&gt; - ((float64) &lt;%=sin($p)%&gt;) * Butterfly&lt;%=$i-1%&gt;.vi&lt;%=$b%&gt;,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  <w:t>vi&lt;%=$b%&gt; = Butterfly&lt;%=$i-1%&gt;.vi&lt;%=$a%&gt; + ((float64) &lt;%=sin($p)%&gt;) * Butterfly&lt;%=$i-1%&gt;.</w:t>
      </w:r>
      <w:proofErr w:type="spellStart"/>
      <w:r>
        <w:t>vr</w:t>
      </w:r>
      <w:proofErr w:type="spellEnd"/>
      <w:r>
        <w:t>&lt;%=$b%&gt; - ((float64) &lt;%=</w:t>
      </w:r>
      <w:proofErr w:type="spellStart"/>
      <w:r>
        <w:t>cos</w:t>
      </w:r>
      <w:proofErr w:type="spellEnd"/>
      <w:r>
        <w:t>($p)%&gt;) * Butterfly&lt;%=$i-1%&gt;.vi&lt;%=$b%&gt;&lt;% if ($b&lt;$size-1) { %&gt;,&lt;% } %&gt;&lt;% } %&gt;&lt;% } %&gt;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  <w:t>};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submit(</w:t>
      </w:r>
      <w:proofErr w:type="spellStart"/>
      <w:proofErr w:type="gramEnd"/>
      <w:r>
        <w:t>srs</w:t>
      </w:r>
      <w:proofErr w:type="spellEnd"/>
      <w:r>
        <w:t>, Butterfly&lt;%=$</w:t>
      </w:r>
      <w:proofErr w:type="spellStart"/>
      <w:r>
        <w:t>i</w:t>
      </w:r>
      <w:proofErr w:type="spellEnd"/>
      <w:r>
        <w:t>%&gt;);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  <w:t>}</w:t>
      </w:r>
    </w:p>
    <w:p w:rsidR="00FF0003" w:rsidRDefault="00FF0003" w:rsidP="00FF0003">
      <w:pPr>
        <w:pStyle w:val="aa"/>
      </w:pPr>
      <w:r>
        <w:tab/>
      </w:r>
      <w:r>
        <w:tab/>
        <w:t>}</w:t>
      </w:r>
    </w:p>
    <w:p w:rsidR="00FF0003" w:rsidRDefault="00FF0003" w:rsidP="00FF0003">
      <w:pPr>
        <w:pStyle w:val="aa"/>
      </w:pPr>
      <w:r>
        <w:tab/>
      </w:r>
      <w:r>
        <w:tab/>
        <w:t>&lt;</w:t>
      </w:r>
      <w:proofErr w:type="gramStart"/>
      <w:r>
        <w:t>% }</w:t>
      </w:r>
      <w:proofErr w:type="gramEnd"/>
      <w:r>
        <w:t xml:space="preserve"> %&gt;&lt;% my $div=1; if ($inverse==1) { $div=$size; } %&gt;</w:t>
      </w:r>
    </w:p>
    <w:p w:rsidR="00FF0003" w:rsidRDefault="00FF0003" w:rsidP="00FF0003">
      <w:pPr>
        <w:pStyle w:val="aa"/>
      </w:pPr>
      <w:r>
        <w:tab/>
      </w:r>
      <w:r>
        <w:tab/>
      </w:r>
      <w:proofErr w:type="gramStart"/>
      <w:r>
        <w:t>stream&lt;</w:t>
      </w:r>
      <w:proofErr w:type="spellStart"/>
      <w:proofErr w:type="gramEnd"/>
      <w:r>
        <w:t>StockReportSchema</w:t>
      </w:r>
      <w:proofErr w:type="spellEnd"/>
      <w:r>
        <w:t>&gt; Output = Custom(Butterfly&lt;%=$power%&gt;) {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proofErr w:type="gramStart"/>
      <w:r>
        <w:t>logic</w:t>
      </w:r>
      <w:proofErr w:type="gramEnd"/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onTuple</w:t>
      </w:r>
      <w:proofErr w:type="spellEnd"/>
      <w:proofErr w:type="gramEnd"/>
      <w:r>
        <w:t xml:space="preserve"> Butterfly&lt;%=$power%&gt;: {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StockReportSchema</w:t>
      </w:r>
      <w:proofErr w:type="spellEnd"/>
      <w:r>
        <w:t xml:space="preserve"> </w:t>
      </w:r>
      <w:proofErr w:type="spellStart"/>
      <w:r>
        <w:t>srs</w:t>
      </w:r>
      <w:proofErr w:type="spellEnd"/>
      <w:r>
        <w:t xml:space="preserve"> = {&lt;% for (my $</w:t>
      </w:r>
      <w:proofErr w:type="spellStart"/>
      <w:r>
        <w:t>cnt</w:t>
      </w:r>
      <w:proofErr w:type="spellEnd"/>
      <w:r>
        <w:t>=0; $</w:t>
      </w:r>
      <w:proofErr w:type="spellStart"/>
      <w:r>
        <w:t>cnt</w:t>
      </w:r>
      <w:proofErr w:type="spellEnd"/>
      <w:r>
        <w:t>&lt;$size; $</w:t>
      </w:r>
      <w:proofErr w:type="spellStart"/>
      <w:r>
        <w:t>cnt</w:t>
      </w:r>
      <w:proofErr w:type="spellEnd"/>
      <w:r>
        <w:t xml:space="preserve">++) </w:t>
      </w:r>
      <w:proofErr w:type="gramStart"/>
      <w:r>
        <w:t>{ %</w:t>
      </w:r>
      <w:proofErr w:type="gramEnd"/>
      <w:r>
        <w:t>&gt;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vr</w:t>
      </w:r>
      <w:proofErr w:type="spellEnd"/>
      <w:proofErr w:type="gramEnd"/>
      <w:r>
        <w:t>&lt;%=$</w:t>
      </w:r>
      <w:proofErr w:type="spellStart"/>
      <w:r>
        <w:t>cnt</w:t>
      </w:r>
      <w:proofErr w:type="spellEnd"/>
      <w:r>
        <w:t>%&gt; = Butte</w:t>
      </w:r>
      <w:r>
        <w:t>r</w:t>
      </w:r>
      <w:r>
        <w:t>fly&lt;%=$power%&gt;.</w:t>
      </w:r>
      <w:proofErr w:type="spellStart"/>
      <w:r>
        <w:t>vr</w:t>
      </w:r>
      <w:proofErr w:type="spellEnd"/>
      <w:r>
        <w:t>&lt;%=$</w:t>
      </w:r>
      <w:proofErr w:type="spellStart"/>
      <w:r>
        <w:t>cnt</w:t>
      </w:r>
      <w:proofErr w:type="spellEnd"/>
      <w:r>
        <w:t>%&gt; / ((float64) &lt;%=$div%&gt;),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  <w:t>vi&lt;%=$</w:t>
      </w:r>
      <w:proofErr w:type="spellStart"/>
      <w:r>
        <w:t>cnt</w:t>
      </w:r>
      <w:proofErr w:type="spellEnd"/>
      <w:r>
        <w:t>%&gt; = &lt;% if ($inverse==1) { %&gt;-&lt;% } %&gt;Butterfly&lt;%=$power%&gt;.vi&lt;%=$</w:t>
      </w:r>
      <w:proofErr w:type="spellStart"/>
      <w:r>
        <w:t>cnt</w:t>
      </w:r>
      <w:proofErr w:type="spellEnd"/>
      <w:r>
        <w:t>%&gt; / ((float64) &lt;%=$div%&gt;)&lt;% if ($</w:t>
      </w:r>
      <w:proofErr w:type="spellStart"/>
      <w:r>
        <w:t>cnt</w:t>
      </w:r>
      <w:proofErr w:type="spellEnd"/>
      <w:r>
        <w:t>&lt;$size-1) { %&gt;,&lt;% } %&gt;&lt;% } %&gt;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  <w:t>};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submit(</w:t>
      </w:r>
      <w:proofErr w:type="spellStart"/>
      <w:proofErr w:type="gramEnd"/>
      <w:r>
        <w:t>srs</w:t>
      </w:r>
      <w:proofErr w:type="spellEnd"/>
      <w:r>
        <w:t>, Output);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  <w:t>}</w:t>
      </w:r>
    </w:p>
    <w:p w:rsidR="00FF0003" w:rsidRDefault="00FF0003" w:rsidP="00FF0003">
      <w:pPr>
        <w:pStyle w:val="aa"/>
      </w:pPr>
      <w:r>
        <w:tab/>
      </w:r>
      <w:r>
        <w:tab/>
        <w:t>}</w:t>
      </w:r>
    </w:p>
    <w:p w:rsidR="00FF0003" w:rsidRDefault="00FF0003" w:rsidP="00FF0003">
      <w:pPr>
        <w:pStyle w:val="aa"/>
      </w:pPr>
      <w:r>
        <w:tab/>
      </w:r>
      <w:r>
        <w:tab/>
      </w:r>
    </w:p>
    <w:p w:rsidR="00FF0003" w:rsidRDefault="00FF0003" w:rsidP="00FF0003">
      <w:pPr>
        <w:pStyle w:val="aa"/>
      </w:pPr>
      <w:r>
        <w:tab/>
      </w:r>
      <w:r>
        <w:tab/>
        <w:t xml:space="preserve">() as FileWriter1 = </w:t>
      </w:r>
      <w:proofErr w:type="spellStart"/>
      <w:proofErr w:type="gramStart"/>
      <w:r>
        <w:t>FileSink</w:t>
      </w:r>
      <w:proofErr w:type="spellEnd"/>
      <w:r>
        <w:t>(</w:t>
      </w:r>
      <w:proofErr w:type="gramEnd"/>
      <w:r>
        <w:t>Output) {</w:t>
      </w:r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param</w:t>
      </w:r>
      <w:proofErr w:type="spellEnd"/>
      <w:proofErr w:type="gramEnd"/>
    </w:p>
    <w:p w:rsidR="00FF0003" w:rsidRDefault="00FF0003" w:rsidP="00FF0003">
      <w:pPr>
        <w:pStyle w:val="aa"/>
      </w:pPr>
      <w:r>
        <w:tab/>
      </w:r>
      <w:r>
        <w:tab/>
      </w:r>
      <w:r>
        <w:tab/>
      </w:r>
      <w:r>
        <w:tab/>
      </w:r>
      <w:proofErr w:type="gramStart"/>
      <w:r>
        <w:t>file</w:t>
      </w:r>
      <w:proofErr w:type="gramEnd"/>
      <w:r>
        <w:t>: "output.dat";</w:t>
      </w:r>
    </w:p>
    <w:p w:rsidR="00FF0003" w:rsidRDefault="00FF0003" w:rsidP="00FF0003">
      <w:pPr>
        <w:pStyle w:val="aa"/>
      </w:pPr>
      <w:r>
        <w:tab/>
      </w:r>
      <w:r>
        <w:tab/>
        <w:t>}</w:t>
      </w:r>
    </w:p>
    <w:p w:rsidR="00C25BA8" w:rsidRPr="00402C32" w:rsidRDefault="00FF0003" w:rsidP="00FF0003">
      <w:pPr>
        <w:pStyle w:val="aa"/>
        <w:rPr>
          <w:lang w:val="ru-RU"/>
        </w:rPr>
      </w:pPr>
      <w:r>
        <w:t>}</w:t>
      </w:r>
    </w:p>
    <w:p w:rsidR="007F7F59" w:rsidRPr="00C25BA8" w:rsidRDefault="007F7F59" w:rsidP="007F7F59">
      <w:pPr>
        <w:pStyle w:val="aa"/>
        <w:rPr>
          <w:lang w:val="ru-RU"/>
        </w:rPr>
      </w:pPr>
    </w:p>
    <w:p w:rsidR="00786965" w:rsidRDefault="00786965" w:rsidP="00786965">
      <w:pPr>
        <w:pStyle w:val="ad"/>
      </w:pPr>
      <w:bookmarkStart w:id="57" w:name="_Toc408345859"/>
      <w:r>
        <w:lastRenderedPageBreak/>
        <w:t>Список использованных источников</w:t>
      </w:r>
      <w:bookmarkEnd w:id="57"/>
    </w:p>
    <w:p w:rsidR="00401E38" w:rsidRPr="00401E38" w:rsidRDefault="00401E38" w:rsidP="00433789">
      <w:pPr>
        <w:pStyle w:val="a"/>
      </w:pPr>
      <w:r>
        <w:rPr>
          <w:lang w:val="en-US"/>
        </w:rPr>
        <w:t>IBM</w:t>
      </w:r>
      <w:r w:rsidRPr="00401E38">
        <w:rPr>
          <w:lang w:val="en-US"/>
        </w:rPr>
        <w:t xml:space="preserve"> </w:t>
      </w:r>
      <w:r>
        <w:rPr>
          <w:lang w:val="en-US"/>
        </w:rPr>
        <w:t>Knowledge Center [</w:t>
      </w:r>
      <w:bookmarkStart w:id="58" w:name="OLE_LINK22"/>
      <w:bookmarkStart w:id="59" w:name="OLE_LINK23"/>
      <w:bookmarkStart w:id="60" w:name="OLE_LINK24"/>
      <w:bookmarkStart w:id="61" w:name="OLE_LINK25"/>
      <w:r w:rsidR="00A70CB1">
        <w:t>Интернет</w:t>
      </w:r>
      <w:r w:rsidR="00A70CB1" w:rsidRPr="00A70CB1">
        <w:rPr>
          <w:lang w:val="en-US"/>
        </w:rPr>
        <w:t>-</w:t>
      </w:r>
      <w:r w:rsidR="00A70CB1">
        <w:t>ресурс</w:t>
      </w:r>
      <w:bookmarkEnd w:id="58"/>
      <w:bookmarkEnd w:id="59"/>
      <w:bookmarkEnd w:id="60"/>
      <w:bookmarkEnd w:id="61"/>
      <w:r>
        <w:rPr>
          <w:lang w:val="en-US"/>
        </w:rPr>
        <w:t>]. URL</w:t>
      </w:r>
      <w:r w:rsidRPr="00401E38">
        <w:t xml:space="preserve">: </w:t>
      </w:r>
      <w:hyperlink r:id="rId50" w:history="1">
        <w:r w:rsidRPr="00196768">
          <w:rPr>
            <w:rStyle w:val="af"/>
            <w:lang w:val="en-US"/>
          </w:rPr>
          <w:t>http</w:t>
        </w:r>
        <w:r w:rsidRPr="00401E38">
          <w:rPr>
            <w:rStyle w:val="af"/>
          </w:rPr>
          <w:t>://</w:t>
        </w:r>
        <w:r w:rsidRPr="00196768">
          <w:rPr>
            <w:rStyle w:val="af"/>
            <w:lang w:val="en-US"/>
          </w:rPr>
          <w:t>www</w:t>
        </w:r>
        <w:r w:rsidRPr="00401E38">
          <w:rPr>
            <w:rStyle w:val="af"/>
          </w:rPr>
          <w:t>-01.</w:t>
        </w:r>
        <w:proofErr w:type="spellStart"/>
        <w:r w:rsidRPr="00196768">
          <w:rPr>
            <w:rStyle w:val="af"/>
            <w:lang w:val="en-US"/>
          </w:rPr>
          <w:t>ibm</w:t>
        </w:r>
        <w:proofErr w:type="spellEnd"/>
        <w:r w:rsidRPr="00401E38">
          <w:rPr>
            <w:rStyle w:val="af"/>
          </w:rPr>
          <w:t>.</w:t>
        </w:r>
        <w:r w:rsidRPr="00196768">
          <w:rPr>
            <w:rStyle w:val="af"/>
            <w:lang w:val="en-US"/>
          </w:rPr>
          <w:t>com</w:t>
        </w:r>
        <w:r w:rsidRPr="00401E38">
          <w:rPr>
            <w:rStyle w:val="af"/>
          </w:rPr>
          <w:t>/</w:t>
        </w:r>
        <w:r w:rsidRPr="00196768">
          <w:rPr>
            <w:rStyle w:val="af"/>
            <w:lang w:val="en-US"/>
          </w:rPr>
          <w:t>support</w:t>
        </w:r>
        <w:r w:rsidRPr="00401E38">
          <w:rPr>
            <w:rStyle w:val="af"/>
          </w:rPr>
          <w:t>/</w:t>
        </w:r>
        <w:proofErr w:type="spellStart"/>
        <w:r w:rsidRPr="00196768">
          <w:rPr>
            <w:rStyle w:val="af"/>
            <w:lang w:val="en-US"/>
          </w:rPr>
          <w:t>knowledgecenter</w:t>
        </w:r>
        <w:proofErr w:type="spellEnd"/>
        <w:r w:rsidRPr="00401E38">
          <w:rPr>
            <w:rStyle w:val="af"/>
          </w:rPr>
          <w:t>/</w:t>
        </w:r>
      </w:hyperlink>
      <w:r w:rsidRPr="00401E38">
        <w:t xml:space="preserve">, </w:t>
      </w:r>
      <w:r>
        <w:t>дата</w:t>
      </w:r>
      <w:r w:rsidRPr="00401E38">
        <w:t xml:space="preserve"> </w:t>
      </w:r>
      <w:r>
        <w:t>доступа</w:t>
      </w:r>
      <w:r w:rsidRPr="00401E38">
        <w:t>: 01.12.2014.</w:t>
      </w:r>
    </w:p>
    <w:p w:rsidR="00A70CB1" w:rsidRPr="00401E38" w:rsidRDefault="00A70CB1" w:rsidP="00A70CB1">
      <w:pPr>
        <w:pStyle w:val="a"/>
      </w:pPr>
      <w:r>
        <w:t xml:space="preserve">БПФ по основанию 2 с прореживанием по времени </w:t>
      </w:r>
      <w:r w:rsidRPr="00A70CB1">
        <w:t>[</w:t>
      </w:r>
      <w:r>
        <w:t>Интернет</w:t>
      </w:r>
      <w:r w:rsidRPr="00A70CB1">
        <w:t>-</w:t>
      </w:r>
      <w:r>
        <w:t>ресурс</w:t>
      </w:r>
      <w:r w:rsidRPr="00A70CB1">
        <w:t xml:space="preserve">]. </w:t>
      </w:r>
      <w:r>
        <w:rPr>
          <w:lang w:val="en-US"/>
        </w:rPr>
        <w:t>URL</w:t>
      </w:r>
      <w:r w:rsidRPr="00401E38">
        <w:t xml:space="preserve">: </w:t>
      </w:r>
      <w:hyperlink r:id="rId51" w:history="1">
        <w:r w:rsidRPr="00196768">
          <w:rPr>
            <w:rStyle w:val="af"/>
            <w:lang w:val="en-US"/>
          </w:rPr>
          <w:t>http</w:t>
        </w:r>
        <w:r w:rsidRPr="00401E38">
          <w:rPr>
            <w:rStyle w:val="af"/>
          </w:rPr>
          <w:t>://</w:t>
        </w:r>
        <w:r w:rsidRPr="00196768">
          <w:rPr>
            <w:rStyle w:val="af"/>
            <w:lang w:val="en-US"/>
          </w:rPr>
          <w:t>www</w:t>
        </w:r>
        <w:r w:rsidRPr="00401E38">
          <w:rPr>
            <w:rStyle w:val="af"/>
          </w:rPr>
          <w:t>.</w:t>
        </w:r>
        <w:proofErr w:type="spellStart"/>
        <w:r w:rsidRPr="00196768">
          <w:rPr>
            <w:rStyle w:val="af"/>
            <w:lang w:val="en-US"/>
          </w:rPr>
          <w:t>dsplib</w:t>
        </w:r>
        <w:proofErr w:type="spellEnd"/>
        <w:r w:rsidRPr="00401E38">
          <w:rPr>
            <w:rStyle w:val="af"/>
          </w:rPr>
          <w:t>.</w:t>
        </w:r>
        <w:r w:rsidRPr="00196768">
          <w:rPr>
            <w:rStyle w:val="af"/>
            <w:lang w:val="en-US"/>
          </w:rPr>
          <w:t>ru</w:t>
        </w:r>
        <w:r w:rsidRPr="00401E38">
          <w:rPr>
            <w:rStyle w:val="af"/>
          </w:rPr>
          <w:t>/</w:t>
        </w:r>
        <w:r w:rsidRPr="00196768">
          <w:rPr>
            <w:rStyle w:val="af"/>
            <w:lang w:val="en-US"/>
          </w:rPr>
          <w:t>content</w:t>
        </w:r>
        <w:r w:rsidRPr="00401E38">
          <w:rPr>
            <w:rStyle w:val="af"/>
          </w:rPr>
          <w:t>/</w:t>
        </w:r>
        <w:proofErr w:type="spellStart"/>
        <w:r w:rsidRPr="00196768">
          <w:rPr>
            <w:rStyle w:val="af"/>
            <w:lang w:val="en-US"/>
          </w:rPr>
          <w:t>thintime</w:t>
        </w:r>
        <w:proofErr w:type="spellEnd"/>
        <w:r w:rsidRPr="00401E38">
          <w:rPr>
            <w:rStyle w:val="af"/>
          </w:rPr>
          <w:t>/</w:t>
        </w:r>
        <w:proofErr w:type="spellStart"/>
        <w:r w:rsidRPr="00196768">
          <w:rPr>
            <w:rStyle w:val="af"/>
            <w:lang w:val="en-US"/>
          </w:rPr>
          <w:t>thintime</w:t>
        </w:r>
        <w:proofErr w:type="spellEnd"/>
        <w:r w:rsidRPr="00401E38">
          <w:rPr>
            <w:rStyle w:val="af"/>
          </w:rPr>
          <w:t>.</w:t>
        </w:r>
        <w:r w:rsidRPr="00196768">
          <w:rPr>
            <w:rStyle w:val="af"/>
            <w:lang w:val="en-US"/>
          </w:rPr>
          <w:t>html</w:t>
        </w:r>
      </w:hyperlink>
      <w:bookmarkStart w:id="62" w:name="OLE_LINK19"/>
      <w:bookmarkStart w:id="63" w:name="OLE_LINK20"/>
      <w:bookmarkStart w:id="64" w:name="OLE_LINK21"/>
      <w:r w:rsidRPr="00A70CB1">
        <w:t xml:space="preserve">, </w:t>
      </w:r>
      <w:r>
        <w:t>дата доступа: 01.12.2014</w:t>
      </w:r>
      <w:bookmarkEnd w:id="62"/>
      <w:bookmarkEnd w:id="63"/>
      <w:bookmarkEnd w:id="64"/>
      <w:r w:rsidRPr="00401E38">
        <w:t>.</w:t>
      </w:r>
    </w:p>
    <w:p w:rsidR="00433789" w:rsidRDefault="00276F0A" w:rsidP="00433789">
      <w:pPr>
        <w:pStyle w:val="a"/>
      </w:pPr>
      <w:r>
        <w:t>Методы компьютерной обработки изображений</w:t>
      </w:r>
      <w:proofErr w:type="gramStart"/>
      <w:r>
        <w:t xml:space="preserve"> / П</w:t>
      </w:r>
      <w:proofErr w:type="gramEnd"/>
      <w:r>
        <w:t>од ред. В</w:t>
      </w:r>
      <w:r w:rsidRPr="00EE45CC">
        <w:t>.</w:t>
      </w:r>
      <w:r>
        <w:t>А</w:t>
      </w:r>
      <w:r w:rsidRPr="00EE45CC">
        <w:t xml:space="preserve">. </w:t>
      </w:r>
      <w:r>
        <w:t>Сойфера</w:t>
      </w:r>
      <w:r w:rsidRPr="00EE45CC">
        <w:t xml:space="preserve">. </w:t>
      </w:r>
      <w:r>
        <w:t>М</w:t>
      </w:r>
      <w:r w:rsidRPr="00EE45CC">
        <w:t>.:</w:t>
      </w:r>
      <w:r>
        <w:t xml:space="preserve"> ФИЗМАТЛИТ, 2003. 784 с.</w:t>
      </w:r>
    </w:p>
    <w:p w:rsidR="00BF1F49" w:rsidRPr="00401E38" w:rsidRDefault="00BF1F49" w:rsidP="00BF1F49"/>
    <w:sectPr w:rsidR="00BF1F49" w:rsidRPr="00401E38" w:rsidSect="00045A6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2C31"/>
    <w:multiLevelType w:val="multilevel"/>
    <w:tmpl w:val="F104D25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5" w:hanging="1800"/>
      </w:pPr>
      <w:rPr>
        <w:rFonts w:hint="default"/>
      </w:rPr>
    </w:lvl>
  </w:abstractNum>
  <w:abstractNum w:abstractNumId="1">
    <w:nsid w:val="094B398A"/>
    <w:multiLevelType w:val="hybridMultilevel"/>
    <w:tmpl w:val="D82ED7CA"/>
    <w:lvl w:ilvl="0" w:tplc="B184B52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27116A3E"/>
    <w:multiLevelType w:val="hybridMultilevel"/>
    <w:tmpl w:val="33B2C46C"/>
    <w:lvl w:ilvl="0" w:tplc="595ED036">
      <w:start w:val="1"/>
      <w:numFmt w:val="decimal"/>
      <w:pStyle w:val="a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5F9775DF"/>
    <w:multiLevelType w:val="hybridMultilevel"/>
    <w:tmpl w:val="902677C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62716348"/>
    <w:multiLevelType w:val="hybridMultilevel"/>
    <w:tmpl w:val="1F6495E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6C48515A"/>
    <w:multiLevelType w:val="hybridMultilevel"/>
    <w:tmpl w:val="5DBA44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B51F14"/>
    <w:multiLevelType w:val="hybridMultilevel"/>
    <w:tmpl w:val="0396FD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2365AF"/>
    <w:rsid w:val="00045A6F"/>
    <w:rsid w:val="00094AD2"/>
    <w:rsid w:val="000B645A"/>
    <w:rsid w:val="000C1578"/>
    <w:rsid w:val="00124E06"/>
    <w:rsid w:val="001435B1"/>
    <w:rsid w:val="001564C1"/>
    <w:rsid w:val="00167F50"/>
    <w:rsid w:val="00170AE3"/>
    <w:rsid w:val="001B71B2"/>
    <w:rsid w:val="001C5715"/>
    <w:rsid w:val="001E2C02"/>
    <w:rsid w:val="001F6488"/>
    <w:rsid w:val="00200807"/>
    <w:rsid w:val="00204B76"/>
    <w:rsid w:val="00206DCB"/>
    <w:rsid w:val="00216B1A"/>
    <w:rsid w:val="002365AF"/>
    <w:rsid w:val="00276F0A"/>
    <w:rsid w:val="002F34F2"/>
    <w:rsid w:val="002F3787"/>
    <w:rsid w:val="0034724C"/>
    <w:rsid w:val="00357863"/>
    <w:rsid w:val="003B6652"/>
    <w:rsid w:val="003C3935"/>
    <w:rsid w:val="003C5224"/>
    <w:rsid w:val="003E4C5B"/>
    <w:rsid w:val="00401E38"/>
    <w:rsid w:val="00402C32"/>
    <w:rsid w:val="00406D12"/>
    <w:rsid w:val="00433789"/>
    <w:rsid w:val="0046303B"/>
    <w:rsid w:val="0047216F"/>
    <w:rsid w:val="00490D76"/>
    <w:rsid w:val="004C4DCE"/>
    <w:rsid w:val="00506AD3"/>
    <w:rsid w:val="00525626"/>
    <w:rsid w:val="005272A1"/>
    <w:rsid w:val="00544AD4"/>
    <w:rsid w:val="00550FAE"/>
    <w:rsid w:val="00562D75"/>
    <w:rsid w:val="005A264E"/>
    <w:rsid w:val="005D0229"/>
    <w:rsid w:val="005D6ECA"/>
    <w:rsid w:val="006132DB"/>
    <w:rsid w:val="00625451"/>
    <w:rsid w:val="0063447C"/>
    <w:rsid w:val="00643424"/>
    <w:rsid w:val="006625C8"/>
    <w:rsid w:val="00665A62"/>
    <w:rsid w:val="006708F0"/>
    <w:rsid w:val="0068094F"/>
    <w:rsid w:val="006A19DF"/>
    <w:rsid w:val="006B5108"/>
    <w:rsid w:val="006C4A61"/>
    <w:rsid w:val="006D6355"/>
    <w:rsid w:val="007105C2"/>
    <w:rsid w:val="00741C59"/>
    <w:rsid w:val="00761901"/>
    <w:rsid w:val="00786965"/>
    <w:rsid w:val="007C0583"/>
    <w:rsid w:val="007D64AC"/>
    <w:rsid w:val="007F7F59"/>
    <w:rsid w:val="00805B06"/>
    <w:rsid w:val="0083761A"/>
    <w:rsid w:val="00851884"/>
    <w:rsid w:val="00862990"/>
    <w:rsid w:val="00894427"/>
    <w:rsid w:val="008A4AB4"/>
    <w:rsid w:val="00973362"/>
    <w:rsid w:val="00980A28"/>
    <w:rsid w:val="009A316E"/>
    <w:rsid w:val="009B40A4"/>
    <w:rsid w:val="009D141F"/>
    <w:rsid w:val="00A10CDD"/>
    <w:rsid w:val="00A34614"/>
    <w:rsid w:val="00A4564E"/>
    <w:rsid w:val="00A471A5"/>
    <w:rsid w:val="00A70CB1"/>
    <w:rsid w:val="00AA094B"/>
    <w:rsid w:val="00AB3221"/>
    <w:rsid w:val="00AC3D04"/>
    <w:rsid w:val="00AD16C5"/>
    <w:rsid w:val="00AD48AF"/>
    <w:rsid w:val="00AD7A14"/>
    <w:rsid w:val="00AF7D2E"/>
    <w:rsid w:val="00B05B1F"/>
    <w:rsid w:val="00B15DE9"/>
    <w:rsid w:val="00B42B6C"/>
    <w:rsid w:val="00B73D7A"/>
    <w:rsid w:val="00B951A5"/>
    <w:rsid w:val="00B95466"/>
    <w:rsid w:val="00BB5CEB"/>
    <w:rsid w:val="00BC0E94"/>
    <w:rsid w:val="00BF1F49"/>
    <w:rsid w:val="00C04833"/>
    <w:rsid w:val="00C20E06"/>
    <w:rsid w:val="00C25BA8"/>
    <w:rsid w:val="00C96B12"/>
    <w:rsid w:val="00CB6218"/>
    <w:rsid w:val="00CC7601"/>
    <w:rsid w:val="00CD3EE1"/>
    <w:rsid w:val="00D0135F"/>
    <w:rsid w:val="00D32896"/>
    <w:rsid w:val="00D334C0"/>
    <w:rsid w:val="00D35BB7"/>
    <w:rsid w:val="00D51474"/>
    <w:rsid w:val="00D56AC7"/>
    <w:rsid w:val="00DC0A27"/>
    <w:rsid w:val="00DE7B87"/>
    <w:rsid w:val="00E059D8"/>
    <w:rsid w:val="00E10E84"/>
    <w:rsid w:val="00E173B7"/>
    <w:rsid w:val="00E30F12"/>
    <w:rsid w:val="00E934CB"/>
    <w:rsid w:val="00E94A1E"/>
    <w:rsid w:val="00EB474D"/>
    <w:rsid w:val="00EF5FFB"/>
    <w:rsid w:val="00F13320"/>
    <w:rsid w:val="00F543E4"/>
    <w:rsid w:val="00F54642"/>
    <w:rsid w:val="00F55030"/>
    <w:rsid w:val="00F57DDF"/>
    <w:rsid w:val="00F86A8B"/>
    <w:rsid w:val="00F96170"/>
    <w:rsid w:val="00FF0003"/>
    <w:rsid w:val="00FF4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semiHidden="0" w:uiPriority="37" w:unhideWhenUsed="0"/>
    <w:lsdException w:name="TOC Heading" w:uiPriority="39" w:qFormat="1"/>
  </w:latentStyles>
  <w:style w:type="paragraph" w:default="1" w:styleId="a0">
    <w:name w:val="Normal"/>
    <w:qFormat/>
    <w:rsid w:val="007F7F59"/>
    <w:pPr>
      <w:spacing w:after="0" w:line="240" w:lineRule="auto"/>
      <w:ind w:firstLine="425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973362"/>
    <w:pPr>
      <w:keepNext/>
      <w:keepLines/>
      <w:spacing w:before="360" w:after="12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инистерство"/>
    <w:basedOn w:val="a0"/>
    <w:uiPriority w:val="4"/>
    <w:qFormat/>
    <w:rsid w:val="00204B76"/>
    <w:pPr>
      <w:suppressAutoHyphens/>
      <w:ind w:firstLine="0"/>
      <w:jc w:val="center"/>
    </w:pPr>
    <w:rPr>
      <w:sz w:val="28"/>
    </w:rPr>
  </w:style>
  <w:style w:type="paragraph" w:customStyle="1" w:styleId="a5">
    <w:name w:val="Название работы"/>
    <w:basedOn w:val="a4"/>
    <w:uiPriority w:val="4"/>
    <w:qFormat/>
    <w:rsid w:val="00BF1F49"/>
    <w:pPr>
      <w:spacing w:line="360" w:lineRule="auto"/>
    </w:pPr>
    <w:rPr>
      <w:b/>
    </w:rPr>
  </w:style>
  <w:style w:type="paragraph" w:customStyle="1" w:styleId="a6">
    <w:name w:val="На тему"/>
    <w:basedOn w:val="a4"/>
    <w:uiPriority w:val="4"/>
    <w:qFormat/>
    <w:rsid w:val="00BF1F49"/>
    <w:pPr>
      <w:spacing w:line="360" w:lineRule="auto"/>
    </w:pPr>
    <w:rPr>
      <w:b/>
    </w:rPr>
  </w:style>
  <w:style w:type="paragraph" w:customStyle="1" w:styleId="a7">
    <w:name w:val="Выполнил"/>
    <w:basedOn w:val="a0"/>
    <w:uiPriority w:val="4"/>
    <w:qFormat/>
    <w:rsid w:val="00A471A5"/>
    <w:pPr>
      <w:tabs>
        <w:tab w:val="left" w:leader="underscore" w:pos="5103"/>
      </w:tabs>
      <w:spacing w:line="360" w:lineRule="auto"/>
      <w:ind w:left="567" w:firstLine="0"/>
    </w:pPr>
    <w:rPr>
      <w:sz w:val="28"/>
    </w:rPr>
  </w:style>
  <w:style w:type="paragraph" w:styleId="a8">
    <w:name w:val="Balloon Text"/>
    <w:basedOn w:val="a0"/>
    <w:link w:val="a9"/>
    <w:uiPriority w:val="99"/>
    <w:semiHidden/>
    <w:unhideWhenUsed/>
    <w:rsid w:val="009B40A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9B40A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973362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a">
    <w:name w:val="Код программы"/>
    <w:basedOn w:val="a0"/>
    <w:qFormat/>
    <w:rsid w:val="00973362"/>
    <w:pPr>
      <w:spacing w:before="120"/>
      <w:ind w:firstLine="0"/>
      <w:contextualSpacing/>
      <w:jc w:val="left"/>
    </w:pPr>
    <w:rPr>
      <w:rFonts w:ascii="Courier New" w:hAnsi="Courier New"/>
      <w:sz w:val="20"/>
      <w:lang w:val="en-US"/>
    </w:rPr>
  </w:style>
  <w:style w:type="paragraph" w:customStyle="1" w:styleId="ab">
    <w:name w:val="Подпись к рисунку"/>
    <w:basedOn w:val="a0"/>
    <w:next w:val="a0"/>
    <w:qFormat/>
    <w:rsid w:val="001F6488"/>
    <w:pPr>
      <w:spacing w:before="120" w:after="240"/>
      <w:ind w:firstLine="0"/>
      <w:jc w:val="center"/>
    </w:pPr>
    <w:rPr>
      <w:i/>
    </w:rPr>
  </w:style>
  <w:style w:type="paragraph" w:customStyle="1" w:styleId="ac">
    <w:name w:val="Рисунок"/>
    <w:basedOn w:val="a0"/>
    <w:next w:val="ab"/>
    <w:qFormat/>
    <w:rsid w:val="000B645A"/>
    <w:pPr>
      <w:keepNext/>
      <w:spacing w:before="120"/>
      <w:ind w:firstLine="0"/>
      <w:jc w:val="center"/>
    </w:pPr>
  </w:style>
  <w:style w:type="paragraph" w:customStyle="1" w:styleId="ad">
    <w:name w:val="Структурный элемент"/>
    <w:basedOn w:val="1"/>
    <w:next w:val="a0"/>
    <w:qFormat/>
    <w:rsid w:val="000B645A"/>
    <w:pPr>
      <w:pageBreakBefore/>
      <w:ind w:firstLine="0"/>
      <w:jc w:val="center"/>
    </w:pPr>
    <w:rPr>
      <w:caps/>
    </w:rPr>
  </w:style>
  <w:style w:type="paragraph" w:styleId="ae">
    <w:name w:val="TOC Heading"/>
    <w:basedOn w:val="1"/>
    <w:next w:val="a0"/>
    <w:uiPriority w:val="39"/>
    <w:qFormat/>
    <w:rsid w:val="00A4564E"/>
    <w:pPr>
      <w:spacing w:before="480" w:after="240" w:line="276" w:lineRule="auto"/>
      <w:ind w:firstLine="0"/>
      <w:jc w:val="center"/>
      <w:outlineLvl w:val="9"/>
    </w:pPr>
    <w:rPr>
      <w:caps/>
    </w:rPr>
  </w:style>
  <w:style w:type="paragraph" w:styleId="11">
    <w:name w:val="toc 1"/>
    <w:basedOn w:val="a0"/>
    <w:next w:val="a0"/>
    <w:autoRedefine/>
    <w:uiPriority w:val="39"/>
    <w:unhideWhenUsed/>
    <w:rsid w:val="00C96B12"/>
    <w:pPr>
      <w:tabs>
        <w:tab w:val="right" w:leader="dot" w:pos="9345"/>
      </w:tabs>
      <w:spacing w:after="100"/>
      <w:ind w:firstLine="0"/>
    </w:pPr>
  </w:style>
  <w:style w:type="character" w:styleId="af">
    <w:name w:val="Hyperlink"/>
    <w:basedOn w:val="a1"/>
    <w:uiPriority w:val="99"/>
    <w:unhideWhenUsed/>
    <w:rsid w:val="00C96B12"/>
    <w:rPr>
      <w:color w:val="0000FF" w:themeColor="hyperlink"/>
      <w:u w:val="single"/>
    </w:rPr>
  </w:style>
  <w:style w:type="character" w:styleId="af0">
    <w:name w:val="Strong"/>
    <w:basedOn w:val="a1"/>
    <w:uiPriority w:val="22"/>
    <w:qFormat/>
    <w:rsid w:val="007105C2"/>
    <w:rPr>
      <w:b/>
      <w:bCs/>
    </w:rPr>
  </w:style>
  <w:style w:type="paragraph" w:styleId="af1">
    <w:name w:val="List Paragraph"/>
    <w:basedOn w:val="a0"/>
    <w:uiPriority w:val="34"/>
    <w:qFormat/>
    <w:rsid w:val="00B951A5"/>
    <w:pPr>
      <w:ind w:left="720"/>
      <w:contextualSpacing/>
    </w:pPr>
  </w:style>
  <w:style w:type="paragraph" w:styleId="a">
    <w:name w:val="Bibliography"/>
    <w:basedOn w:val="a0"/>
    <w:uiPriority w:val="37"/>
    <w:rsid w:val="00786965"/>
    <w:pPr>
      <w:numPr>
        <w:numId w:val="5"/>
      </w:numPr>
      <w:ind w:left="714" w:hanging="357"/>
    </w:pPr>
  </w:style>
  <w:style w:type="paragraph" w:customStyle="1" w:styleId="af2">
    <w:name w:val="Подпись к таблице"/>
    <w:basedOn w:val="a0"/>
    <w:next w:val="a0"/>
    <w:qFormat/>
    <w:rsid w:val="001E2C02"/>
    <w:pPr>
      <w:ind w:firstLine="0"/>
    </w:pPr>
    <w:rPr>
      <w:i/>
    </w:rPr>
  </w:style>
  <w:style w:type="table" w:styleId="af3">
    <w:name w:val="Table Grid"/>
    <w:basedOn w:val="a2"/>
    <w:uiPriority w:val="59"/>
    <w:rsid w:val="00E17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Таблица"/>
    <w:basedOn w:val="a0"/>
    <w:qFormat/>
    <w:rsid w:val="00E173B7"/>
    <w:pPr>
      <w:ind w:firstLine="0"/>
    </w:pPr>
  </w:style>
  <w:style w:type="paragraph" w:customStyle="1" w:styleId="af5">
    <w:name w:val="Формула"/>
    <w:basedOn w:val="a0"/>
    <w:next w:val="a0"/>
    <w:qFormat/>
    <w:rsid w:val="003C3935"/>
    <w:pPr>
      <w:tabs>
        <w:tab w:val="right" w:pos="9356"/>
      </w:tabs>
      <w:ind w:firstLine="1134"/>
    </w:pPr>
  </w:style>
  <w:style w:type="paragraph" w:customStyle="1" w:styleId="af6">
    <w:name w:val="Без отступа"/>
    <w:basedOn w:val="a0"/>
    <w:qFormat/>
    <w:rsid w:val="00F57DDF"/>
    <w:pPr>
      <w:ind w:firstLine="0"/>
    </w:pPr>
  </w:style>
  <w:style w:type="character" w:styleId="af7">
    <w:name w:val="Emphasis"/>
    <w:basedOn w:val="a1"/>
    <w:uiPriority w:val="20"/>
    <w:qFormat/>
    <w:rsid w:val="00FF0003"/>
    <w:rPr>
      <w:i/>
      <w:iCs/>
    </w:rPr>
  </w:style>
  <w:style w:type="character" w:styleId="af8">
    <w:name w:val="FollowedHyperlink"/>
    <w:basedOn w:val="a1"/>
    <w:uiPriority w:val="99"/>
    <w:semiHidden/>
    <w:unhideWhenUsed/>
    <w:rsid w:val="0035786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3191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4393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98705734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9237">
                      <w:blockQuote w:val="1"/>
                      <w:marLeft w:val="0"/>
                      <w:marRight w:val="-150"/>
                      <w:marTop w:val="31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5372">
                              <w:marLeft w:val="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4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0506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1032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915477466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37611">
                      <w:blockQuote w:val="1"/>
                      <w:marLeft w:val="0"/>
                      <w:marRight w:val="-150"/>
                      <w:marTop w:val="31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8432">
                              <w:marLeft w:val="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0.bin"/><Relationship Id="rId50" Type="http://schemas.openxmlformats.org/officeDocument/2006/relationships/hyperlink" Target="http://www-01.ibm.com/support/knowledgecenter/" TargetMode="Externa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png"/><Relationship Id="rId48" Type="http://schemas.openxmlformats.org/officeDocument/2006/relationships/image" Target="media/image23.wmf"/><Relationship Id="rId8" Type="http://schemas.openxmlformats.org/officeDocument/2006/relationships/image" Target="media/image2.wmf"/><Relationship Id="rId51" Type="http://schemas.openxmlformats.org/officeDocument/2006/relationships/hyperlink" Target="http://www.dsplib.ru/content/thintime/thintim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F0B36C-6B5F-4F4A-8DF0-B90695618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4588</TotalTime>
  <Pages>10</Pages>
  <Words>1914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1</cp:lastModifiedBy>
  <cp:revision>57</cp:revision>
  <dcterms:created xsi:type="dcterms:W3CDTF">2014-09-29T19:08:00Z</dcterms:created>
  <dcterms:modified xsi:type="dcterms:W3CDTF">2015-01-06T19:28:00Z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