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4ECA" w:rsidRDefault="00EF4ECA" w:rsidP="00EF4EC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4ECA" w:rsidRDefault="00EF4ECA" w:rsidP="00EF4ECA">
      <w:pPr>
        <w:widowControl w:val="0"/>
        <w:rPr>
          <w:rFonts w:cs="Arial"/>
          <w:sz w:val="20"/>
        </w:rPr>
      </w:pPr>
    </w:p>
    <w:p w:rsidR="00EF4ECA" w:rsidRDefault="00EF4ECA" w:rsidP="00EF4ECA">
      <w:pPr>
        <w:widowControl w:val="0"/>
        <w:rPr>
          <w:rFonts w:cs="Arial"/>
          <w:sz w:val="20"/>
        </w:rPr>
      </w:pPr>
    </w:p>
    <w:p w:rsidR="00EF4ECA" w:rsidRDefault="00EF4ECA" w:rsidP="00EF4ECA">
      <w:pPr>
        <w:widowControl w:val="0"/>
        <w:rPr>
          <w:rFonts w:cs="Arial"/>
          <w:sz w:val="20"/>
        </w:rPr>
      </w:pPr>
    </w:p>
    <w:p w:rsidR="00EF4ECA" w:rsidRDefault="00EF4ECA" w:rsidP="00EF4ECA">
      <w:pPr>
        <w:widowControl w:val="0"/>
        <w:rPr>
          <w:rFonts w:cs="Arial"/>
          <w:sz w:val="20"/>
        </w:rPr>
      </w:pPr>
    </w:p>
    <w:p w:rsidR="00EF4ECA" w:rsidRDefault="00EF4ECA" w:rsidP="00EF4EC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4ECA" w:rsidRDefault="00EF4ECA" w:rsidP="00EF4ECA">
      <w:pPr>
        <w:widowControl w:val="0"/>
        <w:rPr>
          <w:rFonts w:cs="Arial"/>
          <w:sz w:val="20"/>
          <w:u w:val="single"/>
        </w:rPr>
      </w:pPr>
    </w:p>
    <w:p w:rsidR="00EF4ECA" w:rsidRDefault="00EF4ECA" w:rsidP="00EF4EC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4ECA" w:rsidRDefault="00EF4ECA" w:rsidP="00EF4ECA">
      <w:pPr>
        <w:widowControl w:val="0"/>
        <w:rPr>
          <w:rFonts w:cs="Arial"/>
          <w:sz w:val="20"/>
        </w:rPr>
      </w:pPr>
    </w:p>
    <w:p w:rsidR="00EF4ECA" w:rsidRDefault="00EF4ECA" w:rsidP="00EF4ECA">
      <w:pPr>
        <w:widowControl w:val="0"/>
        <w:rPr>
          <w:rFonts w:cs="Arial"/>
          <w:sz w:val="20"/>
        </w:rPr>
      </w:pPr>
    </w:p>
    <w:p w:rsidR="00EF4ECA" w:rsidRDefault="00EF4ECA" w:rsidP="00EF4ECA">
      <w:pPr>
        <w:widowControl w:val="0"/>
        <w:rPr>
          <w:rFonts w:cs="Arial"/>
          <w:sz w:val="20"/>
        </w:rPr>
      </w:pPr>
    </w:p>
    <w:p w:rsidR="00EF4ECA" w:rsidRDefault="00EF4ECA" w:rsidP="00EF4EC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4ECA" w:rsidRDefault="00EF4ECA" w:rsidP="00EF4ECA">
      <w:pPr>
        <w:widowControl w:val="0"/>
        <w:rPr>
          <w:rFonts w:cs="Arial"/>
          <w:sz w:val="20"/>
        </w:rPr>
      </w:pPr>
    </w:p>
    <w:p w:rsidR="00EF4ECA" w:rsidRDefault="00EF4ECA" w:rsidP="00EF4ECA">
      <w:pPr>
        <w:widowControl w:val="0"/>
        <w:rPr>
          <w:rFonts w:cs="Arial"/>
          <w:sz w:val="20"/>
        </w:rPr>
      </w:pPr>
    </w:p>
    <w:p w:rsidR="00EF4ECA" w:rsidRDefault="00EF4ECA" w:rsidP="00EF4ECA">
      <w:pPr>
        <w:widowControl w:val="0"/>
        <w:rPr>
          <w:rFonts w:cs="Arial"/>
        </w:rPr>
      </w:pPr>
    </w:p>
    <w:p w:rsidR="00EF4ECA" w:rsidRDefault="00EF4ECA" w:rsidP="00EF4ECA">
      <w:pPr>
        <w:pStyle w:val="Capa"/>
        <w:rPr>
          <w:color w:val="FF9900"/>
        </w:rPr>
      </w:pPr>
      <w:r>
        <w:t>SINDRAPE</w:t>
      </w:r>
    </w:p>
    <w:p w:rsidR="00EF4ECA" w:rsidRDefault="00EF4ECA" w:rsidP="00EF4EC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F4ECA" w:rsidRPr="00EF4ECA" w:rsidRDefault="00EF4ECA" w:rsidP="00EF4ECA">
      <w:pPr>
        <w:widowControl w:val="0"/>
        <w:rPr>
          <w:color w:val="000080"/>
        </w:rPr>
      </w:pPr>
    </w:p>
    <w:p w:rsidR="00EF4ECA" w:rsidRPr="00EF4ECA" w:rsidRDefault="00EF4ECA" w:rsidP="00EF4ECA">
      <w:pPr>
        <w:widowControl w:val="0"/>
        <w:jc w:val="right"/>
        <w:rPr>
          <w:rFonts w:cs="Arial"/>
          <w:b/>
          <w:bCs/>
          <w:color w:val="000080"/>
        </w:rPr>
      </w:pPr>
    </w:p>
    <w:p w:rsidR="00EF4ECA" w:rsidRDefault="00EF4ECA" w:rsidP="00EF4ECA">
      <w:pPr>
        <w:pStyle w:val="Capa"/>
      </w:pPr>
      <w:r>
        <w:t>UCS0624– Manter Responsável e Substituto</w:t>
      </w:r>
    </w:p>
    <w:p w:rsidR="00EF4ECA" w:rsidRDefault="00EF4ECA" w:rsidP="00EF4ECA">
      <w:pPr>
        <w:widowControl w:val="0"/>
        <w:rPr>
          <w:rFonts w:cs="Arial"/>
        </w:rPr>
      </w:pPr>
    </w:p>
    <w:p w:rsidR="00EF4ECA" w:rsidRDefault="00EF4ECA" w:rsidP="00EF4ECA">
      <w:pPr>
        <w:widowControl w:val="0"/>
      </w:pPr>
    </w:p>
    <w:p w:rsidR="00EF4ECA" w:rsidRDefault="00EF4ECA" w:rsidP="00EF4EC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EF4ECA" w:rsidRPr="00EF4ECA" w:rsidRDefault="00EF4ECA" w:rsidP="00EF4ECA">
      <w:pPr>
        <w:pStyle w:val="Corpodetexto3"/>
        <w:widowControl w:val="0"/>
        <w:spacing w:after="0"/>
        <w:rPr>
          <w:rFonts w:cs="Arial"/>
        </w:rPr>
      </w:pPr>
      <w:r w:rsidRPr="00EF4ECA">
        <w:rPr>
          <w:rFonts w:cs="Arial"/>
        </w:rPr>
        <w:lastRenderedPageBreak/>
        <w:t>Histórico de Revisões</w:t>
      </w:r>
    </w:p>
    <w:p w:rsidR="00EF4ECA" w:rsidRDefault="00EF4ECA" w:rsidP="00EF4EC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F4ECA" w:rsidTr="00EF4EC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EF4EC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EF4EC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EF4EC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EF4EC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F4ECA" w:rsidTr="00EF4EC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EF4E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23/11/2010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EF4E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EF4E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EF4E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Arthur Goulart</w:t>
            </w:r>
          </w:p>
        </w:tc>
      </w:tr>
      <w:tr w:rsidR="00EF4ECA" w:rsidTr="00EF4EC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EF4E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EF4E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EF4E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EF4E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F4ECA" w:rsidRDefault="00EF4ECA" w:rsidP="00EF4EC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F4ECA" w:rsidRPr="00EF4ECA" w:rsidRDefault="00EF4ECA" w:rsidP="00EF4ECA">
      <w:pPr>
        <w:pStyle w:val="Corpodetexto3"/>
        <w:widowControl w:val="0"/>
        <w:spacing w:after="0"/>
        <w:jc w:val="left"/>
        <w:rPr>
          <w:rFonts w:cs="Arial"/>
        </w:rPr>
      </w:pPr>
      <w:r w:rsidRPr="00EF4ECA">
        <w:rPr>
          <w:rFonts w:cs="Arial"/>
        </w:rPr>
        <w:lastRenderedPageBreak/>
        <w:t>Índice</w:t>
      </w:r>
    </w:p>
    <w:p w:rsidR="00EF4ECA" w:rsidRPr="00EF4ECA" w:rsidRDefault="00EF4ECA" w:rsidP="00EF4EC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F614C6" w:rsidRDefault="00EF4EC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0927" w:history="1">
        <w:r w:rsidR="00F614C6" w:rsidRPr="004F6C66">
          <w:rPr>
            <w:rStyle w:val="Hyperlink"/>
            <w:noProof/>
          </w:rPr>
          <w:t>1.</w:t>
        </w:r>
        <w:r w:rsidR="00F614C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614C6" w:rsidRPr="004F6C66">
          <w:rPr>
            <w:rStyle w:val="Hyperlink"/>
            <w:noProof/>
          </w:rPr>
          <w:t>Pacote/Caso de Uso</w:t>
        </w:r>
        <w:r w:rsidR="00F614C6">
          <w:rPr>
            <w:noProof/>
            <w:webHidden/>
          </w:rPr>
          <w:tab/>
        </w:r>
        <w:r w:rsidR="00F614C6">
          <w:rPr>
            <w:noProof/>
            <w:webHidden/>
          </w:rPr>
          <w:fldChar w:fldCharType="begin"/>
        </w:r>
        <w:r w:rsidR="00F614C6">
          <w:rPr>
            <w:noProof/>
            <w:webHidden/>
          </w:rPr>
          <w:instrText xml:space="preserve"> PAGEREF _Toc404180927 \h </w:instrText>
        </w:r>
        <w:r w:rsidR="00F614C6">
          <w:rPr>
            <w:noProof/>
            <w:webHidden/>
          </w:rPr>
        </w:r>
        <w:r w:rsidR="00F614C6">
          <w:rPr>
            <w:noProof/>
            <w:webHidden/>
          </w:rPr>
          <w:fldChar w:fldCharType="separate"/>
        </w:r>
        <w:r w:rsidR="00F614C6">
          <w:rPr>
            <w:noProof/>
            <w:webHidden/>
          </w:rPr>
          <w:t>4</w:t>
        </w:r>
        <w:r w:rsidR="00F614C6"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28" w:history="1">
        <w:r w:rsidRPr="004F6C66">
          <w:rPr>
            <w:rStyle w:val="Hyperlink"/>
            <w:noProof/>
          </w:rPr>
          <w:t>Manter Responsável e Substituto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29" w:history="1">
        <w:r w:rsidRPr="004F6C6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30" w:history="1">
        <w:r w:rsidRPr="004F6C6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31" w:history="1">
        <w:r w:rsidRPr="004F6C6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32" w:history="1">
        <w:r w:rsidRPr="004F6C6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33" w:history="1">
        <w:r w:rsidRPr="004F6C6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34" w:history="1">
        <w:r w:rsidRPr="004F6C6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35" w:history="1">
        <w:r w:rsidRPr="004F6C66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Incluir Responsável e Substituto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36" w:history="1">
        <w:r w:rsidRPr="004F6C66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37" w:history="1">
        <w:r w:rsidRPr="004F6C66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Alterar Responsável e Substituto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38" w:history="1">
        <w:r w:rsidRPr="004F6C66">
          <w:rPr>
            <w:rStyle w:val="Hyperlink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39" w:history="1">
        <w:r w:rsidRPr="004F6C66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Excluir Responsável e Substituto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40" w:history="1">
        <w:r w:rsidRPr="004F6C66">
          <w:rPr>
            <w:rStyle w:val="Hyperlink"/>
            <w:noProof/>
          </w:rPr>
          <w:t>3.3.1.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41" w:history="1">
        <w:r w:rsidRPr="004F6C66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Anular Responsável e Substituto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42" w:history="1">
        <w:r w:rsidRPr="004F6C66">
          <w:rPr>
            <w:rStyle w:val="Hyperlink"/>
            <w:noProof/>
          </w:rPr>
          <w:t>3.4.1.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43" w:history="1">
        <w:r w:rsidRPr="004F6C66">
          <w:rPr>
            <w:rStyle w:val="Hyperlink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Listar Responsável e Substituto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44" w:history="1">
        <w:r w:rsidRPr="004F6C66">
          <w:rPr>
            <w:rStyle w:val="Hyperlink"/>
            <w:noProof/>
          </w:rPr>
          <w:t>3.5.1.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45" w:history="1">
        <w:r w:rsidRPr="004F6C6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46" w:history="1">
        <w:r w:rsidRPr="004F6C6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RN01: Validar a descrição do Responsável e Substituto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47" w:history="1">
        <w:r w:rsidRPr="004F6C6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RN02: Verificar se permite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48" w:history="1">
        <w:r w:rsidRPr="004F6C66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RN03: Verificar se permite 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49" w:history="1">
        <w:r w:rsidRPr="004F6C6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614C6" w:rsidRDefault="00F614C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50" w:history="1">
        <w:r w:rsidRPr="004F6C66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6C6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F4ECA" w:rsidRDefault="00EF4ECA" w:rsidP="00EF4ECA">
      <w:pPr>
        <w:pStyle w:val="Sumrio1"/>
      </w:pPr>
      <w:r>
        <w:fldChar w:fldCharType="end"/>
      </w:r>
    </w:p>
    <w:p w:rsidR="00EF4ECA" w:rsidRDefault="00EF4ECA" w:rsidP="00EF4ECA">
      <w:pPr>
        <w:widowControl w:val="0"/>
        <w:rPr>
          <w:rFonts w:cs="Arial"/>
          <w:b/>
          <w:bCs/>
          <w:color w:val="000000"/>
        </w:rPr>
      </w:pPr>
    </w:p>
    <w:p w:rsidR="00EF4ECA" w:rsidRDefault="00EF4ECA" w:rsidP="00EF4ECA">
      <w:pPr>
        <w:pStyle w:val="Heading"/>
        <w:rPr>
          <w:rFonts w:cs="Arial"/>
          <w:szCs w:val="24"/>
          <w:lang w:val="pt-BR"/>
        </w:rPr>
      </w:pPr>
    </w:p>
    <w:p w:rsidR="00EF4ECA" w:rsidRDefault="00EF4ECA" w:rsidP="00EF4ECA">
      <w:pPr>
        <w:pStyle w:val="Heading"/>
      </w:pPr>
    </w:p>
    <w:p w:rsidR="00EF4ECA" w:rsidRDefault="00EF4ECA" w:rsidP="00EF4ECA">
      <w:pPr>
        <w:pStyle w:val="Heading"/>
        <w:jc w:val="center"/>
      </w:pPr>
    </w:p>
    <w:p w:rsidR="00EF4ECA" w:rsidRDefault="00EF4ECA" w:rsidP="00EF4EC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F4ECA" w:rsidRDefault="00EF4ECA" w:rsidP="00EF4EC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0927"/>
      <w:r>
        <w:lastRenderedPageBreak/>
        <w:t>Pacote/Caso de Uso</w:t>
      </w:r>
      <w:bookmarkEnd w:id="1"/>
    </w:p>
    <w:p w:rsidR="00EF4ECA" w:rsidRDefault="00EF4ECA" w:rsidP="00EF4ECA"/>
    <w:p w:rsidR="00EF4ECA" w:rsidRDefault="00EF4ECA" w:rsidP="00F614C6">
      <w:pPr>
        <w:pStyle w:val="Subttulo"/>
      </w:pPr>
      <w:bookmarkStart w:id="2" w:name="_Toc404180928"/>
      <w:r>
        <w:t>Manter Responsável e Substituto</w:t>
      </w:r>
      <w:bookmarkEnd w:id="2"/>
      <w:r>
        <w:t xml:space="preserve"> </w:t>
      </w:r>
    </w:p>
    <w:p w:rsidR="00EF4ECA" w:rsidRDefault="00EF4ECA" w:rsidP="00EF4ECA">
      <w:pPr>
        <w:widowControl w:val="0"/>
        <w:ind w:left="902"/>
        <w:rPr>
          <w:rFonts w:cs="Arial"/>
          <w:b/>
          <w:bCs/>
          <w:color w:val="FF0000"/>
        </w:rPr>
      </w:pPr>
    </w:p>
    <w:p w:rsidR="00EF4ECA" w:rsidRDefault="00EF4ECA" w:rsidP="00EF4ECA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180929"/>
      <w:r>
        <w:t>Descrição</w:t>
      </w:r>
      <w:bookmarkEnd w:id="3"/>
    </w:p>
    <w:p w:rsidR="00EF4ECA" w:rsidRDefault="00EF4ECA" w:rsidP="00EF4ECA">
      <w:pPr>
        <w:pStyle w:val="Recuodecorpodetexto2"/>
        <w:widowControl w:val="0"/>
        <w:ind w:left="1620" w:firstLine="0"/>
        <w:rPr>
          <w:sz w:val="24"/>
        </w:rPr>
      </w:pPr>
    </w:p>
    <w:p w:rsidR="00EF4ECA" w:rsidRDefault="00EF4ECA" w:rsidP="00EF4EC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Responsável e Substituto.</w:t>
      </w:r>
    </w:p>
    <w:p w:rsidR="00EF4ECA" w:rsidRDefault="00EF4ECA" w:rsidP="00EF4ECA">
      <w:pPr>
        <w:pStyle w:val="Recuodecorpodetexto2"/>
        <w:widowControl w:val="0"/>
        <w:ind w:left="1620" w:firstLine="0"/>
        <w:rPr>
          <w:sz w:val="24"/>
        </w:rPr>
      </w:pPr>
    </w:p>
    <w:p w:rsidR="00EF4ECA" w:rsidRDefault="00EF4ECA" w:rsidP="00EF4ECA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180930"/>
      <w:r>
        <w:t>Requisitos atendidos</w:t>
      </w:r>
      <w:bookmarkEnd w:id="4"/>
    </w:p>
    <w:p w:rsidR="00EF4ECA" w:rsidRDefault="00EF4ECA" w:rsidP="00EF4ECA"/>
    <w:p w:rsidR="00EF4ECA" w:rsidRDefault="00EF4ECA" w:rsidP="00EF4ECA">
      <w:pPr>
        <w:pStyle w:val="Recuodecorpodetexto"/>
        <w:ind w:left="1260"/>
      </w:pPr>
      <w:r>
        <w:t>R1 – Processar Ato</w:t>
      </w:r>
    </w:p>
    <w:p w:rsidR="00EF4ECA" w:rsidRDefault="00EF4ECA" w:rsidP="00EF4ECA"/>
    <w:p w:rsidR="00EF4ECA" w:rsidRDefault="00EF4ECA" w:rsidP="00EF4EC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180931"/>
      <w:r>
        <w:t>Conceito</w:t>
      </w:r>
      <w:bookmarkEnd w:id="5"/>
      <w:r>
        <w:tab/>
      </w:r>
    </w:p>
    <w:p w:rsidR="00EF4ECA" w:rsidRDefault="00EF4ECA" w:rsidP="00EF4ECA"/>
    <w:p w:rsidR="00EF4ECA" w:rsidRDefault="00EF4ECA" w:rsidP="00EF4EC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279360549"/>
      <w:bookmarkStart w:id="7" w:name="_Toc404180932"/>
      <w:r>
        <w:t>Conceitos Principais</w:t>
      </w:r>
      <w:bookmarkEnd w:id="6"/>
      <w:bookmarkEnd w:id="7"/>
    </w:p>
    <w:p w:rsidR="00EF4ECA" w:rsidRDefault="00EF4ECA" w:rsidP="00EF4ECA">
      <w:pPr>
        <w:pStyle w:val="Cabealho"/>
        <w:rPr>
          <w:rFonts w:cs="Arial"/>
        </w:rPr>
      </w:pPr>
    </w:p>
    <w:tbl>
      <w:tblPr>
        <w:tblW w:w="9426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732"/>
      </w:tblGrid>
      <w:tr w:rsidR="00EF4ECA" w:rsidTr="00FF700E">
        <w:trPr>
          <w:trHeight w:val="600"/>
        </w:trPr>
        <w:tc>
          <w:tcPr>
            <w:tcW w:w="2694" w:type="dxa"/>
          </w:tcPr>
          <w:p w:rsidR="00EF4ECA" w:rsidRDefault="00EF4ECA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Responsável e Substituto</w:t>
            </w:r>
          </w:p>
          <w:p w:rsidR="00EF4ECA" w:rsidRDefault="00EF4ECA" w:rsidP="00FF700E">
            <w:pPr>
              <w:pStyle w:val="Cabealho"/>
              <w:ind w:right="-70"/>
              <w:rPr>
                <w:rFonts w:cs="Arial"/>
                <w:b/>
              </w:rPr>
            </w:pPr>
          </w:p>
        </w:tc>
        <w:tc>
          <w:tcPr>
            <w:tcW w:w="6732" w:type="dxa"/>
          </w:tcPr>
          <w:p w:rsidR="00EF4ECA" w:rsidRDefault="00EF4ECA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Servidores os pessoas pré-definidas, diretamente ou por cargo, para aprovar, deferir ou retificar Atos Oficiais.</w:t>
            </w:r>
          </w:p>
        </w:tc>
      </w:tr>
    </w:tbl>
    <w:p w:rsidR="00EF4ECA" w:rsidRDefault="00EF4ECA" w:rsidP="00EF4ECA">
      <w:pPr>
        <w:rPr>
          <w:rFonts w:cs="Arial"/>
          <w:color w:val="FF0000"/>
        </w:rPr>
      </w:pPr>
    </w:p>
    <w:p w:rsidR="00EF4ECA" w:rsidRDefault="00EF4ECA" w:rsidP="00EF4ECA">
      <w:pPr>
        <w:pStyle w:val="Ttulo1"/>
        <w:keepNext w:val="0"/>
        <w:widowControl w:val="0"/>
        <w:spacing w:before="0" w:line="240" w:lineRule="auto"/>
        <w:ind w:left="540" w:hanging="540"/>
      </w:pPr>
      <w:bookmarkStart w:id="8" w:name="_Toc279482835"/>
      <w:bookmarkEnd w:id="8"/>
      <w:r>
        <w:rPr>
          <w:b w:val="0"/>
          <w:bCs w:val="0"/>
        </w:rPr>
        <w:br w:type="page"/>
      </w:r>
      <w:bookmarkStart w:id="9" w:name="_Toc404180933"/>
      <w:r>
        <w:lastRenderedPageBreak/>
        <w:t>Diagrama</w:t>
      </w:r>
      <w:bookmarkEnd w:id="9"/>
    </w:p>
    <w:p w:rsidR="00EF4ECA" w:rsidRDefault="00EF4ECA" w:rsidP="00EF4EC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F4ECA" w:rsidRDefault="00EF4ECA" w:rsidP="00EF4ECA">
      <w:pPr>
        <w:widowControl w:val="0"/>
        <w:ind w:left="0"/>
        <w:jc w:val="center"/>
        <w:rPr>
          <w:rFonts w:cs="Arial"/>
        </w:rPr>
      </w:pPr>
    </w:p>
    <w:p w:rsidR="00EF4ECA" w:rsidRDefault="00EF4ECA" w:rsidP="00EF4ECA">
      <w:pPr>
        <w:widowControl w:val="0"/>
        <w:jc w:val="center"/>
        <w:rPr>
          <w:rFonts w:cs="Arial"/>
        </w:rPr>
      </w:pPr>
    </w:p>
    <w:p w:rsidR="00EF4ECA" w:rsidRDefault="00DF5B86" w:rsidP="00DF5B86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</w:pPr>
      <w:bookmarkStart w:id="10" w:name="_Toc404180934"/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398E8C41" wp14:editId="2CA77241">
                <wp:simplePos x="0" y="0"/>
                <wp:positionH relativeFrom="column">
                  <wp:posOffset>788035</wp:posOffset>
                </wp:positionH>
                <wp:positionV relativeFrom="paragraph">
                  <wp:posOffset>254635</wp:posOffset>
                </wp:positionV>
                <wp:extent cx="4094480" cy="4456430"/>
                <wp:effectExtent l="0" t="0" r="1270" b="1270"/>
                <wp:wrapNone/>
                <wp:docPr id="41" name="Tela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5085" y="45085"/>
                            <a:ext cx="4022090" cy="4384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45085" y="45085"/>
                            <a:ext cx="2303780" cy="170815"/>
                          </a:xfrm>
                          <a:custGeom>
                            <a:avLst/>
                            <a:gdLst>
                              <a:gd name="T0" fmla="*/ 0 w 256"/>
                              <a:gd name="T1" fmla="*/ 19 h 19"/>
                              <a:gd name="T2" fmla="*/ 243 w 256"/>
                              <a:gd name="T3" fmla="*/ 19 h 19"/>
                              <a:gd name="T4" fmla="*/ 256 w 256"/>
                              <a:gd name="T5" fmla="*/ 5 h 19"/>
                              <a:gd name="T6" fmla="*/ 256 w 2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6" h="19">
                                <a:moveTo>
                                  <a:pt x="0" y="19"/>
                                </a:moveTo>
                                <a:lnTo>
                                  <a:pt x="243" y="19"/>
                                </a:lnTo>
                                <a:lnTo>
                                  <a:pt x="256" y="5"/>
                                </a:lnTo>
                                <a:lnTo>
                                  <a:pt x="2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9535" y="71755"/>
                            <a:ext cx="201612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F5B86" w:rsidRDefault="00DF5B86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UCS002 -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Responsáveis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Substitut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979930" y="332740"/>
                            <a:ext cx="1889760" cy="3898900"/>
                          </a:xfrm>
                          <a:prstGeom prst="rect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186305" y="368935"/>
                            <a:ext cx="141859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F5B86" w:rsidRDefault="00DF5B8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Manyer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Responsáveis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Substitutos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422910" y="1809750"/>
                            <a:ext cx="198120" cy="19748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21970" y="2007235"/>
                            <a:ext cx="0" cy="19812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386715" y="2052320"/>
                            <a:ext cx="13525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21970" y="2052320"/>
                            <a:ext cx="14351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H="1">
                            <a:off x="414020" y="2205355"/>
                            <a:ext cx="107950" cy="18034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521970" y="2205355"/>
                            <a:ext cx="116840" cy="18034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97485" y="2385695"/>
                            <a:ext cx="47942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F5B86" w:rsidRDefault="00DF5B86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06070" y="2566035"/>
                            <a:ext cx="4445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F5B86" w:rsidRDefault="00DF5B86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ATO)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2438400" y="728980"/>
                            <a:ext cx="944880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411730" y="702310"/>
                            <a:ext cx="944880" cy="6299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411730" y="899795"/>
                            <a:ext cx="86487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F5B86" w:rsidRDefault="00DF5B8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Responsáveis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591435" y="1017270"/>
                            <a:ext cx="56324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F5B86" w:rsidRDefault="00DF5B86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Substitutos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483485" y="1557655"/>
                            <a:ext cx="944880" cy="6299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456815" y="1530350"/>
                            <a:ext cx="944880" cy="6299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474595" y="1728470"/>
                            <a:ext cx="84010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F5B86" w:rsidRDefault="00DF5B8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Responsável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663825" y="1845310"/>
                            <a:ext cx="51371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F5B86" w:rsidRDefault="00DF5B86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Substituto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2465705" y="2394585"/>
                            <a:ext cx="944880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2438400" y="2367915"/>
                            <a:ext cx="944880" cy="6299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447290" y="2566035"/>
                            <a:ext cx="85979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F5B86" w:rsidRDefault="00DF5B8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Responsável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645410" y="2682875"/>
                            <a:ext cx="51371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F5B86" w:rsidRDefault="00DF5B86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Substituto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2402840" y="3223260"/>
                            <a:ext cx="1034415" cy="69278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2375535" y="3195955"/>
                            <a:ext cx="1035050" cy="6934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375535" y="3420745"/>
                            <a:ext cx="94424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F5B86" w:rsidRDefault="00DF5B8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Responsável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672715" y="3538220"/>
                            <a:ext cx="44005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F5B86" w:rsidRDefault="00DF5B8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Substituto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701675" y="2160270"/>
                            <a:ext cx="1736725" cy="40576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701675" y="2223770"/>
                            <a:ext cx="1673860" cy="9994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V="1">
                            <a:off x="701675" y="1233170"/>
                            <a:ext cx="1710055" cy="8013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 flipV="1">
                            <a:off x="701675" y="1899285"/>
                            <a:ext cx="1755140" cy="19812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1" o:spid="_x0000_s1026" editas="canvas" style="position:absolute;left:0;text-align:left;margin-left:62.05pt;margin-top:20.05pt;width:322.4pt;height:350.9pt;z-index:251660288" coordsize="40944,44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0944;height:44564;visibility:visible;mso-wrap-style:square">
                  <v:fill o:detectmouseclick="t"/>
                  <v:path o:connecttype="none"/>
                </v:shape>
                <v:rect id="Rectangle 5" o:spid="_x0000_s1028" style="position:absolute;width:88;height: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450;top:450;width:40221;height:438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450;top:450;width:23038;height:1709;visibility:visible;mso-wrap-style:square;v-text-anchor:top" coordsize="2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bt1cQA&#10;AADaAAAADwAAAGRycy9kb3ducmV2LnhtbESPQWvCQBSE74X+h+UVvNVNeig2ukotSAUPthu9P7PP&#10;JJh9G3a3Me2v7xYKHoeZ+YZZrEbbiYF8aB0ryKcZCOLKmZZrBYdy8zgDESKywc4xKfimAKvl/d0C&#10;C+Ou/EmDjrVIEA4FKmhi7AspQ9WQxTB1PXHyzs5bjEn6WhqP1wS3nXzKsmdpseW00GBPbw1VF/1l&#10;FWj94z+Gcr0+9Xv9vjuW+TanjVKTh/F1DiLSGG/h//bWKHiBvyvpBs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G7dXEAAAA2gAAAA8AAAAAAAAAAAAAAAAAmAIAAGRycy9k&#10;b3ducmV2LnhtbFBLBQYAAAAABAAEAPUAAACJAwAAAAA=&#10;" path="m,19r243,l256,5r,-5e" filled="f" strokeweight="0">
                  <v:path arrowok="t" o:connecttype="custom" o:connectlocs="0,170815;2186791,170815;2303780,44951;2303780,0" o:connectangles="0,0,0,0"/>
                </v:shape>
                <v:rect id="Rectangle 8" o:spid="_x0000_s1031" style="position:absolute;left:895;top:717;width:20161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DF5B86" w:rsidRDefault="00DF5B86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UCS002 -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Responsáveis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Substitut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...</w:t>
                        </w:r>
                      </w:p>
                    </w:txbxContent>
                  </v:textbox>
                </v:rect>
                <v:rect id="Rectangle 9" o:spid="_x0000_s1032" style="position:absolute;left:19799;top:3327;width:18897;height:389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9yY8MA&#10;AADbAAAADwAAAGRycy9kb3ducmV2LnhtbERPTWvCQBC9F/wPywi9lGaTHIqkbiQKBaGIqLXnITsm&#10;wexszK5J+u/dQqG3ebzPWa4m04qBetdYVpBEMQji0uqGKwVfp4/XBQjnkTW2lknBDzlY5bOnJWba&#10;jnyg4egrEULYZaig9r7LpHRlTQZdZDviwF1sb9AH2FdS9ziGcNPKNI7fpMGGQ0ONHW1qKq/Hu1Gw&#10;O8jt/SVd3D6Lnd2f1jo9n6/fSj3Pp+IdhKfJ/4v/3Fsd5ifw+0s4QO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9yY8MAAADbAAAADwAAAAAAAAAAAAAAAACYAgAAZHJzL2Rv&#10;d25yZXYueG1sUEsFBgAAAAAEAAQA9QAAAIgDAAAAAA==&#10;" filled="f" strokeweight="39e-5mm"/>
                <v:rect id="Rectangle 10" o:spid="_x0000_s1033" style="position:absolute;left:21863;top:3689;width:1418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DF5B86" w:rsidRDefault="00DF5B8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Manyer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Responsáveis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Substitutos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4229;top:18097;width:1981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IDabwA&#10;AADbAAAADwAAAGRycy9kb3ducmV2LnhtbERPyQrCMBC9C/5DGMGbpiqIVKOIC3hzBa9DM7bVZlKa&#10;aOvfG0HwNo+3zmzRmEK8qHK5ZQWDfgSCOLE651TB5bztTUA4j6yxsEwK3uRgMW+3ZhhrW/ORXief&#10;ihDCLkYFmfdlLKVLMjLo+rYkDtzNVgZ9gFUqdYV1CDeFHEbRWBrMOTRkWNIqo+RxehoF0XtwXx7c&#10;sz5Ss9skeLue9+urUt1Os5yC8NT4v/jn3ukwfwTfX8IBcv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fMgNpvAAAANsAAAAPAAAAAAAAAAAAAAAAAJgCAABkcnMvZG93bnJldi54&#10;bWxQSwUGAAAAAAQABAD1AAAAgQMAAAAA&#10;" fillcolor="#fcf2e3" strokeweight="39e-5mm"/>
                <v:line id="Line 12" o:spid="_x0000_s1035" style="position:absolute;visibility:visible;mso-wrap-style:square" from="5219,20072" to="5219,22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6kucMAAADbAAAADwAAAGRycy9kb3ducmV2LnhtbERPS2vCQBC+F/oflil4001Fak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upLnDAAAA2wAAAA8AAAAAAAAAAAAA&#10;AAAAoQIAAGRycy9kb3ducmV2LnhtbFBLBQYAAAAABAAEAPkAAACRAwAAAAA=&#10;" strokeweight="39e-5mm"/>
                <v:line id="Line 13" o:spid="_x0000_s1036" style="position:absolute;visibility:visible;mso-wrap-style:square" from="3867,20523" to="5219,20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IBIsMAAADbAAAADwAAAGRycy9kb3ducmV2LnhtbERPS2vCQBC+F/oflil4000Fa0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iASLDAAAA2wAAAA8AAAAAAAAAAAAA&#10;AAAAoQIAAGRycy9kb3ducmV2LnhtbFBLBQYAAAAABAAEAPkAAACRAwAAAAA=&#10;" strokeweight="39e-5mm"/>
                <v:line id="Line 14" o:spid="_x0000_s1037" style="position:absolute;flip:x;visibility:visible;mso-wrap-style:square" from="5219,20523" to="6654,20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X1MLwAAADbAAAADwAAAGRycy9kb3ducmV2LnhtbERPSwrCMBDdC94hjOBOU12oVFMRQRBE&#10;8Aduh2ZsS5tJaWKttzeC4G4e7zurdWcq0VLjCssKJuMIBHFqdcGZgtt1N1qAcB5ZY2WZFLzJwTrp&#10;91YYa/viM7UXn4kQwi5GBbn3dSylS3My6Ma2Jg7cwzYGfYBNJnWDrxBuKjmNopk0WHBoyLGmbU5p&#10;eXkaBfqkj5O62J8O1/n8eGe9syVVSg0H3WYJwlPn/+Kfe6/D/Bl8fwkHyOQ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4fX1MLwAAADbAAAADwAAAAAAAAAAAAAAAAChAgAA&#10;ZHJzL2Rvd25yZXYueG1sUEsFBgAAAAAEAAQA+QAAAIoDAAAAAA==&#10;" strokeweight="39e-5mm"/>
                <v:line id="Line 15" o:spid="_x0000_s1038" style="position:absolute;flip:x;visibility:visible;mso-wrap-style:square" from="4140,22053" to="5219,23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lQq7wAAADbAAAADwAAAGRycy9kb3ducmV2LnhtbERPSwrCMBDdC94hjOBOU11YqaYigiCI&#10;4A/cDs3YljaT0kSttzeC4G4e7zvLVWdq8aTWlZYVTMYRCOLM6pJzBdfLdjQH4TyyxtoyKXiTg1Xa&#10;7y0x0fbFJ3qefS5CCLsEFRTeN4mULivIoBvbhjhwd9sa9AG2udQtvkK4qeU0imbSYMmhocCGNgVl&#10;1flhFOijPkyacnfcX+L4cGO9tRXVSg0H3XoBwlPn/+Kfe6fD/Bi+v4QDZPo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jrlQq7wAAADbAAAADwAAAAAAAAAAAAAAAAChAgAA&#10;ZHJzL2Rvd25yZXYueG1sUEsFBgAAAAAEAAQA+QAAAIoDAAAAAA==&#10;" strokeweight="39e-5mm"/>
                <v:line id="Line 16" o:spid="_x0000_s1039" style="position:absolute;visibility:visible;mso-wrap-style:square" from="5219,22053" to="6388,23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uvMQAAADbAAAADwAAAGRycy9kb3ducmV2LnhtbESPQWvCQBCF7wX/wzJCb3WjBy3RVdQ2&#10;0Ao9VAteh+yYBLOzIbvq+u87B8HbDO/Ne98sVsm16kp9aDwbGI8yUMSltw1XBv4Oxds7qBCRLbae&#10;ycCdAqyWg5cF5tbf+Jeu+1gpCeGQo4E6xi7XOpQ1OQwj3xGLdvK9wyhrX2nb403CXasnWTbVDhuW&#10;hho72tZUnvcXZ+D80fpUfO6qTTFJ2XF2//k+Hawxr8O0noOKlOLT/Lj+soIvsPKLDKC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o668xAAAANsAAAAPAAAAAAAAAAAA&#10;AAAAAKECAABkcnMvZG93bnJldi54bWxQSwUGAAAAAAQABAD5AAAAkgMAAAAA&#10;" strokeweight="39e-5mm"/>
                <v:rect id="Rectangle 17" o:spid="_x0000_s1040" style="position:absolute;left:1974;top:23856;width:4795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DF5B86" w:rsidRDefault="00DF5B86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3060;top:25660;width:444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DF5B86" w:rsidRDefault="00DF5B86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ATO)</w:t>
                        </w:r>
                      </w:p>
                    </w:txbxContent>
                  </v:textbox>
                </v:rect>
                <v:oval id="Oval 19" o:spid="_x0000_s1042" style="position:absolute;left:24384;top:7289;width:9448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btTMIA&#10;AADbAAAADwAAAGRycy9kb3ducmV2LnhtbESPQYvCMBSE7wv7H8Jb8LJoqmDRrqmIKHjworveH83b&#10;prR5qU3U+u+NIHgcZuYbZrHsbSOu1PnKsYLxKAFBXDhdcang73c7nIHwAVlj45gU3MnDMv/8WGCm&#10;3Y0PdD2GUkQI+wwVmBDaTEpfGLLoR64ljt6/6yyGKLtS6g5vEW4bOUmSVFqsOC4YbGltqKiPF6tg&#10;ZU5zl86ntE/bb1OfN/5gToVSg69+9QMiUB/e4Vd7pxVMxvD8En+AzB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Zu1MwgAAANsAAAAPAAAAAAAAAAAAAAAAAJgCAABkcnMvZG93&#10;bnJldi54bWxQSwUGAAAAAAQABAD1AAAAhwMAAAAA&#10;" fillcolor="#c0bfc0" strokecolor="#c0bfc0" strokeweight="39e-5mm"/>
                <v:oval id="Oval 20" o:spid="_x0000_s1043" style="position:absolute;left:24117;top:7023;width:9449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JsT78A&#10;AADbAAAADwAAAGRycy9kb3ducmV2LnhtbESPSwvCMBCE74L/IazgTVN7EKlGER/gzSd4XZq1rTab&#10;0kRb/70RBI/DzHzDzBatKcWLaldYVjAaRiCIU6sLzhRcztvBBITzyBpLy6TgTQ4W825nhom2DR/p&#10;dfKZCBB2CSrIva8SKV2ak0E3tBVx8G62NuiDrDOpa2wC3JQyjqKxNFhwWMixolVO6eP0NAqi9+i+&#10;PLhnc6R2t0nxdj3v11el+r12OQXhqfX/8K+90wriGL5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EmxPvwAAANsAAAAPAAAAAAAAAAAAAAAAAJgCAABkcnMvZG93bnJl&#10;di54bWxQSwUGAAAAAAQABAD1AAAAhAMAAAAA&#10;" fillcolor="#fcf2e3" strokeweight="39e-5mm"/>
                <v:rect id="Rectangle 21" o:spid="_x0000_s1044" style="position:absolute;left:24117;top:8997;width:8649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DF5B86" w:rsidRDefault="00DF5B8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Responsáveis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5914;top:10172;width:5632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DF5B86" w:rsidRDefault="00DF5B86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Substitutos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24834;top:15576;width:9449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3rT8IA&#10;AADbAAAADwAAAGRycy9kb3ducmV2LnhtbESPQYvCMBSE78L+h/AWvIimChbtmoqIgoe96K73R/O2&#10;KW1eahO1/nuzIHgcZuYbZrXubSNu1PnKsYLpJAFBXDhdcang92c/XoDwAVlj45gUPMjDOv8YrDDT&#10;7s5Hup1CKSKEfYYKTAhtJqUvDFn0E9cSR+/PdRZDlF0pdYf3CLeNnCVJKi1WHBcMtrQ1VNSnq1Ww&#10;MeelS5dz+k7bkakvO38050Kp4We/+QIRqA/v8Kt90Apmc/j/En+Az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XetPwgAAANsAAAAPAAAAAAAAAAAAAAAAAJgCAABkcnMvZG93&#10;bnJldi54bWxQSwUGAAAAAAQABAD1AAAAhwMAAAAA&#10;" fillcolor="#c0bfc0" strokecolor="#c0bfc0" strokeweight="39e-5mm"/>
                <v:oval id="Oval 24" o:spid="_x0000_s1047" style="position:absolute;left:24568;top:15303;width:9448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lqTL8A&#10;AADbAAAADwAAAGRycy9kb3ducmV2LnhtbESPSwvCMBCE74L/IazgzaZ6EKlGER/gzSd4XZq1rTab&#10;0kRb/70RBI/DzHzDzBatKcWLaldYVjCMYhDEqdUFZwou5+1gAsJ5ZI2lZVLwJgeLebczw0Tbho/0&#10;OvlMBAi7BBXk3leJlC7NyaCLbEUcvJutDfog60zqGpsAN6UcxfFYGiw4LORY0Sqn9HF6GgXxe3hf&#10;HtyzOVK726R4u57366tS/V67nILw1Pp/+NfeaQWjMXy/hB8g5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KWpMvwAAANsAAAAPAAAAAAAAAAAAAAAAAJgCAABkcnMvZG93bnJl&#10;di54bWxQSwUGAAAAAAQABAD1AAAAhAMAAAAA&#10;" fillcolor="#fcf2e3" strokeweight="39e-5mm"/>
                <v:rect id="Rectangle 25" o:spid="_x0000_s1048" style="position:absolute;left:24745;top:17284;width:8402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DF5B86" w:rsidRDefault="00DF5B8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Responsável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26638;top:18453;width:5137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DF5B86" w:rsidRDefault="00DF5B86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Substituto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24657;top:23945;width:9448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DhSsIA&#10;AADbAAAADwAAAGRycy9kb3ducmV2LnhtbESPQYvCMBSE78L+h/AEL7KmCpZtNYrICh68qNv7o3nb&#10;FJuXbpPV+u+NIHgcZuYbZrnubSOu1PnasYLpJAFBXDpdc6Xg57z7/ALhA7LGxjEpuJOH9epjsMRc&#10;uxsf6XoKlYgQ9jkqMCG0uZS+NGTRT1xLHL1f11kMUXaV1B3eItw2cpYkqbRYc1ww2NLWUHk5/VsF&#10;G1NkLs3mdEjbsbn8ffujKUqlRsN+swARqA/v8Ku91wpmGTy/xB8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EOFKwgAAANsAAAAPAAAAAAAAAAAAAAAAAJgCAABkcnMvZG93&#10;bnJldi54bWxQSwUGAAAAAAQABAD1AAAAhwMAAAAA&#10;" fillcolor="#c0bfc0" strokecolor="#c0bfc0" strokeweight="39e-5mm"/>
                <v:oval id="Oval 28" o:spid="_x0000_s1051" style="position:absolute;left:24384;top:23679;width:9448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XBfrwA&#10;AADbAAAADwAAAGRycy9kb3ducmV2LnhtbERPyQrCMBC9C/5DGMGbpiqIVKOIC3hzqeB1aMa22kxK&#10;E239e3MQPD7evli1phRvql1hWcFoGIEgTq0uOFNwTfaDGQjnkTWWlknBhxyslt3OAmNtGz7T++Iz&#10;EULYxagg976KpXRpTgbd0FbEgbvb2qAPsM6krrEJ4aaU4yiaSoMFh4YcK9rklD4vL6Mg+owe65N7&#10;NWdqD7sU77fkuL0p1e+16zkIT63/i3/ug1YwCevDl/AD5PI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kVcF+vAAAANsAAAAPAAAAAAAAAAAAAAAAAJgCAABkcnMvZG93bnJldi54&#10;bWxQSwUGAAAAAAQABAD1AAAAgQMAAAAA&#10;" fillcolor="#fcf2e3" strokeweight="39e-5mm"/>
                <v:rect id="Rectangle 29" o:spid="_x0000_s1052" style="position:absolute;left:24472;top:25660;width:8598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DF5B86" w:rsidRDefault="00DF5B8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Responsável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3" style="position:absolute;left:26454;top:26828;width:5137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DF5B86" w:rsidRDefault="00DF5B86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Substituto</w:t>
                        </w:r>
                        <w:proofErr w:type="spellEnd"/>
                      </w:p>
                    </w:txbxContent>
                  </v:textbox>
                </v:rect>
                <v:oval id="Oval 31" o:spid="_x0000_s1054" style="position:absolute;left:24028;top:32232;width:10344;height:69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FAfcQA&#10;AADbAAAADwAAAGRycy9kb3ducmV2LnhtbESPQWvCQBSE74L/YXlCL1I3VgxN6ipSWujBi2lzf2Rf&#10;s8Hs25jdJum/7xYEj8PMfMPsDpNtxUC9bxwrWK8SEMSV0w3XCr4+3x+fQfiArLF1TAp+ycNhP5/t&#10;MNdu5DMNRahFhLDPUYEJocul9JUhi37lOuLofbveYoiyr6XucYxw28qnJEmlxYbjgsGOXg1Vl+LH&#10;KjiaMnNptqVT2i3N5frmz6aslHpYTMcXEIGmcA/f2h9awWYD/1/iD5D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hQH3EAAAA2wAAAA8AAAAAAAAAAAAAAAAAmAIAAGRycy9k&#10;b3ducmV2LnhtbFBLBQYAAAAABAAEAPUAAACJAwAAAAA=&#10;" fillcolor="#c0bfc0" strokecolor="#c0bfc0" strokeweight="39e-5mm"/>
                <v:oval id="Oval 32" o:spid="_x0000_s1055" style="position:absolute;left:23755;top:31959;width:10350;height:6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7HfcMA&#10;AADbAAAADwAAAGRycy9kb3ducmV2LnhtbESPT2vCQBTE70K/w/IEb7qxFimpGwmtgrdWU8j1kX35&#10;U7NvQ3Zj4rfvFgoeh5n5DbPbT6YVN+pdY1nBehWBIC6sbrhS8J0dl68gnEfW2FomBXdysE+eZjuM&#10;tR35TLeLr0SAsItRQe19F0vpipoMupXtiINX2t6gD7KvpO5xDHDTyuco2kqDDYeFGjt6r6m4Xgaj&#10;ILqvf9IvN4xnmk6HAss8+/zIlVrMp/QNhKfJP8L/7ZNWsHmBvy/hB8jk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27HfcMAAADbAAAADwAAAAAAAAAAAAAAAACYAgAAZHJzL2Rv&#10;d25yZXYueG1sUEsFBgAAAAAEAAQA9QAAAIgDAAAAAA==&#10;" fillcolor="#fcf2e3" strokeweight="39e-5mm"/>
                <v:rect id="Rectangle 33" o:spid="_x0000_s1056" style="position:absolute;left:23755;top:34207;width:9442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DF5B86" w:rsidRDefault="00DF5B8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Responsável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e </w:t>
                        </w:r>
                      </w:p>
                    </w:txbxContent>
                  </v:textbox>
                </v:rect>
                <v:rect id="Rectangle 34" o:spid="_x0000_s1057" style="position:absolute;left:26727;top:35382;width:4400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DF5B86" w:rsidRDefault="00DF5B8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Substituto</w:t>
                        </w:r>
                        <w:proofErr w:type="spellEnd"/>
                      </w:p>
                    </w:txbxContent>
                  </v:textbox>
                </v:rect>
                <v:line id="Line 35" o:spid="_x0000_s1058" style="position:absolute;visibility:visible;mso-wrap-style:square" from="7016,21602" to="24384,25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lmrsMAAADbAAAADwAAAGRycy9kb3ducmV2LnhtbESPQYvCMBSE7wv+h/AWvGm6CirVKLpr&#10;QQUP6sJeH82zLTYvpYka/70RhD0OM/MNM1sEU4sbta6yrOCrn4Agzq2uuFDwe8p6ExDOI2usLZOC&#10;BzlYzDsfM0y1vfOBbkdfiAhhl6KC0vsmldLlJRl0fdsQR+9sW4M+yraQusV7hJtaDpJkJA1WHBdK&#10;bOi7pPxyvBoFl5/ahmy9K1bZICR/48d+ez5ppbqfYTkF4Sn4//C7vdEKhmN4fYk/QM6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CJZq7DAAAA2wAAAA8AAAAAAAAAAAAA&#10;AAAAoQIAAGRycy9kb3ducmV2LnhtbFBLBQYAAAAABAAEAPkAAACRAwAAAAA=&#10;" strokeweight="39e-5mm"/>
                <v:line id="Line 36" o:spid="_x0000_s1059" style="position:absolute;visibility:visible;mso-wrap-style:square" from="7016,22237" to="23755,32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by3MAAAADbAAAADwAAAGRycy9kb3ducmV2LnhtbERPy4rCMBTdC/5DuII7m6owI9Uovgoz&#10;Ay58gNtLc22LzU1posa/nywGZnk478UqmEY8qXO1ZQXjJAVBXFhdc6ngcs5HMxDOI2tsLJOCNzlY&#10;Lfu9BWbavvhIz5MvRQxhl6GCyvs2k9IVFRl0iW2JI3eznUEfYVdK3eErhptGTtL0QxqsOTZU2NK2&#10;ouJ+ehgF911jQ77/KTf5JKTXz/fh+3bWSg0HYT0H4Sn4f/Gf+0srmMax8Uv8AXL5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EW8tzAAAAA2wAAAA8AAAAAAAAAAAAAAAAA&#10;oQIAAGRycy9kb3ducmV2LnhtbFBLBQYAAAAABAAEAPkAAACOAwAAAAA=&#10;" strokeweight="39e-5mm"/>
                <v:line id="Line 37" o:spid="_x0000_s1060" style="position:absolute;flip:y;visibility:visible;mso-wrap-style:square" from="7016,12331" to="24117,20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89Ir8AAADbAAAADwAAAGRycy9kb3ducmV2LnhtbESPzQrCMBCE74LvEFbwpqkK/lSjiCAI&#10;ImgVvC7N2habTWmi1rc3guBxmJlvmMWqMaV4Uu0KywoG/QgEcWp1wZmCy3nbm4JwHlljaZkUvMnB&#10;atluLTDW9sUneiY+EwHCLkYFufdVLKVLczLo+rYiDt7N1gZ9kHUmdY2vADelHEbRWBosOCzkWNEm&#10;p/SePIwCfdSHQVXsjvvzZHK4st7aO5VKdTvNeg7CU+P/4V97pxWMZvD9En6AXH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2989Ir8AAADbAAAADwAAAAAAAAAAAAAAAACh&#10;AgAAZHJzL2Rvd25yZXYueG1sUEsFBgAAAAAEAAQA+QAAAI0DAAAAAA==&#10;" strokeweight="39e-5mm"/>
                <v:line id="Line 38" o:spid="_x0000_s1061" style="position:absolute;flip:y;visibility:visible;mso-wrap-style:square" from="7016,18992" to="24568,20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PnwrwAAADbAAAADwAAAGRycy9kb3ducmV2LnhtbERPSwrCMBDdC94hjOBOU0VUqqmIIAgi&#10;qBXcDs3YljaT0kSttzcLweXj/debztTiRa0rLSuYjCMQxJnVJecKbul+tAThPLLG2jIp+JCDTdLv&#10;rTHW9s0Xel19LkIIuxgVFN43sZQuK8igG9uGOHAP2xr0Aba51C2+Q7ip5TSK5tJgyaGhwIZ2BWXV&#10;9WkU6LM+TZrycD6mi8XpznpvK6qVGg667QqEp87/xT/3QSuYhfXhS/gBMvkC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EuPnwrwAAADbAAAADwAAAAAAAAAAAAAAAAChAgAA&#10;ZHJzL2Rvd25yZXYueG1sUEsFBgAAAAAEAAQA+QAAAIoDAAAAAA==&#10;" strokeweight="39e-5mm"/>
              </v:group>
            </w:pict>
          </mc:Fallback>
        </mc:AlternateContent>
      </w:r>
      <w:r w:rsidR="00EF4ECA">
        <w:rPr>
          <w:b w:val="0"/>
          <w:bCs w:val="0"/>
        </w:rPr>
        <w:br w:type="page"/>
      </w:r>
      <w:r w:rsidR="00EF4ECA">
        <w:lastRenderedPageBreak/>
        <w:t>Casos de Uso</w:t>
      </w:r>
      <w:bookmarkEnd w:id="10"/>
    </w:p>
    <w:p w:rsidR="00EF4ECA" w:rsidRDefault="00EF4ECA" w:rsidP="00EF4ECA">
      <w:pPr>
        <w:pStyle w:val="Ttulo2"/>
      </w:pPr>
      <w:r>
        <w:rPr>
          <w:vanish/>
        </w:rPr>
        <w:t xml:space="preserve">UCS1011 </w:t>
      </w:r>
      <w:bookmarkStart w:id="11" w:name="_Toc404180935"/>
      <w:r>
        <w:t>Incluir Responsável e Substituto</w:t>
      </w:r>
      <w:bookmarkEnd w:id="11"/>
    </w:p>
    <w:p w:rsidR="00EF4ECA" w:rsidRDefault="00EF4ECA" w:rsidP="00EF4EC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180936"/>
      <w:r>
        <w:t>Fluxo Básico</w:t>
      </w:r>
      <w:bookmarkEnd w:id="12"/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Responsável e Substituto</w:t>
      </w:r>
      <w:proofErr w:type="gramStart"/>
      <w:r>
        <w:t xml:space="preserve">  </w:t>
      </w:r>
      <w:proofErr w:type="gramEnd"/>
      <w:r>
        <w:t>e seleciona a opção de inclusão.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descrição do Responsável e Substituto.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“Órgão” associado ao Responsável e Substituto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para identificar um Responsável ou substituto, podendo ser: Carreira (Efetivo) ou Cargo Comissionado ou Função de Chefia ou Matrícula ou CPF. Para as três primeiras opções o usuário deve informar a UO relacionada com o cargo.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usuário identifica se os dados pertencem a um substituto ou a um responsável.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Responsável ou Substituto.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EF4ECA" w:rsidRDefault="00EF4ECA" w:rsidP="00EF4ECA">
      <w:pPr>
        <w:pStyle w:val="Recuodecorpodetexto"/>
      </w:pPr>
    </w:p>
    <w:p w:rsidR="00EF4ECA" w:rsidRDefault="00EF4ECA" w:rsidP="00EF4ECA">
      <w:pPr>
        <w:pStyle w:val="Ttulo2"/>
      </w:pPr>
      <w:r>
        <w:rPr>
          <w:vanish/>
        </w:rPr>
        <w:t xml:space="preserve">UCS1012 </w:t>
      </w:r>
      <w:bookmarkStart w:id="13" w:name="_Toc404180937"/>
      <w:r>
        <w:t>Alterar Responsável e Substituto</w:t>
      </w:r>
      <w:bookmarkEnd w:id="13"/>
      <w:r>
        <w:t> </w:t>
      </w:r>
    </w:p>
    <w:p w:rsidR="00EF4ECA" w:rsidRDefault="00EF4ECA" w:rsidP="00EF4EC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180938"/>
      <w:r>
        <w:t>Fluxo Básico</w:t>
      </w:r>
      <w:bookmarkEnd w:id="14"/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Responsável e Substituto</w:t>
      </w:r>
      <w:proofErr w:type="gramStart"/>
      <w:r>
        <w:t xml:space="preserve">  </w:t>
      </w:r>
      <w:proofErr w:type="gramEnd"/>
      <w:r>
        <w:t>após executar o caso de uso “Listar Responsável e Substituto ” e seleciona a opção de ”Informações Principais”.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Responsável e Substituto</w:t>
      </w:r>
      <w:proofErr w:type="gramStart"/>
      <w:r>
        <w:t xml:space="preserve">  .</w:t>
      </w:r>
      <w:proofErr w:type="gramEnd"/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Responsável ou Substituto.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EF4ECA" w:rsidRDefault="00EF4ECA" w:rsidP="00EF4ECA">
      <w:pPr>
        <w:pStyle w:val="Recuodecorpodetexto"/>
      </w:pPr>
    </w:p>
    <w:p w:rsidR="00EF4ECA" w:rsidRDefault="00EF4ECA" w:rsidP="00EF4ECA">
      <w:pPr>
        <w:pStyle w:val="Ttulo2"/>
      </w:pPr>
      <w:r>
        <w:rPr>
          <w:vanish/>
        </w:rPr>
        <w:t xml:space="preserve">UCS1013 </w:t>
      </w:r>
      <w:bookmarkStart w:id="15" w:name="_Toc404180939"/>
      <w:r>
        <w:t>Excluir Responsável e Substituto</w:t>
      </w:r>
      <w:bookmarkEnd w:id="15"/>
    </w:p>
    <w:p w:rsidR="00EF4ECA" w:rsidRDefault="00EF4ECA" w:rsidP="00EF4EC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180940"/>
      <w:r>
        <w:t>Fluxo Básico</w:t>
      </w:r>
      <w:bookmarkEnd w:id="16"/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ator seleciona um Responsável e Substituto após executar o caso de uso “Listar Responsável e Substituto” e seleciona a opção de exclusão.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“Responsável e Substituto”.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EF4ECA" w:rsidRDefault="00EF4ECA" w:rsidP="00EF4ECA">
      <w:pPr>
        <w:pStyle w:val="Ttulo4"/>
        <w:numPr>
          <w:ilvl w:val="0"/>
          <w:numId w:val="0"/>
        </w:numPr>
        <w:ind w:left="2160"/>
      </w:pPr>
    </w:p>
    <w:p w:rsidR="00EF4ECA" w:rsidRDefault="00EF4ECA" w:rsidP="00EF4ECA">
      <w:pPr>
        <w:pStyle w:val="Ttulo2"/>
      </w:pPr>
      <w:bookmarkStart w:id="17" w:name="_Toc404180941"/>
      <w:r>
        <w:t>Anular Responsável e Substituto</w:t>
      </w:r>
      <w:bookmarkEnd w:id="17"/>
    </w:p>
    <w:p w:rsidR="00EF4ECA" w:rsidRDefault="00EF4ECA" w:rsidP="00EF4EC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180942"/>
      <w:r>
        <w:t>Fluxo Básico</w:t>
      </w:r>
      <w:bookmarkEnd w:id="18"/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Responsável e Substituto após executar o caso de uso “Listar Responsável e Substituto” e seleciona a opção de anulação.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RN03 da seção “Regras de negócio”.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“Responsável e Substituto</w:t>
      </w:r>
      <w:proofErr w:type="gramStart"/>
      <w:r>
        <w:t xml:space="preserve"> ”</w:t>
      </w:r>
      <w:proofErr w:type="gramEnd"/>
      <w:r>
        <w:t>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MSG0007 ("Anulação efetuada com sucesso!").</w:t>
      </w:r>
    </w:p>
    <w:p w:rsidR="00EF4ECA" w:rsidRDefault="00EF4ECA" w:rsidP="00EF4ECA">
      <w:pPr>
        <w:pStyle w:val="Recuodecorpodetexto"/>
      </w:pPr>
    </w:p>
    <w:p w:rsidR="00EF4ECA" w:rsidRDefault="00EF4ECA" w:rsidP="00EF4ECA">
      <w:pPr>
        <w:pStyle w:val="Ttulo2"/>
      </w:pPr>
      <w:r>
        <w:rPr>
          <w:vanish/>
        </w:rPr>
        <w:t xml:space="preserve">UCS1014 </w:t>
      </w:r>
      <w:bookmarkStart w:id="19" w:name="_Toc279100321"/>
      <w:bookmarkStart w:id="20" w:name="_Toc279100362"/>
      <w:bookmarkStart w:id="21" w:name="_Toc279100400"/>
      <w:bookmarkStart w:id="22" w:name="_Toc279100548"/>
      <w:bookmarkStart w:id="23" w:name="_Toc279100586"/>
      <w:bookmarkStart w:id="24" w:name="_Toc279101010"/>
      <w:bookmarkStart w:id="25" w:name="_Toc279102423"/>
      <w:bookmarkStart w:id="26" w:name="_Toc279482847"/>
      <w:bookmarkStart w:id="27" w:name="_Toc279100329"/>
      <w:bookmarkStart w:id="28" w:name="_Toc279100370"/>
      <w:bookmarkStart w:id="29" w:name="_Toc279100408"/>
      <w:bookmarkStart w:id="30" w:name="_Toc279100556"/>
      <w:bookmarkStart w:id="31" w:name="_Toc279100594"/>
      <w:bookmarkStart w:id="32" w:name="_Toc279101018"/>
      <w:bookmarkStart w:id="33" w:name="_Toc279102431"/>
      <w:bookmarkStart w:id="34" w:name="_Toc279482855"/>
      <w:bookmarkStart w:id="35" w:name="_Toc279100330"/>
      <w:bookmarkStart w:id="36" w:name="_Toc279100371"/>
      <w:bookmarkStart w:id="37" w:name="_Toc279100409"/>
      <w:bookmarkStart w:id="38" w:name="_Toc279100557"/>
      <w:bookmarkStart w:id="39" w:name="_Toc279100595"/>
      <w:bookmarkStart w:id="40" w:name="_Toc279101019"/>
      <w:bookmarkStart w:id="41" w:name="_Toc279102432"/>
      <w:bookmarkStart w:id="42" w:name="_Toc279482856"/>
      <w:bookmarkStart w:id="43" w:name="_Toc279100338"/>
      <w:bookmarkStart w:id="44" w:name="_Toc279100379"/>
      <w:bookmarkStart w:id="45" w:name="_Toc279100417"/>
      <w:bookmarkStart w:id="46" w:name="_Toc279100565"/>
      <w:bookmarkStart w:id="47" w:name="_Toc279100603"/>
      <w:bookmarkStart w:id="48" w:name="_Toc279101027"/>
      <w:bookmarkStart w:id="49" w:name="_Toc279102440"/>
      <w:bookmarkStart w:id="50" w:name="_Toc279482864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r>
        <w:rPr>
          <w:vanish/>
        </w:rPr>
        <w:t xml:space="preserve">UCS1016 </w:t>
      </w:r>
      <w:bookmarkStart w:id="51" w:name="_Toc404180943"/>
      <w:r>
        <w:t>Listar Responsável e Substituto</w:t>
      </w:r>
      <w:bookmarkEnd w:id="51"/>
    </w:p>
    <w:p w:rsidR="00EF4ECA" w:rsidRDefault="00EF4ECA" w:rsidP="00EF4ECA">
      <w:pPr>
        <w:pStyle w:val="Ttulo3"/>
        <w:keepNext w:val="0"/>
        <w:widowControl w:val="0"/>
        <w:spacing w:before="120" w:line="240" w:lineRule="auto"/>
        <w:ind w:left="1620" w:hanging="900"/>
      </w:pPr>
      <w:bookmarkStart w:id="52" w:name="_Toc404180944"/>
      <w:r>
        <w:t>Fluxo Básico</w:t>
      </w:r>
      <w:bookmarkEnd w:id="52"/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de manutenção de Responsável e </w:t>
      </w:r>
      <w:proofErr w:type="gramStart"/>
      <w:r>
        <w:t>Substituto .</w:t>
      </w:r>
      <w:proofErr w:type="gramEnd"/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EF4ECA" w:rsidRDefault="00EF4ECA" w:rsidP="00EF4E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“Responsáveis e Substitutos”, de acordo com os filtros informados, ordenada pela descrição (crescente).</w:t>
      </w:r>
    </w:p>
    <w:p w:rsidR="00EF4ECA" w:rsidRDefault="00EF4ECA" w:rsidP="00EF4ECA">
      <w:pPr>
        <w:pStyle w:val="Recuodecorpodetexto"/>
      </w:pPr>
    </w:p>
    <w:p w:rsidR="00EF4ECA" w:rsidRDefault="00EF4ECA" w:rsidP="00EF4EC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53" w:name="_Toc404180945"/>
      <w:r>
        <w:lastRenderedPageBreak/>
        <w:t>Regras de negócio</w:t>
      </w:r>
      <w:bookmarkEnd w:id="53"/>
    </w:p>
    <w:p w:rsidR="00EF4ECA" w:rsidRDefault="00EF4ECA" w:rsidP="00EF4ECA"/>
    <w:p w:rsidR="00EF4ECA" w:rsidRDefault="00EF4ECA" w:rsidP="00EF4ECA">
      <w:pPr>
        <w:pStyle w:val="Ttulo2"/>
      </w:pPr>
      <w:bookmarkStart w:id="54" w:name="_Toc257735299"/>
      <w:bookmarkStart w:id="55" w:name="_Toc260842352"/>
      <w:bookmarkStart w:id="56" w:name="_Toc186533892"/>
      <w:bookmarkStart w:id="57" w:name="_Toc205893001"/>
      <w:bookmarkStart w:id="58" w:name="_Toc240701077"/>
      <w:bookmarkStart w:id="59" w:name="_Toc404180946"/>
      <w:r>
        <w:t>RN01: Validar a descrição do Responsável e Substituto</w:t>
      </w:r>
      <w:bookmarkEnd w:id="59"/>
    </w:p>
    <w:bookmarkEnd w:id="54"/>
    <w:bookmarkEnd w:id="55"/>
    <w:bookmarkEnd w:id="56"/>
    <w:bookmarkEnd w:id="57"/>
    <w:bookmarkEnd w:id="58"/>
    <w:p w:rsidR="00EF4ECA" w:rsidRDefault="00EF4ECA" w:rsidP="00EF4ECA">
      <w:pPr>
        <w:pStyle w:val="Recuodecorpodetexto"/>
        <w:ind w:left="851"/>
        <w:jc w:val="both"/>
      </w:pPr>
      <w:r>
        <w:t xml:space="preserve">Tentativa de incluir/alterar um Responsável e Substituto com uma descrição já existente no agrupamento.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EF4ECA" w:rsidRDefault="00EF4ECA" w:rsidP="00EF4ECA">
      <w:pPr>
        <w:pStyle w:val="Recuodecorpodetexto"/>
        <w:jc w:val="both"/>
      </w:pPr>
    </w:p>
    <w:p w:rsidR="00EF4ECA" w:rsidRDefault="00EF4ECA" w:rsidP="00EF4ECA">
      <w:pPr>
        <w:pStyle w:val="Recuodecorpodetexto"/>
        <w:ind w:left="851"/>
        <w:jc w:val="both"/>
      </w:pPr>
      <w:r>
        <w:t>&lt;</w:t>
      </w:r>
      <w:proofErr w:type="spellStart"/>
      <w:r>
        <w:t>nome_do_campo</w:t>
      </w:r>
      <w:proofErr w:type="spellEnd"/>
      <w:r>
        <w:t>&gt; = Descrição.</w:t>
      </w:r>
    </w:p>
    <w:p w:rsidR="00EF4ECA" w:rsidRDefault="00EF4ECA" w:rsidP="00EF4ECA">
      <w:pPr>
        <w:pStyle w:val="Recuodecorpodetexto"/>
        <w:ind w:left="851"/>
        <w:jc w:val="both"/>
      </w:pPr>
    </w:p>
    <w:p w:rsidR="00EF4ECA" w:rsidRDefault="00EF4ECA" w:rsidP="00EF4ECA">
      <w:pPr>
        <w:pStyle w:val="Recuodecorpodetexto"/>
        <w:ind w:left="851"/>
        <w:jc w:val="both"/>
      </w:pPr>
    </w:p>
    <w:p w:rsidR="00EF4ECA" w:rsidRDefault="00EF4ECA" w:rsidP="00EF4ECA">
      <w:pPr>
        <w:pStyle w:val="Ttulo2"/>
      </w:pPr>
      <w:bookmarkStart w:id="60" w:name="_Toc279101032"/>
      <w:bookmarkStart w:id="61" w:name="_Toc279102445"/>
      <w:bookmarkStart w:id="62" w:name="_Toc260921966"/>
      <w:bookmarkStart w:id="63" w:name="_Toc260922006"/>
      <w:bookmarkStart w:id="64" w:name="_Toc260925634"/>
      <w:bookmarkStart w:id="65" w:name="_Toc260925714"/>
      <w:bookmarkStart w:id="66" w:name="_Toc260935818"/>
      <w:bookmarkStart w:id="67" w:name="_Toc260996568"/>
      <w:bookmarkStart w:id="68" w:name="_Toc261263785"/>
      <w:bookmarkStart w:id="69" w:name="_Toc261335649"/>
      <w:bookmarkStart w:id="70" w:name="_Toc279100424"/>
      <w:bookmarkStart w:id="71" w:name="_Toc279101034"/>
      <w:bookmarkStart w:id="72" w:name="_Toc279102447"/>
      <w:bookmarkStart w:id="73" w:name="_Toc279100427"/>
      <w:bookmarkStart w:id="74" w:name="_Toc279101037"/>
      <w:bookmarkStart w:id="75" w:name="_Toc279102450"/>
      <w:bookmarkStart w:id="76" w:name="_Toc279100428"/>
      <w:bookmarkStart w:id="77" w:name="_Toc279101038"/>
      <w:bookmarkStart w:id="78" w:name="_Toc279102451"/>
      <w:bookmarkStart w:id="79" w:name="_Toc279100429"/>
      <w:bookmarkStart w:id="80" w:name="_Toc279101039"/>
      <w:bookmarkStart w:id="81" w:name="_Toc279102452"/>
      <w:bookmarkStart w:id="82" w:name="_Toc279100430"/>
      <w:bookmarkStart w:id="83" w:name="_Toc279101040"/>
      <w:bookmarkStart w:id="84" w:name="_Toc279102453"/>
      <w:bookmarkStart w:id="85" w:name="_Toc279100431"/>
      <w:bookmarkStart w:id="86" w:name="_Toc279101041"/>
      <w:bookmarkStart w:id="87" w:name="_Toc279102454"/>
      <w:bookmarkStart w:id="88" w:name="_Toc279100433"/>
      <w:bookmarkStart w:id="89" w:name="_Toc279101043"/>
      <w:bookmarkStart w:id="90" w:name="_Toc279102456"/>
      <w:bookmarkStart w:id="91" w:name="_Toc279100434"/>
      <w:bookmarkStart w:id="92" w:name="_Toc279101044"/>
      <w:bookmarkStart w:id="93" w:name="_Toc279102457"/>
      <w:bookmarkStart w:id="94" w:name="_Toc279100435"/>
      <w:bookmarkStart w:id="95" w:name="_Toc279101045"/>
      <w:bookmarkStart w:id="96" w:name="_Toc279102458"/>
      <w:bookmarkStart w:id="97" w:name="_Toc279100436"/>
      <w:bookmarkStart w:id="98" w:name="_Toc279101046"/>
      <w:bookmarkStart w:id="99" w:name="_Toc279102459"/>
      <w:bookmarkStart w:id="100" w:name="_Toc279100439"/>
      <w:bookmarkStart w:id="101" w:name="_Toc279101049"/>
      <w:bookmarkStart w:id="102" w:name="_Toc279102462"/>
      <w:bookmarkStart w:id="103" w:name="_Toc279100442"/>
      <w:bookmarkStart w:id="104" w:name="_Toc279101052"/>
      <w:bookmarkStart w:id="105" w:name="_Toc279102465"/>
      <w:bookmarkStart w:id="106" w:name="_Toc279100443"/>
      <w:bookmarkStart w:id="107" w:name="_Toc279101053"/>
      <w:bookmarkStart w:id="108" w:name="_Toc279102466"/>
      <w:bookmarkStart w:id="109" w:name="_Toc279100444"/>
      <w:bookmarkStart w:id="110" w:name="_Toc279101054"/>
      <w:bookmarkStart w:id="111" w:name="_Toc279102467"/>
      <w:bookmarkStart w:id="112" w:name="_Toc279100445"/>
      <w:bookmarkStart w:id="113" w:name="_Toc279101055"/>
      <w:bookmarkStart w:id="114" w:name="_Toc279102468"/>
      <w:bookmarkStart w:id="115" w:name="_Toc279100446"/>
      <w:bookmarkStart w:id="116" w:name="_Toc279101056"/>
      <w:bookmarkStart w:id="117" w:name="_Toc279102469"/>
      <w:bookmarkStart w:id="118" w:name="_Toc279100447"/>
      <w:bookmarkStart w:id="119" w:name="_Toc279101057"/>
      <w:bookmarkStart w:id="120" w:name="_Toc279102470"/>
      <w:bookmarkStart w:id="121" w:name="_Toc279100449"/>
      <w:bookmarkStart w:id="122" w:name="_Toc279101059"/>
      <w:bookmarkStart w:id="123" w:name="_Toc279102472"/>
      <w:bookmarkStart w:id="124" w:name="_Toc279100451"/>
      <w:bookmarkStart w:id="125" w:name="_Toc279101061"/>
      <w:bookmarkStart w:id="126" w:name="_Toc279102474"/>
      <w:bookmarkStart w:id="127" w:name="_Toc279100454"/>
      <w:bookmarkStart w:id="128" w:name="_Toc279101064"/>
      <w:bookmarkStart w:id="129" w:name="_Toc279102477"/>
      <w:bookmarkStart w:id="130" w:name="_Toc279100457"/>
      <w:bookmarkStart w:id="131" w:name="_Toc279101067"/>
      <w:bookmarkStart w:id="132" w:name="_Toc279102480"/>
      <w:bookmarkStart w:id="133" w:name="_Toc279100459"/>
      <w:bookmarkStart w:id="134" w:name="_Toc279101069"/>
      <w:bookmarkStart w:id="135" w:name="_Toc279102482"/>
      <w:bookmarkStart w:id="136" w:name="_Toc279100460"/>
      <w:bookmarkStart w:id="137" w:name="_Toc279101070"/>
      <w:bookmarkStart w:id="138" w:name="_Toc279102483"/>
      <w:bookmarkStart w:id="139" w:name="_Toc279100463"/>
      <w:bookmarkStart w:id="140" w:name="_Toc279101073"/>
      <w:bookmarkStart w:id="141" w:name="_Toc279102486"/>
      <w:bookmarkStart w:id="142" w:name="_Toc279100464"/>
      <w:bookmarkStart w:id="143" w:name="_Toc279101074"/>
      <w:bookmarkStart w:id="144" w:name="_Toc279102487"/>
      <w:bookmarkStart w:id="145" w:name="_Toc279100465"/>
      <w:bookmarkStart w:id="146" w:name="_Toc279101075"/>
      <w:bookmarkStart w:id="147" w:name="_Toc279102488"/>
      <w:bookmarkStart w:id="148" w:name="_Toc279100466"/>
      <w:bookmarkStart w:id="149" w:name="_Toc279101076"/>
      <w:bookmarkStart w:id="150" w:name="_Toc279102489"/>
      <w:bookmarkStart w:id="151" w:name="_Toc279100468"/>
      <w:bookmarkStart w:id="152" w:name="_Toc279101078"/>
      <w:bookmarkStart w:id="153" w:name="_Toc279102491"/>
      <w:bookmarkStart w:id="154" w:name="_Toc279100472"/>
      <w:bookmarkStart w:id="155" w:name="_Toc279101082"/>
      <w:bookmarkStart w:id="156" w:name="_Toc279102495"/>
      <w:bookmarkStart w:id="157" w:name="_Toc279100475"/>
      <w:bookmarkStart w:id="158" w:name="_Toc279101085"/>
      <w:bookmarkStart w:id="159" w:name="_Toc279102498"/>
      <w:bookmarkStart w:id="160" w:name="_Toc279100477"/>
      <w:bookmarkStart w:id="161" w:name="_Toc279101087"/>
      <w:bookmarkStart w:id="162" w:name="_Toc279102500"/>
      <w:bookmarkStart w:id="163" w:name="_Toc279100479"/>
      <w:bookmarkStart w:id="164" w:name="_Toc279101089"/>
      <w:bookmarkStart w:id="165" w:name="_Toc279102502"/>
      <w:bookmarkStart w:id="166" w:name="_Toc279100480"/>
      <w:bookmarkStart w:id="167" w:name="_Toc279101090"/>
      <w:bookmarkStart w:id="168" w:name="_Toc279102503"/>
      <w:bookmarkStart w:id="169" w:name="_Toc279100481"/>
      <w:bookmarkStart w:id="170" w:name="_Toc279101091"/>
      <w:bookmarkStart w:id="171" w:name="_Toc279102504"/>
      <w:bookmarkStart w:id="172" w:name="_Toc279100482"/>
      <w:bookmarkStart w:id="173" w:name="_Toc279101092"/>
      <w:bookmarkStart w:id="174" w:name="_Toc279102505"/>
      <w:bookmarkStart w:id="175" w:name="_Toc279100483"/>
      <w:bookmarkStart w:id="176" w:name="_Toc279101093"/>
      <w:bookmarkStart w:id="177" w:name="_Toc279102506"/>
      <w:bookmarkStart w:id="178" w:name="_Toc279100484"/>
      <w:bookmarkStart w:id="179" w:name="_Toc279101094"/>
      <w:bookmarkStart w:id="180" w:name="_Toc279102507"/>
      <w:bookmarkStart w:id="181" w:name="_Toc279100485"/>
      <w:bookmarkStart w:id="182" w:name="_Toc279101095"/>
      <w:bookmarkStart w:id="183" w:name="_Toc279102508"/>
      <w:bookmarkStart w:id="184" w:name="_Toc279100486"/>
      <w:bookmarkStart w:id="185" w:name="_Toc279101096"/>
      <w:bookmarkStart w:id="186" w:name="_Toc279102509"/>
      <w:bookmarkStart w:id="187" w:name="_Toc279100489"/>
      <w:bookmarkStart w:id="188" w:name="_Toc279101099"/>
      <w:bookmarkStart w:id="189" w:name="_Toc279102512"/>
      <w:bookmarkStart w:id="190" w:name="_Toc279100490"/>
      <w:bookmarkStart w:id="191" w:name="_Toc279101100"/>
      <w:bookmarkStart w:id="192" w:name="_Toc279102513"/>
      <w:bookmarkStart w:id="193" w:name="_Toc279100491"/>
      <w:bookmarkStart w:id="194" w:name="_Toc279101101"/>
      <w:bookmarkStart w:id="195" w:name="_Toc279102514"/>
      <w:bookmarkStart w:id="196" w:name="_Toc279100492"/>
      <w:bookmarkStart w:id="197" w:name="_Toc279101102"/>
      <w:bookmarkStart w:id="198" w:name="_Toc279102515"/>
      <w:bookmarkStart w:id="199" w:name="_Toc279100495"/>
      <w:bookmarkStart w:id="200" w:name="_Toc279101105"/>
      <w:bookmarkStart w:id="201" w:name="_Toc279102518"/>
      <w:bookmarkStart w:id="202" w:name="_Toc279100498"/>
      <w:bookmarkStart w:id="203" w:name="_Toc279101108"/>
      <w:bookmarkStart w:id="204" w:name="_Toc279102521"/>
      <w:bookmarkStart w:id="205" w:name="_Toc279100499"/>
      <w:bookmarkStart w:id="206" w:name="_Toc279101109"/>
      <w:bookmarkStart w:id="207" w:name="_Toc279102522"/>
      <w:bookmarkStart w:id="208" w:name="_Toc279100501"/>
      <w:bookmarkStart w:id="209" w:name="_Toc279101111"/>
      <w:bookmarkStart w:id="210" w:name="_Toc279102524"/>
      <w:bookmarkStart w:id="211" w:name="_Toc279100503"/>
      <w:bookmarkStart w:id="212" w:name="_Toc279101113"/>
      <w:bookmarkStart w:id="213" w:name="_Toc279102526"/>
      <w:bookmarkStart w:id="214" w:name="_Toc279100504"/>
      <w:bookmarkStart w:id="215" w:name="_Toc279100608"/>
      <w:bookmarkStart w:id="216" w:name="_Toc279101114"/>
      <w:bookmarkStart w:id="217" w:name="_Toc279102527"/>
      <w:bookmarkStart w:id="218" w:name="_Toc279100505"/>
      <w:bookmarkStart w:id="219" w:name="_Toc279100609"/>
      <w:bookmarkStart w:id="220" w:name="_Toc279101115"/>
      <w:bookmarkStart w:id="221" w:name="_Toc279102528"/>
      <w:bookmarkStart w:id="222" w:name="_Toc279100507"/>
      <w:bookmarkStart w:id="223" w:name="_Toc279100611"/>
      <w:bookmarkStart w:id="224" w:name="_Toc279101117"/>
      <w:bookmarkStart w:id="225" w:name="_Toc279102530"/>
      <w:bookmarkStart w:id="226" w:name="_Toc279100508"/>
      <w:bookmarkStart w:id="227" w:name="_Toc279100612"/>
      <w:bookmarkStart w:id="228" w:name="_Toc279101118"/>
      <w:bookmarkStart w:id="229" w:name="_Toc279102531"/>
      <w:bookmarkStart w:id="230" w:name="_Toc279100511"/>
      <w:bookmarkStart w:id="231" w:name="_Toc279100615"/>
      <w:bookmarkStart w:id="232" w:name="_Toc279101121"/>
      <w:bookmarkStart w:id="233" w:name="_Toc279102534"/>
      <w:bookmarkStart w:id="234" w:name="_Toc279100513"/>
      <w:bookmarkStart w:id="235" w:name="_Toc279100617"/>
      <w:bookmarkStart w:id="236" w:name="_Toc279101123"/>
      <w:bookmarkStart w:id="237" w:name="_Toc279102536"/>
      <w:bookmarkStart w:id="238" w:name="_Toc279100514"/>
      <w:bookmarkStart w:id="239" w:name="_Toc279100618"/>
      <w:bookmarkStart w:id="240" w:name="_Toc279101124"/>
      <w:bookmarkStart w:id="241" w:name="_Toc279102537"/>
      <w:bookmarkStart w:id="242" w:name="_Toc279100515"/>
      <w:bookmarkStart w:id="243" w:name="_Toc279100619"/>
      <w:bookmarkStart w:id="244" w:name="_Toc279101125"/>
      <w:bookmarkStart w:id="245" w:name="_Toc279102538"/>
      <w:bookmarkStart w:id="246" w:name="_Toc279100517"/>
      <w:bookmarkStart w:id="247" w:name="_Toc279100621"/>
      <w:bookmarkStart w:id="248" w:name="_Toc279101127"/>
      <w:bookmarkStart w:id="249" w:name="_Toc279102540"/>
      <w:bookmarkStart w:id="250" w:name="_Toc279100521"/>
      <w:bookmarkStart w:id="251" w:name="_Toc279100625"/>
      <w:bookmarkStart w:id="252" w:name="_Toc279101131"/>
      <w:bookmarkStart w:id="253" w:name="_Toc279102544"/>
      <w:bookmarkStart w:id="254" w:name="_Toc279100522"/>
      <w:bookmarkStart w:id="255" w:name="_Toc279100626"/>
      <w:bookmarkStart w:id="256" w:name="_Toc279101132"/>
      <w:bookmarkStart w:id="257" w:name="_Toc279102545"/>
      <w:bookmarkStart w:id="258" w:name="_Toc279100525"/>
      <w:bookmarkStart w:id="259" w:name="_Toc279100629"/>
      <w:bookmarkStart w:id="260" w:name="_Toc279101135"/>
      <w:bookmarkStart w:id="261" w:name="_Toc279102548"/>
      <w:bookmarkStart w:id="262" w:name="_Toc279100527"/>
      <w:bookmarkStart w:id="263" w:name="_Toc279100631"/>
      <w:bookmarkStart w:id="264" w:name="_Toc279101137"/>
      <w:bookmarkStart w:id="265" w:name="_Toc279102550"/>
      <w:bookmarkStart w:id="266" w:name="_Toc404180947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r>
        <w:t>RN02: Verificar se permite exclusão</w:t>
      </w:r>
      <w:bookmarkEnd w:id="266"/>
    </w:p>
    <w:p w:rsidR="00EF4ECA" w:rsidRDefault="00EF4ECA" w:rsidP="00EF4ECA">
      <w:pPr>
        <w:pStyle w:val="Recuodecorpodetexto"/>
        <w:ind w:left="851"/>
        <w:jc w:val="both"/>
      </w:pPr>
      <w:r>
        <w:t>Tentativa de excluir um Responsável e Substituto que esteja associado a um modelo e/ou Ato Oficial elaborado. O sistema exibe a mensagem MSG2397 ("&lt;operação&gt; não efetuada! &lt;mensagem&gt;.").</w:t>
      </w:r>
    </w:p>
    <w:p w:rsidR="00EF4ECA" w:rsidRDefault="00EF4ECA" w:rsidP="00EF4ECA">
      <w:pPr>
        <w:pStyle w:val="Recuodecorpodetexto"/>
        <w:ind w:left="851"/>
        <w:jc w:val="both"/>
      </w:pPr>
    </w:p>
    <w:p w:rsidR="00EF4ECA" w:rsidRDefault="00EF4ECA" w:rsidP="00EF4ECA">
      <w:pPr>
        <w:pStyle w:val="Recuodecorpodetexto"/>
        <w:ind w:left="851"/>
        <w:jc w:val="both"/>
      </w:pPr>
      <w:r>
        <w:t>&lt;operação&gt; = Exclusão</w:t>
      </w:r>
    </w:p>
    <w:p w:rsidR="00EF4ECA" w:rsidRDefault="00EF4ECA" w:rsidP="00EF4ECA">
      <w:pPr>
        <w:pStyle w:val="Recuodecorpodetexto"/>
        <w:ind w:left="851"/>
        <w:jc w:val="both"/>
      </w:pPr>
      <w:r>
        <w:t>&lt;mensagem&gt; = Existe Modelo e/ou Ato Oficial associado ao Responsável e Substituto.</w:t>
      </w:r>
    </w:p>
    <w:p w:rsidR="00EF4ECA" w:rsidRDefault="00EF4ECA" w:rsidP="00EF4ECA">
      <w:pPr>
        <w:pStyle w:val="Recuodecorpodetexto"/>
        <w:ind w:left="0"/>
        <w:jc w:val="both"/>
      </w:pPr>
    </w:p>
    <w:p w:rsidR="00EF4ECA" w:rsidRDefault="00EF4ECA" w:rsidP="00EF4ECA">
      <w:pPr>
        <w:pStyle w:val="Recuodecorpodetexto"/>
        <w:ind w:left="851"/>
        <w:jc w:val="both"/>
      </w:pPr>
      <w:bookmarkStart w:id="267" w:name="_Toc279100345"/>
      <w:bookmarkStart w:id="268" w:name="_Toc279100383"/>
      <w:bookmarkStart w:id="269" w:name="_Toc279100529"/>
      <w:bookmarkStart w:id="270" w:name="_Toc279100569"/>
      <w:bookmarkStart w:id="271" w:name="_Toc279100633"/>
      <w:bookmarkEnd w:id="267"/>
      <w:bookmarkEnd w:id="268"/>
      <w:bookmarkEnd w:id="269"/>
      <w:bookmarkEnd w:id="270"/>
      <w:bookmarkEnd w:id="271"/>
    </w:p>
    <w:p w:rsidR="00EF4ECA" w:rsidRDefault="00EF4ECA" w:rsidP="00EF4ECA">
      <w:pPr>
        <w:pStyle w:val="Ttulo2"/>
      </w:pPr>
      <w:bookmarkStart w:id="272" w:name="_Toc404180948"/>
      <w:r>
        <w:t>RN03: Verificar se permite anulação</w:t>
      </w:r>
      <w:bookmarkEnd w:id="272"/>
    </w:p>
    <w:p w:rsidR="00EF4ECA" w:rsidRDefault="00EF4ECA" w:rsidP="00EF4ECA">
      <w:pPr>
        <w:pStyle w:val="Recuodecorpodetexto"/>
        <w:ind w:left="851"/>
        <w:jc w:val="both"/>
      </w:pPr>
      <w:r>
        <w:t>Tentativa de anular um Responsável e Substituto que não esteja associado a um modelo e/ou Ato Oficial elaborado. O sistema exibe a mensagem MSG2397 ("&lt;operação&gt; não efetuada! &lt;mensagem&gt;.").</w:t>
      </w:r>
    </w:p>
    <w:p w:rsidR="00EF4ECA" w:rsidRDefault="00EF4ECA" w:rsidP="00EF4ECA">
      <w:pPr>
        <w:pStyle w:val="Recuodecorpodetexto"/>
        <w:ind w:left="851"/>
        <w:jc w:val="both"/>
      </w:pPr>
    </w:p>
    <w:p w:rsidR="00EF4ECA" w:rsidRDefault="00EF4ECA" w:rsidP="00EF4ECA">
      <w:pPr>
        <w:pStyle w:val="Recuodecorpodetexto"/>
        <w:ind w:left="851"/>
        <w:jc w:val="both"/>
      </w:pPr>
      <w:r>
        <w:t>&lt;operação&gt; = Exclusão</w:t>
      </w:r>
    </w:p>
    <w:p w:rsidR="00EF4ECA" w:rsidRDefault="00EF4ECA" w:rsidP="00EF4ECA">
      <w:pPr>
        <w:pStyle w:val="Recuodecorpodetexto"/>
        <w:ind w:left="851"/>
        <w:jc w:val="both"/>
      </w:pPr>
      <w:r>
        <w:t>&lt;mensagem&gt; = Não existe Modelo e/ou Ato Oficial associado ao Responsável e Substituto.</w:t>
      </w:r>
    </w:p>
    <w:p w:rsidR="00EF4ECA" w:rsidRDefault="00EF4ECA" w:rsidP="00EF4ECA">
      <w:pPr>
        <w:pStyle w:val="Ttulo1"/>
        <w:keepNext w:val="0"/>
        <w:widowControl w:val="0"/>
        <w:spacing w:before="0" w:line="240" w:lineRule="auto"/>
        <w:ind w:left="540" w:hanging="540"/>
      </w:pPr>
      <w:bookmarkStart w:id="273" w:name="_Toc279101140"/>
      <w:bookmarkStart w:id="274" w:name="_Toc279102553"/>
      <w:bookmarkEnd w:id="273"/>
      <w:bookmarkEnd w:id="274"/>
      <w:r>
        <w:br w:type="page"/>
      </w:r>
      <w:bookmarkStart w:id="275" w:name="_Toc404180949"/>
      <w:r>
        <w:lastRenderedPageBreak/>
        <w:t>Anexos</w:t>
      </w:r>
      <w:bookmarkEnd w:id="275"/>
    </w:p>
    <w:p w:rsidR="00EF4ECA" w:rsidRDefault="00EF4ECA" w:rsidP="00EF4ECA"/>
    <w:p w:rsidR="00EF4ECA" w:rsidRDefault="00DF5B86" w:rsidP="00EF4ECA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EF4ECA" w:rsidRDefault="00EF4ECA" w:rsidP="00EF4ECA">
      <w:pPr>
        <w:widowControl w:val="0"/>
        <w:ind w:left="540"/>
        <w:rPr>
          <w:rFonts w:cs="Arial"/>
        </w:rPr>
      </w:pPr>
    </w:p>
    <w:p w:rsidR="00DF5B86" w:rsidRDefault="00DF5B8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F4ECA" w:rsidRDefault="00EF4ECA" w:rsidP="00EF4EC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76" w:name="_Toc404180950"/>
      <w:r>
        <w:lastRenderedPageBreak/>
        <w:t>Revisões</w:t>
      </w:r>
      <w:bookmarkEnd w:id="276"/>
    </w:p>
    <w:p w:rsidR="00EF4ECA" w:rsidRDefault="00EF4ECA" w:rsidP="00EF4EC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F4EC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4ECA" w:rsidRPr="00EF4ECA" w:rsidRDefault="00EF4EC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F4EC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4ECA" w:rsidRPr="00EF4ECA" w:rsidRDefault="00EF4EC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F4EC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4ECA" w:rsidRPr="00EF4ECA" w:rsidRDefault="00EF4EC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F4EC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4ECA" w:rsidRPr="00EF4ECA" w:rsidRDefault="00EF4EC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F4EC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4ECA" w:rsidRPr="00EF4ECA" w:rsidRDefault="00EF4EC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F4EC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F4EC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DF5B8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4EC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4ECA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4ECA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4ECA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ECA" w:rsidRDefault="00EF4EC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4ECA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4EC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F4ECA" w:rsidRDefault="00EF4EC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4ECA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F4ECA" w:rsidRDefault="00EF4EC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4EC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F4ECA" w:rsidRDefault="00EF4EC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4ECA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F4ECA" w:rsidRDefault="00EF4EC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4ECA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F4ECA" w:rsidRDefault="00EF4EC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Não aplicável</w:t>
            </w:r>
          </w:p>
        </w:tc>
      </w:tr>
      <w:tr w:rsidR="00EF4ECA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F4ECA" w:rsidRDefault="00EF4EC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Não aplicável</w:t>
            </w:r>
          </w:p>
        </w:tc>
      </w:tr>
      <w:tr w:rsidR="00EF4EC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Não aplicável</w:t>
            </w:r>
          </w:p>
        </w:tc>
      </w:tr>
      <w:tr w:rsidR="00EF4EC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 w:rsidRPr="00DF5B8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4ECA" w:rsidRPr="00DF5B86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F4EC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4ECA" w:rsidRDefault="00EF4EC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4ECA" w:rsidRDefault="00EF4ECA" w:rsidP="00DF5B8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4ECA" w:rsidRDefault="00EF4E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F4ECA" w:rsidRDefault="00EF4ECA" w:rsidP="00EF4ECA">
      <w:pPr>
        <w:pStyle w:val="Recuodecorpodetexto"/>
      </w:pPr>
    </w:p>
    <w:p w:rsidR="00EF4ECA" w:rsidRDefault="00EF4ECA" w:rsidP="00EF4ECA"/>
    <w:p w:rsidR="00F41655" w:rsidRPr="00EF4ECA" w:rsidRDefault="00F41655" w:rsidP="00EF4ECA"/>
    <w:sectPr w:rsidR="00F41655" w:rsidRPr="00EF4EC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4ECA" w:rsidRDefault="00EF4ECA" w:rsidP="002908D9">
      <w:r>
        <w:separator/>
      </w:r>
    </w:p>
  </w:endnote>
  <w:endnote w:type="continuationSeparator" w:id="0">
    <w:p w:rsidR="00EF4ECA" w:rsidRDefault="00EF4EC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614C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F4EC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Figueiredo Goulart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F5B8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F5B86">
            <w:rPr>
              <w:sz w:val="20"/>
              <w:szCs w:val="20"/>
            </w:rPr>
            <w:t xml:space="preserve">Keila </w:t>
          </w:r>
          <w:proofErr w:type="spellStart"/>
          <w:r w:rsidRPr="00DF5B86">
            <w:rPr>
              <w:sz w:val="20"/>
              <w:szCs w:val="20"/>
            </w:rPr>
            <w:t>Joanês</w:t>
          </w:r>
          <w:proofErr w:type="spellEnd"/>
          <w:r w:rsidRPr="00DF5B8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F5B8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F4ECA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F4ECA">
            <w:rPr>
              <w:b/>
              <w:sz w:val="20"/>
              <w:szCs w:val="20"/>
            </w:rPr>
            <w:t>Atos Oficiais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F4ECA">
            <w:rPr>
              <w:b/>
              <w:sz w:val="20"/>
              <w:szCs w:val="20"/>
            </w:rPr>
            <w:t>UCS0624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F5B86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F5B86">
            <w:rPr>
              <w:b/>
              <w:sz w:val="20"/>
              <w:szCs w:val="20"/>
            </w:rPr>
            <w:t>Manter Responsável e Substituto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4ECA" w:rsidRDefault="00EF4ECA" w:rsidP="002908D9">
      <w:r>
        <w:separator/>
      </w:r>
    </w:p>
  </w:footnote>
  <w:footnote w:type="continuationSeparator" w:id="0">
    <w:p w:rsidR="00EF4ECA" w:rsidRDefault="00EF4EC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EC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DF5B86"/>
    <w:rsid w:val="00E17955"/>
    <w:rsid w:val="00E81253"/>
    <w:rsid w:val="00EF4ECA"/>
    <w:rsid w:val="00F071FA"/>
    <w:rsid w:val="00F41655"/>
    <w:rsid w:val="00F43BE9"/>
    <w:rsid w:val="00F614C6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4EC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F4EC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F4EC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F4EC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F4EC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F4EC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F4EC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F4EC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F4ECA"/>
    <w:pPr>
      <w:ind w:left="0"/>
    </w:pPr>
  </w:style>
  <w:style w:type="paragraph" w:styleId="ndicedeilustraes">
    <w:name w:val="table of figures"/>
    <w:basedOn w:val="Normal"/>
    <w:next w:val="Normal"/>
    <w:semiHidden/>
    <w:rsid w:val="00EF4ECA"/>
  </w:style>
  <w:style w:type="paragraph" w:styleId="Sumrio2">
    <w:name w:val="toc 2"/>
    <w:basedOn w:val="Normal"/>
    <w:next w:val="Normal"/>
    <w:autoRedefine/>
    <w:uiPriority w:val="39"/>
    <w:rsid w:val="00EF4EC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F4ECA"/>
    <w:pPr>
      <w:ind w:left="480"/>
    </w:pPr>
  </w:style>
  <w:style w:type="character" w:styleId="Hyperlink">
    <w:name w:val="Hyperlink"/>
    <w:basedOn w:val="Fontepargpadro"/>
    <w:uiPriority w:val="99"/>
    <w:rsid w:val="00EF4EC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F4EC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F4EC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F4EC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F4EC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F4EC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F4ECA"/>
    <w:rPr>
      <w:sz w:val="16"/>
    </w:rPr>
  </w:style>
  <w:style w:type="character" w:styleId="Nmerodepgina">
    <w:name w:val="page number"/>
    <w:basedOn w:val="Fontepargpadro"/>
    <w:rsid w:val="00EF4EC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F4EC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F4E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F4EC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F4ECA"/>
  </w:style>
  <w:style w:type="paragraph" w:styleId="Corpodetexto">
    <w:name w:val="Body Text"/>
    <w:basedOn w:val="Normal"/>
    <w:link w:val="CorpodetextoChar"/>
    <w:rsid w:val="00EF4EC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F4ECA"/>
    <w:rPr>
      <w:rFonts w:eastAsia="Arial Unicode MS"/>
    </w:rPr>
  </w:style>
  <w:style w:type="paragraph" w:customStyle="1" w:styleId="tabletext">
    <w:name w:val="tabletext"/>
    <w:basedOn w:val="Normal"/>
    <w:rsid w:val="00EF4EC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F4EC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F4EC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F4EC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F4EC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F4EC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F4EC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F4EC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F4EC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F4EC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4EC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F4EC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F4EC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F4EC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F4EC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F4EC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F4EC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F4EC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F4ECA"/>
    <w:pPr>
      <w:ind w:left="0"/>
    </w:pPr>
  </w:style>
  <w:style w:type="paragraph" w:styleId="ndicedeilustraes">
    <w:name w:val="table of figures"/>
    <w:basedOn w:val="Normal"/>
    <w:next w:val="Normal"/>
    <w:semiHidden/>
    <w:rsid w:val="00EF4ECA"/>
  </w:style>
  <w:style w:type="paragraph" w:styleId="Sumrio2">
    <w:name w:val="toc 2"/>
    <w:basedOn w:val="Normal"/>
    <w:next w:val="Normal"/>
    <w:autoRedefine/>
    <w:uiPriority w:val="39"/>
    <w:rsid w:val="00EF4EC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F4ECA"/>
    <w:pPr>
      <w:ind w:left="480"/>
    </w:pPr>
  </w:style>
  <w:style w:type="character" w:styleId="Hyperlink">
    <w:name w:val="Hyperlink"/>
    <w:basedOn w:val="Fontepargpadro"/>
    <w:uiPriority w:val="99"/>
    <w:rsid w:val="00EF4EC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F4EC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F4EC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F4EC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F4EC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F4EC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F4ECA"/>
    <w:rPr>
      <w:sz w:val="16"/>
    </w:rPr>
  </w:style>
  <w:style w:type="character" w:styleId="Nmerodepgina">
    <w:name w:val="page number"/>
    <w:basedOn w:val="Fontepargpadro"/>
    <w:rsid w:val="00EF4EC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F4EC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F4E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F4EC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F4ECA"/>
  </w:style>
  <w:style w:type="paragraph" w:styleId="Corpodetexto">
    <w:name w:val="Body Text"/>
    <w:basedOn w:val="Normal"/>
    <w:link w:val="CorpodetextoChar"/>
    <w:rsid w:val="00EF4EC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F4ECA"/>
    <w:rPr>
      <w:rFonts w:eastAsia="Arial Unicode MS"/>
    </w:rPr>
  </w:style>
  <w:style w:type="paragraph" w:customStyle="1" w:styleId="tabletext">
    <w:name w:val="tabletext"/>
    <w:basedOn w:val="Normal"/>
    <w:rsid w:val="00EF4EC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F4EC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F4EC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F4EC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F4EC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F4EC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F4EC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F4EC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F4EC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F4EC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DBAF2F-9FBD-4436-91A1-160D6F8F1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10</Pages>
  <Words>991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7731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2014-11-09T05:53:00Z</cp:lastPrinted>
  <dcterms:created xsi:type="dcterms:W3CDTF">2014-11-09T05:52:00Z</dcterms:created>
  <dcterms:modified xsi:type="dcterms:W3CDTF">2014-11-19T19:20:00Z</dcterms:modified>
</cp:coreProperties>
</file>