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A59" w:rsidRDefault="00A36A59" w:rsidP="00A36A5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36A59" w:rsidRDefault="00A36A59" w:rsidP="00A36A59">
      <w:pPr>
        <w:widowControl w:val="0"/>
        <w:rPr>
          <w:rFonts w:cs="Arial"/>
          <w:sz w:val="20"/>
        </w:rPr>
      </w:pPr>
    </w:p>
    <w:p w:rsidR="00A36A59" w:rsidRDefault="00A36A59" w:rsidP="00A36A59">
      <w:pPr>
        <w:widowControl w:val="0"/>
        <w:rPr>
          <w:rFonts w:cs="Arial"/>
          <w:sz w:val="20"/>
        </w:rPr>
      </w:pPr>
    </w:p>
    <w:p w:rsidR="00A36A59" w:rsidRDefault="00A36A59" w:rsidP="00A36A59">
      <w:pPr>
        <w:widowControl w:val="0"/>
        <w:rPr>
          <w:rFonts w:cs="Arial"/>
          <w:sz w:val="20"/>
        </w:rPr>
      </w:pPr>
    </w:p>
    <w:p w:rsidR="00A36A59" w:rsidRDefault="00A36A59" w:rsidP="00A36A59">
      <w:pPr>
        <w:widowControl w:val="0"/>
        <w:rPr>
          <w:rFonts w:cs="Arial"/>
          <w:sz w:val="20"/>
        </w:rPr>
      </w:pPr>
    </w:p>
    <w:p w:rsidR="00A36A59" w:rsidRDefault="00A36A59" w:rsidP="00A36A5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36A59" w:rsidRDefault="00A36A59" w:rsidP="00A36A59">
      <w:pPr>
        <w:widowControl w:val="0"/>
        <w:rPr>
          <w:rFonts w:cs="Arial"/>
          <w:sz w:val="20"/>
          <w:u w:val="single"/>
        </w:rPr>
      </w:pPr>
    </w:p>
    <w:p w:rsidR="00A36A59" w:rsidRDefault="00A36A59" w:rsidP="00A36A5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36A59" w:rsidRDefault="00A36A59" w:rsidP="00A36A59">
      <w:pPr>
        <w:widowControl w:val="0"/>
        <w:rPr>
          <w:rFonts w:cs="Arial"/>
          <w:sz w:val="20"/>
        </w:rPr>
      </w:pPr>
    </w:p>
    <w:p w:rsidR="00A36A59" w:rsidRDefault="00A36A59" w:rsidP="00A36A59">
      <w:pPr>
        <w:widowControl w:val="0"/>
        <w:rPr>
          <w:rFonts w:cs="Arial"/>
          <w:sz w:val="20"/>
        </w:rPr>
      </w:pPr>
    </w:p>
    <w:p w:rsidR="00A36A59" w:rsidRDefault="00A36A59" w:rsidP="00A36A59">
      <w:pPr>
        <w:widowControl w:val="0"/>
        <w:rPr>
          <w:rFonts w:cs="Arial"/>
          <w:sz w:val="20"/>
        </w:rPr>
      </w:pPr>
    </w:p>
    <w:p w:rsidR="00A36A59" w:rsidRDefault="00A36A59" w:rsidP="00A36A5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36A59" w:rsidRDefault="00A36A59" w:rsidP="00A36A59">
      <w:pPr>
        <w:widowControl w:val="0"/>
        <w:rPr>
          <w:rFonts w:cs="Arial"/>
          <w:sz w:val="20"/>
        </w:rPr>
      </w:pPr>
    </w:p>
    <w:p w:rsidR="00A36A59" w:rsidRDefault="00A36A59" w:rsidP="00A36A59">
      <w:pPr>
        <w:widowControl w:val="0"/>
        <w:rPr>
          <w:rFonts w:cs="Arial"/>
          <w:sz w:val="20"/>
        </w:rPr>
      </w:pPr>
    </w:p>
    <w:p w:rsidR="00A36A59" w:rsidRDefault="00A36A59" w:rsidP="00A36A59">
      <w:pPr>
        <w:widowControl w:val="0"/>
        <w:rPr>
          <w:rFonts w:cs="Arial"/>
        </w:rPr>
      </w:pPr>
    </w:p>
    <w:p w:rsidR="00A36A59" w:rsidRDefault="00A36A59" w:rsidP="00A36A59">
      <w:pPr>
        <w:pStyle w:val="Capa"/>
        <w:rPr>
          <w:color w:val="FF9900"/>
        </w:rPr>
      </w:pPr>
      <w:r>
        <w:t>SINDRAPE</w:t>
      </w:r>
    </w:p>
    <w:p w:rsidR="00A36A59" w:rsidRDefault="00A36A59" w:rsidP="00A36A5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36A59" w:rsidRPr="00A36A59" w:rsidRDefault="00A36A59" w:rsidP="00A36A59">
      <w:pPr>
        <w:widowControl w:val="0"/>
        <w:rPr>
          <w:color w:val="000080"/>
        </w:rPr>
      </w:pPr>
    </w:p>
    <w:p w:rsidR="00A36A59" w:rsidRPr="00A36A59" w:rsidRDefault="00A36A59" w:rsidP="00A36A59">
      <w:pPr>
        <w:widowControl w:val="0"/>
        <w:jc w:val="right"/>
        <w:rPr>
          <w:rFonts w:cs="Arial"/>
          <w:b/>
          <w:bCs/>
          <w:color w:val="000080"/>
        </w:rPr>
      </w:pPr>
    </w:p>
    <w:p w:rsidR="00A36A59" w:rsidRDefault="00A36A59" w:rsidP="00A36A59">
      <w:pPr>
        <w:pStyle w:val="Capa"/>
      </w:pPr>
      <w:r>
        <w:t>UCS0486 – Avaliar Servidor em Estágio Probatório</w:t>
      </w:r>
    </w:p>
    <w:p w:rsidR="00A36A59" w:rsidRDefault="00A36A59" w:rsidP="00A36A59">
      <w:pPr>
        <w:widowControl w:val="0"/>
        <w:rPr>
          <w:rFonts w:cs="Arial"/>
        </w:rPr>
      </w:pPr>
    </w:p>
    <w:p w:rsidR="00A36A59" w:rsidRDefault="00A36A59" w:rsidP="00A36A59">
      <w:pPr>
        <w:widowControl w:val="0"/>
      </w:pPr>
    </w:p>
    <w:p w:rsidR="00A36A59" w:rsidRDefault="00A36A59" w:rsidP="00A36A5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36A59" w:rsidRPr="00A36A59" w:rsidRDefault="00A36A59" w:rsidP="00A36A59">
      <w:pPr>
        <w:pStyle w:val="Corpodetexto3"/>
        <w:widowControl w:val="0"/>
        <w:spacing w:after="0"/>
        <w:rPr>
          <w:rFonts w:cs="Arial"/>
        </w:rPr>
      </w:pPr>
      <w:r w:rsidRPr="00A36A59">
        <w:rPr>
          <w:rFonts w:cs="Arial"/>
        </w:rPr>
        <w:lastRenderedPageBreak/>
        <w:t>Histórico de Revisões</w:t>
      </w:r>
    </w:p>
    <w:p w:rsidR="00A36A59" w:rsidRDefault="00A36A59" w:rsidP="00A36A5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36A59" w:rsidTr="00A36A5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36A59" w:rsidTr="00A36A5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16/03/2010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A36A59" w:rsidTr="00A36A5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36A59" w:rsidTr="00A36A5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36A59" w:rsidTr="00A36A5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A36A5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36A59" w:rsidRDefault="00A36A59" w:rsidP="00A36A5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36A59" w:rsidRPr="00A36A59" w:rsidRDefault="00A36A59" w:rsidP="00A36A59">
      <w:pPr>
        <w:pStyle w:val="Corpodetexto3"/>
        <w:widowControl w:val="0"/>
        <w:spacing w:after="0"/>
        <w:jc w:val="left"/>
        <w:rPr>
          <w:rFonts w:cs="Arial"/>
        </w:rPr>
      </w:pPr>
      <w:r w:rsidRPr="00A36A59">
        <w:rPr>
          <w:rFonts w:cs="Arial"/>
        </w:rPr>
        <w:lastRenderedPageBreak/>
        <w:t>Índice</w:t>
      </w:r>
    </w:p>
    <w:p w:rsidR="00A36A59" w:rsidRPr="00A36A59" w:rsidRDefault="00A36A59" w:rsidP="00A36A59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5E0444" w:rsidRDefault="00A36A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2940" w:history="1">
        <w:r w:rsidR="005E0444" w:rsidRPr="0068172F">
          <w:rPr>
            <w:rStyle w:val="Hyperlink"/>
            <w:noProof/>
          </w:rPr>
          <w:t>1.</w:t>
        </w:r>
        <w:r w:rsidR="005E044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E0444" w:rsidRPr="0068172F">
          <w:rPr>
            <w:rStyle w:val="Hyperlink"/>
            <w:noProof/>
          </w:rPr>
          <w:t>Pacote/Caso de Uso</w:t>
        </w:r>
        <w:r w:rsidR="005E0444">
          <w:rPr>
            <w:noProof/>
            <w:webHidden/>
          </w:rPr>
          <w:tab/>
        </w:r>
        <w:r w:rsidR="005E0444">
          <w:rPr>
            <w:noProof/>
            <w:webHidden/>
          </w:rPr>
          <w:fldChar w:fldCharType="begin"/>
        </w:r>
        <w:r w:rsidR="005E0444">
          <w:rPr>
            <w:noProof/>
            <w:webHidden/>
          </w:rPr>
          <w:instrText xml:space="preserve"> PAGEREF _Toc404242940 \h </w:instrText>
        </w:r>
        <w:r w:rsidR="005E0444">
          <w:rPr>
            <w:noProof/>
            <w:webHidden/>
          </w:rPr>
        </w:r>
        <w:r w:rsidR="005E0444">
          <w:rPr>
            <w:noProof/>
            <w:webHidden/>
          </w:rPr>
          <w:fldChar w:fldCharType="separate"/>
        </w:r>
        <w:r w:rsidR="005E0444">
          <w:rPr>
            <w:noProof/>
            <w:webHidden/>
          </w:rPr>
          <w:t>5</w:t>
        </w:r>
        <w:r w:rsidR="005E0444"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41" w:history="1">
        <w:r w:rsidRPr="0068172F">
          <w:rPr>
            <w:rStyle w:val="Hyperlink"/>
            <w:noProof/>
          </w:rPr>
          <w:t>Avaliar Servidor em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42" w:history="1">
        <w:r w:rsidRPr="0068172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43" w:history="1">
        <w:r w:rsidRPr="0068172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44" w:history="1">
        <w:r w:rsidRPr="0068172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45" w:history="1">
        <w:r w:rsidRPr="0068172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46" w:history="1">
        <w:r w:rsidRPr="0068172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47" w:history="1">
        <w:r w:rsidRPr="0068172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48" w:history="1">
        <w:r w:rsidRPr="0068172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49" w:history="1">
        <w:r w:rsidRPr="0068172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Incluir Avaliação de Servidor em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50" w:history="1">
        <w:r w:rsidRPr="0068172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Básico – Avaliação detalhada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51" w:history="1">
        <w:r w:rsidRPr="0068172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alternativo – Avaliação consolidada – substitui a partir do paso 4.1.1.10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52" w:history="1">
        <w:r w:rsidRPr="0068172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Alterar Avaliação de Servidor em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53" w:history="1">
        <w:r w:rsidRPr="0068172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Básico – Link Dados da avaliação do servidor (Avaliação detalhada)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54" w:history="1">
        <w:r w:rsidRPr="0068172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alternativo – Link Dados da avaliação do servidor (Avaliação consolidada) – substitui a partir do passo 4.2.1.3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55" w:history="1">
        <w:r w:rsidRPr="0068172F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alternativo – Link Avaliação final (Avaliação detalhada)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56" w:history="1">
        <w:r w:rsidRPr="0068172F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alternativo – Link Avaliação final (Avaliação consolidada)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57" w:history="1">
        <w:r w:rsidRPr="0068172F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alternativo – Cancelar avaliação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58" w:history="1">
        <w:r w:rsidRPr="0068172F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alternativo – Emitir avaliação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59" w:history="1">
        <w:r w:rsidRPr="0068172F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alternativo – Listar servidores em estágio probatório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60" w:history="1">
        <w:r w:rsidRPr="0068172F">
          <w:rPr>
            <w:rStyle w:val="Hyperlink"/>
            <w:noProof/>
          </w:rPr>
          <w:t>4.2.8.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alternativo – Cadastrar portaria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61" w:history="1">
        <w:r w:rsidRPr="0068172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Excluir Avaliação de Servidor em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62" w:history="1">
        <w:r w:rsidRPr="0068172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63" w:history="1">
        <w:r w:rsidRPr="0068172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Listar Avaliação de Servidor em Estágio Probatório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64" w:history="1">
        <w:r w:rsidRPr="0068172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65" w:history="1">
        <w:r w:rsidRPr="0068172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E0444" w:rsidRDefault="005E044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966" w:history="1">
        <w:r w:rsidRPr="0068172F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172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36A59" w:rsidRDefault="00A36A59" w:rsidP="00A36A59">
      <w:pPr>
        <w:pStyle w:val="Sumrio1"/>
      </w:pPr>
      <w:r>
        <w:fldChar w:fldCharType="end"/>
      </w:r>
    </w:p>
    <w:p w:rsidR="00A36A59" w:rsidRDefault="00A36A59" w:rsidP="00A36A59">
      <w:pPr>
        <w:widowControl w:val="0"/>
        <w:rPr>
          <w:rFonts w:cs="Arial"/>
          <w:b/>
          <w:bCs/>
          <w:color w:val="000000"/>
        </w:rPr>
      </w:pPr>
    </w:p>
    <w:p w:rsidR="00A36A59" w:rsidRDefault="00A36A59" w:rsidP="00A36A59">
      <w:pPr>
        <w:pStyle w:val="Heading"/>
        <w:rPr>
          <w:rFonts w:cs="Arial"/>
          <w:szCs w:val="24"/>
          <w:lang w:val="pt-BR"/>
        </w:rPr>
      </w:pPr>
    </w:p>
    <w:p w:rsidR="00A36A59" w:rsidRDefault="00A36A59" w:rsidP="00A36A59">
      <w:pPr>
        <w:pStyle w:val="Heading"/>
      </w:pPr>
    </w:p>
    <w:p w:rsidR="00A36A59" w:rsidRDefault="00A36A59" w:rsidP="00A36A59">
      <w:pPr>
        <w:pStyle w:val="Heading"/>
        <w:jc w:val="center"/>
      </w:pPr>
    </w:p>
    <w:p w:rsidR="00A36A59" w:rsidRDefault="00A36A59" w:rsidP="00A36A5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36A59" w:rsidRDefault="00A36A59" w:rsidP="00A36A59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2940"/>
      <w:r>
        <w:lastRenderedPageBreak/>
        <w:t>Pacote/Caso de Uso</w:t>
      </w:r>
      <w:bookmarkEnd w:id="1"/>
    </w:p>
    <w:p w:rsidR="00A36A59" w:rsidRDefault="00A36A59" w:rsidP="00A36A59"/>
    <w:p w:rsidR="00A36A59" w:rsidRDefault="00A36A59" w:rsidP="00184179">
      <w:pPr>
        <w:pStyle w:val="Subttulo"/>
      </w:pPr>
      <w:bookmarkStart w:id="2" w:name="_Toc404242941"/>
      <w:r>
        <w:t>Avaliar Servidor em Estágio Probatório</w:t>
      </w:r>
      <w:bookmarkEnd w:id="2"/>
    </w:p>
    <w:p w:rsidR="00A36A59" w:rsidRDefault="00A36A59" w:rsidP="00A36A59">
      <w:pPr>
        <w:widowControl w:val="0"/>
        <w:ind w:left="902"/>
        <w:rPr>
          <w:rFonts w:cs="Arial"/>
          <w:b/>
          <w:bCs/>
          <w:color w:val="FF0000"/>
        </w:rPr>
      </w:pPr>
    </w:p>
    <w:p w:rsidR="00A36A59" w:rsidRDefault="00A36A59" w:rsidP="00A36A5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2942"/>
      <w:r>
        <w:t>Descrição</w:t>
      </w:r>
      <w:bookmarkEnd w:id="3"/>
    </w:p>
    <w:p w:rsidR="00A36A59" w:rsidRDefault="00A36A59" w:rsidP="00A36A59">
      <w:pPr>
        <w:pStyle w:val="Recuodecorpodetexto2"/>
        <w:widowControl w:val="0"/>
        <w:ind w:left="1620" w:firstLine="0"/>
        <w:rPr>
          <w:sz w:val="24"/>
        </w:rPr>
      </w:pPr>
    </w:p>
    <w:p w:rsidR="00A36A59" w:rsidRDefault="00A36A59" w:rsidP="00A36A5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das avaliações de estágio probatório.</w:t>
      </w:r>
    </w:p>
    <w:p w:rsidR="00A36A59" w:rsidRDefault="00A36A59" w:rsidP="00A36A59">
      <w:pPr>
        <w:pStyle w:val="Recuodecorpodetexto2"/>
        <w:widowControl w:val="0"/>
        <w:ind w:left="1620" w:firstLine="0"/>
        <w:rPr>
          <w:sz w:val="24"/>
        </w:rPr>
      </w:pPr>
    </w:p>
    <w:p w:rsidR="00A36A59" w:rsidRDefault="00A36A59" w:rsidP="00A36A5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2943"/>
      <w:r>
        <w:t>Requisitos atendidos</w:t>
      </w:r>
      <w:bookmarkEnd w:id="4"/>
    </w:p>
    <w:p w:rsidR="00A36A59" w:rsidRDefault="00A36A59" w:rsidP="00A36A59"/>
    <w:p w:rsidR="00A36A59" w:rsidRDefault="00A36A59" w:rsidP="00A36A59">
      <w:pPr>
        <w:pStyle w:val="Recuodecorpodetexto"/>
        <w:ind w:left="1260"/>
      </w:pPr>
      <w:r>
        <w:t>R4 – 3.1.4 Avaliar Servidor em Estágio Probatório</w:t>
      </w:r>
    </w:p>
    <w:p w:rsidR="00A36A59" w:rsidRDefault="00A36A59" w:rsidP="00A36A59"/>
    <w:p w:rsidR="00A36A59" w:rsidRDefault="00A36A59" w:rsidP="00A36A59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2944"/>
      <w:r>
        <w:t>Conceito</w:t>
      </w:r>
      <w:bookmarkEnd w:id="5"/>
      <w:r>
        <w:tab/>
      </w:r>
    </w:p>
    <w:p w:rsidR="00A36A59" w:rsidRDefault="00A36A59" w:rsidP="00A36A59"/>
    <w:p w:rsidR="00A36A59" w:rsidRDefault="00A36A59" w:rsidP="00A36A5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2945"/>
      <w:r>
        <w:t>Conceitos principais</w:t>
      </w:r>
      <w:bookmarkEnd w:id="6"/>
    </w:p>
    <w:p w:rsidR="00A36A59" w:rsidRDefault="00A36A59" w:rsidP="00A36A59">
      <w:pPr>
        <w:pStyle w:val="Cabealho"/>
        <w:rPr>
          <w:rFonts w:cs="Arial"/>
        </w:rPr>
      </w:pPr>
    </w:p>
    <w:p w:rsidR="00A36A59" w:rsidRDefault="00A36A59" w:rsidP="00A36A59">
      <w:pPr>
        <w:rPr>
          <w:rFonts w:cs="Arial"/>
        </w:rPr>
      </w:pPr>
    </w:p>
    <w:p w:rsidR="00A36A59" w:rsidRDefault="00A36A59" w:rsidP="00A36A5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2946"/>
      <w:r>
        <w:t>Conceitos associados</w:t>
      </w:r>
      <w:bookmarkEnd w:id="7"/>
    </w:p>
    <w:p w:rsidR="00A36A59" w:rsidRDefault="00A36A59" w:rsidP="00A36A59">
      <w:pPr>
        <w:rPr>
          <w:rFonts w:eastAsia="Arial Unicode MS"/>
        </w:rPr>
      </w:pPr>
    </w:p>
    <w:p w:rsidR="00A36A59" w:rsidRDefault="00A36A59" w:rsidP="00A36A5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2947"/>
      <w:r>
        <w:lastRenderedPageBreak/>
        <w:t>Diagrama</w:t>
      </w:r>
      <w:bookmarkEnd w:id="8"/>
    </w:p>
    <w:p w:rsidR="00A36A59" w:rsidRDefault="00A36A59" w:rsidP="00A36A5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36A59" w:rsidRDefault="00184179" w:rsidP="00A36A59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26170E1E" wp14:editId="5D856166">
                <wp:simplePos x="0" y="0"/>
                <wp:positionH relativeFrom="column">
                  <wp:posOffset>233680</wp:posOffset>
                </wp:positionH>
                <wp:positionV relativeFrom="paragraph">
                  <wp:posOffset>226695</wp:posOffset>
                </wp:positionV>
                <wp:extent cx="5077460" cy="6449060"/>
                <wp:effectExtent l="0" t="0" r="8890" b="8890"/>
                <wp:wrapNone/>
                <wp:docPr id="60" name="Tela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9530" y="49530"/>
                            <a:ext cx="4998085" cy="636968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9530" y="49530"/>
                            <a:ext cx="2748915" cy="189865"/>
                          </a:xfrm>
                          <a:custGeom>
                            <a:avLst/>
                            <a:gdLst>
                              <a:gd name="T0" fmla="*/ 0 w 275"/>
                              <a:gd name="T1" fmla="*/ 19 h 19"/>
                              <a:gd name="T2" fmla="*/ 262 w 275"/>
                              <a:gd name="T3" fmla="*/ 19 h 19"/>
                              <a:gd name="T4" fmla="*/ 275 w 275"/>
                              <a:gd name="T5" fmla="*/ 5 h 19"/>
                              <a:gd name="T6" fmla="*/ 275 w 275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5" h="19">
                                <a:moveTo>
                                  <a:pt x="0" y="19"/>
                                </a:moveTo>
                                <a:lnTo>
                                  <a:pt x="262" y="19"/>
                                </a:lnTo>
                                <a:lnTo>
                                  <a:pt x="275" y="5"/>
                                </a:lnTo>
                                <a:lnTo>
                                  <a:pt x="275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9695" y="79375"/>
                            <a:ext cx="246761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UCS004 -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Avaliar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Estágio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Probató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49120" y="579755"/>
                            <a:ext cx="3008630" cy="5519420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49120" y="399415"/>
                            <a:ext cx="2548890" cy="190500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818640" y="549910"/>
                            <a:ext cx="3008630" cy="551942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818640" y="369570"/>
                            <a:ext cx="2548890" cy="18986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868805" y="399415"/>
                            <a:ext cx="236601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UCS004 -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Avaliar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Estágio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Probatório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9120" y="599440"/>
                            <a:ext cx="159385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9120" y="599440"/>
                            <a:ext cx="159385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048510" y="599440"/>
                            <a:ext cx="3022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+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88260" y="6118860"/>
                            <a:ext cx="144589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PRO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Estágio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Probatório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469265" y="2789555"/>
                            <a:ext cx="220345" cy="21971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579755" y="3009265"/>
                            <a:ext cx="0" cy="22034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429260" y="3059430"/>
                            <a:ext cx="15049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1"/>
                        <wps:cNvCnPr/>
                        <wps:spPr bwMode="auto">
                          <a:xfrm flipH="1">
                            <a:off x="579755" y="3059430"/>
                            <a:ext cx="15938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 flipH="1">
                            <a:off x="459740" y="3229610"/>
                            <a:ext cx="120015" cy="20002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>
                            <a:off x="579755" y="3229610"/>
                            <a:ext cx="129540" cy="20002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19710" y="3429635"/>
                            <a:ext cx="54800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808605" y="969645"/>
                            <a:ext cx="1049655" cy="69977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778760" y="939800"/>
                            <a:ext cx="1049020" cy="69977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798445" y="1089660"/>
                            <a:ext cx="95440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788285" y="1219835"/>
                            <a:ext cx="98298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Estágio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048635" y="1349375"/>
                            <a:ext cx="5137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Probatório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798445" y="1829435"/>
                            <a:ext cx="1049655" cy="69977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768600" y="1799590"/>
                            <a:ext cx="1049655" cy="69977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778760" y="1949450"/>
                            <a:ext cx="97726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778760" y="2079625"/>
                            <a:ext cx="98298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Estágio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038475" y="2209165"/>
                            <a:ext cx="5137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Probatório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2788285" y="2669540"/>
                            <a:ext cx="1049655" cy="69977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2758440" y="2639695"/>
                            <a:ext cx="1049655" cy="69977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788285" y="2789555"/>
                            <a:ext cx="93218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Cancelar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888615" y="2919095"/>
                            <a:ext cx="73469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828290" y="3049270"/>
                            <a:ext cx="90932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Estágio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Probatório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" name="Oval 40"/>
                        <wps:cNvSpPr>
                          <a:spLocks noChangeArrowheads="1"/>
                        </wps:cNvSpPr>
                        <wps:spPr bwMode="auto">
                          <a:xfrm>
                            <a:off x="2788285" y="3489325"/>
                            <a:ext cx="1049655" cy="69977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2758440" y="3459480"/>
                            <a:ext cx="1049655" cy="69977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788285" y="3609340"/>
                            <a:ext cx="93789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Emitir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768600" y="3739515"/>
                            <a:ext cx="98298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Estágio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028315" y="3869055"/>
                            <a:ext cx="5137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Probatório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Oval 45"/>
                        <wps:cNvSpPr>
                          <a:spLocks noChangeArrowheads="1"/>
                        </wps:cNvSpPr>
                        <wps:spPr bwMode="auto">
                          <a:xfrm>
                            <a:off x="2768600" y="4338955"/>
                            <a:ext cx="1169670" cy="78041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2738755" y="4309110"/>
                            <a:ext cx="1169035" cy="77978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2788285" y="4569460"/>
                            <a:ext cx="100520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Servidores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2868295" y="4699000"/>
                            <a:ext cx="90932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Estágio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Probatório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2858135" y="5219065"/>
                            <a:ext cx="1049655" cy="69977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2828290" y="5189220"/>
                            <a:ext cx="1049655" cy="69977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2898140" y="5469255"/>
                            <a:ext cx="88709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4179" w:rsidRDefault="0018417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Cadastrar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Portaria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" name="Line 52"/>
                        <wps:cNvCnPr/>
                        <wps:spPr bwMode="auto">
                          <a:xfrm flipV="1">
                            <a:off x="779145" y="1639570"/>
                            <a:ext cx="1999615" cy="135953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V="1">
                            <a:off x="779145" y="2329180"/>
                            <a:ext cx="1989455" cy="73025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 flipV="1">
                            <a:off x="779145" y="3009265"/>
                            <a:ext cx="1979295" cy="10985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779145" y="3179445"/>
                            <a:ext cx="1979295" cy="49974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779145" y="3249295"/>
                            <a:ext cx="1959610" cy="110998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779145" y="3309620"/>
                            <a:ext cx="2159000" cy="187960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60" o:spid="_x0000_s1026" editas="canvas" style="position:absolute;left:0;text-align:left;margin-left:18.4pt;margin-top:17.85pt;width:399.8pt;height:507.8pt;z-index:251660288" coordsize="50774,6449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rn7u7DgAAebYAAA4AAABkcnMvZTJvRG9jLnhtbOxda2/juBX9XqD/&#10;QfDHAhmLetOYzGLGSdoFtt1Bd9rvii3HwtqSKymP2aL/veeSEi3JUuI8rKzXHGAS2WZkSjq8vPfc&#10;w8uPPzysV8ZdlOVxmpyP2AdzZETJLJ3Hyc356F/frs6CkZEXYTIPV2kSnY++R/noh09//tPH+80k&#10;stJluppHmYGTJPnkfnM+WhbFZjIe57NltA7zD+kmSvDhIs3WYYGX2c14noX3OPt6NbZM0xvfp9l8&#10;k6WzKM/x7oX8cPRJnH+xiGbFz4tFHhXG6nyEvhXiZyZ+XtPP8aeP4eQmCzfLeFZ2I3xBL9ZhnOBL&#10;1akuwiI0brN451TreJalebooPszS9ThdLOJZJK4BV8PM1tVMw+QuzMXFzHB3qg7i6A3Pe31D/U7S&#10;q3i1wt0Y4+wTeo9+3+P5RPTxKmk2ku+ItmWb+w0eYL5RjzJ/XRd/WYabSFx5Ppn94+5rZsTz85Ez&#10;MpJwDRj9Ew82TG5WkeHSI6QvR6tfNl8z6me++Smd/ZobSTpdolX0OcvS+2UUztEpRu3R8dof0Isc&#10;f2pc3/89nePs4W2Riqf5sMjWdEI8J+NBgOa7Ak30UBgzvMldyx0ZM3wgjujs4aT6w02WF3+N0rVB&#10;B+ejDN0WJw7vfsoL2bRqIjqeruI5PQjxIru5nq4y4y4Edq/EP9F3XF+92Sox7svvfvwUpvjXdYp1&#10;XGAQruL1+ShQjcIJ3bHLZI5uhpMijFfyGFdHaBC3kO6avPvX6fw77mCWyhEGi4CDZZr9NjLuMbrO&#10;R/l/bsMsGhmrHxM8Bc4ch4ajeOG4voUXWf2T6/onYTLDqc5HxciQh9NCDuHbTRbfLPFNTNzVJP2M&#10;J7eIxZ2lpyp7VXYW6JR9PThMYfPaMPUGhKnDXRv3E4iUR+IBVnB1OA/MoESsZ3vcw4tXgVaZDgIG&#10;YdEUD6MB0ryO5X4g0li4CPOlxLw4A/UtnLwEoeEE14xhRn9PVy/M8X+5yS+Dy8A5cyzv8swxLy7O&#10;Pl9NnTPvivnuhX0xnV6w/9EFMGeyjOfzKKHxWE0NzNnPrJWTlDTqanLovyV9w3vc7IawLbiW6re4&#10;Oj0SaebvnjB4NRKvsigiL8Lw+wcijYKXTQyPjjjLdwLOyhHHAh547QE3u5WzBCG1mhngSsxL8N7M&#10;S3PyDaN6sV7BQfnL2DCNe8PyxamobdWE1ZowbiwNxuUQ2jaxak0sz+o+j11r1HMezMaqN+hJ93lw&#10;3aqR29kdr9ai9zR+rZGpToO5SN2lcCmn1HAye0jKO4cjzBjwRKVJ2qQ5TeN0G2Ecv0lXQLSnO9/T&#10;GHeLGtulkUSrRxrjllDj6gE/3hgXTo0FInElorH8XXaf3IW245qNDDiu1/KZbsKCrpo6RIdkfAkS&#10;xhIzIhdWeJ3eRd9S0aDYujASE/iu7cerpN4MsBCdUw2rj6vfG3E28WW4hup6q0+r381WwtvGl8pP&#10;cUB9FqZMXQddfm0wDDG1ZOlt6eM86u/o2QSDiCK9E/brGO5A27EL+ueTN48/OPc4RjcGnM/tyvRX&#10;jp3leL5HPaRQBL6M5VXj7YXBSGPwkQVRb4gxTO/8gR2shs/ILMf8YvGzKy/wz5wrxz3jvhmcmYx/&#10;4Z7pcOfiqukz/hQn0et9xqEDO+XyUvcrH7P6LeaZlq9ZPFw/wGvahlqPBIAJ+J8q/ANKZeiHAxn2&#10;4UCGfDjoC/cIcfmGQryrdw/xGPystikQjlbDgTwcFcEChzOKmmn29bnvlo5gZQ1s0ww8igLJGrgu&#10;4w4ak4N7AG5ian65mlZnb8Q4Mh5k3hMBYf8J3jQgbIFXUxY1Zo3B32vjGZNJObgH4NbqgLY5dxAw&#10;4culFSaazXKdIOAloBk3XbNC3AuntwZQG/xEPxw1no+FgmOIX3fwLAK+wQw0CzziOMn+gnSTg2mL&#10;5yEN9NX0yrqsAtgG7vcE9ECMnTbQ/UwWA7WwA2hrUAO9BTRoY9cX9ncL6KaB7qK5qkzH65MhGs9k&#10;WaTDXGZP+pxm43eaIyFCdAfPwkYNZqC9IDBlON3pcNieh5SsjqeflY/sTVjoeJpirydyNxRPi0S3&#10;8lSeDFIGC6s38WyC/yWrgaOdTNjTYg38VXFLWWAp+FjvdY51mP16uzmDXgI0cXwdr+Liu9B+IKqk&#10;TiV3X+MZ5aHpxVYrgKizNDD4mL7VwBSKkKJqJf8GJHQ8a6kF8g14d8opP0LgNc8yppeNflyv4k01&#10;cOi4vGKkrZ9WuEhVyEU6u11HSSFlLlm0wsWnSb6MNzlIk0m0vo7mUBT8OJe57y4qzgo+mya3vpxN&#10;XXOKXKd/efaZO/6Zb176jukEbMqmFW91m0e4DeHqYhO/AXElNAtVgLYD+nBCt0TQOdmMpBwi0suL&#10;LCpmSAiEkwVSruX7GDTqA3Gbt3eWbvpeuo16bOkitsTk2YgtmcvtKiXOPNN8LVWiiFIpldDMqWZO&#10;PwrsSr2MOAR4pS3CwfHYVKRhpdP2tbKpgqahkUiW9w9jUy3BWGqb2q+F0za1JuA8uNxHe8+d3jPZ&#10;nbZNpfDx4Ao/1iHxg8MJr2Kg6NWC++ZSdEr0YodLY5sWJYB1Mvg5YlodvNZUvi9KBovgVbGSv5/g&#10;dRijoNSGFLtIeTp7RG/4SHjZsCL0Yq84x3KDQIx6GAWPsSCQEpAtRwvVtRuQhERrRJ6hsddm4U3M&#10;giJ3T8wskEpDBk0/gxYx4DoM5yY4HrcgNyYvwfIx8tsyEcsybae0BxbjvsxS9otEohWIm5wW5myV&#10;ymhdZXYEpVNfnNLIq79HGnJPdafOPPZnHi0ldRKqNikJLieoafI1K9G81wxVSpUIj0iAC2w2mLjS&#10;Yy1hiY/6obiCRu0xHDZIOFLSPSlDekGWe094iRm4FGqDVPgdLEVRd6d3csOdr/iPztFBD6d0qwZa&#10;VmUpjZIAomRpXwhExwL4ZPhkmy53IJVrAJG5kHWWhrHisXuERhqIO0mNzlWu3STJUQJRiYskEFW2&#10;DhzoXhbRWGAa/RulmGjGLFeXNmxjJyS3WQoNyQMu0ztKSCp5kISkisFfBUnH5UgUCvfRtixOywua&#10;VhJL8KuVbTg0sRJaz9kHWz56lLjEHCqDH4lLFQTui8seA9mNRu4SWonc0Gg89GLmo0Sj0oRsGTpL&#10;qEJKN/KXA1eQKGNsEf/ABfXslsodIneTNGman9P8XJm5eGbpg5fT9mocnBo/p0QNgp+TPsxQ9gC1&#10;OLxShIrFnR64uKaDhSjUA2knDILHuS9V1/2syKsIuvdY+LIng9JJQTyy2vCUys1YKhktATxoHtr3&#10;A78kUriN0jLtCAEAJj3dMADWDLOopHRsawGsjsSpNWji1OcBUqMi0GVmwKH8b9phBBaO9sueWZus&#10;l1rWaqZONRP5HFLNREdqLYBwCeidE/PLaPV6e4UQpjr4R0M5Zz7kFKQLB5/AELkF7WiNBxZmPB2t&#10;VQsdmtnenoqF2iq8iZpCOXmnZhVUNrpG4QxZecOG8pJ4G2EVbGe3EI/LbL8ixXUdHizfqdd+fHah&#10;Q+0rPMdXUE7zqVkFJQ0QIbDM5g/mJtSCB3gETttNYJrE0TWDtzXKuyuV2kpTIBFc1xQcPCvhe2Ah&#10;4ciSo+tz7qLOzjvSkJrFOUoWx1YShK1nZtd1CIeH8ZaLRMEz7rgtGIM+F2pYnV3T2bWhs2uKuDg1&#10;zwyRUpvFwVw3JIuztQqW6XNPJvhkXCE2cNAsTqMmmI7XnrvdwMtz7oq4ODWr0CHEgf8wnFWwTTtw&#10;qFQ6acUskzNZlH9rFTSL09xmRluF4ayClNmeYsqnKcWRRMpgNM4222N5KHC4UyVI0ziaxnmSxmlq&#10;cWyVpoHe+fDxrwsVg6RxLM8WmwVoGgcLbPTmZfOu7QV7iMgOMY6t8gqDwLhmiLsWLXPbYjrtrsU4&#10;tb0SBxNJY9+HMkg5sYiN5pUdHkeRWkOYhQD1TCivThEbxw4AWJ7bmN18G9UO8LlmdzW7OzS7i+0z&#10;TtQsdMhxbMVqDWIWLPC30umFNIdb7br0MBR2JUDXchwtx0E8MJy3oBIdp+YtNPU4kkp5ByLHxtar&#10;djvho/U4WD+m9/BOZ1HeX/XIaepxHOX3DzGn+VsiB+W5OBYFN13dYRGs9ThHqcdxOvQ4jvJTB4Hx&#10;lsixPbhhbUYd2mldjbLGYugc24Cumco2n5pr1iHIwWRXhq+DmIWt2tT2be6C1GkQOXpZlU69I06t&#10;1xEdLmI71dWWTociBx7EcGYBFesDu+R37cDDDq8ts6AVOc0xob2FAb0Flcc/NW+hqciR9WkGI3K2&#10;joJj21S+uukoMIaSOeB7RcrHD8xy02hdHSedf/+a6eo4YjcKp6nIwTw33Jxm+XbgU/km5CxRYpiz&#10;nQKaQLBJi4kpaen7HCCm7h0IwZrIOU4ip0OR47yXIsdxPe60y+MwFC20dH0cLcmpkVnDhWxqKJyY&#10;b4bljTuSHMx2A05vgYfcezm9oTohKkA3HTSde9ch27sxOWoknJpZUJIcUUnAGVaN4wasLI7jomSW&#10;2V5WNWzmUhc0PUqH122qR+Qy/qFIB5R8q/RkLgs4Fgc257RhEaxDtuNEsFKPbGthuINKSAIesHIt&#10;kEu7wLW5syDwSUGt1dJ6g9iqfONwEZtySU7NNVOSHLEbCua5bbC2/8ZR/25tHAXekFXFi7Hsz20r&#10;oBnn2LqnGuu2y125sLafZVzpvfVGy6LYTMbjfLaM1mH+4Q++pRmR1LV9ety6IORNkGnZWLSzo2Pk&#10;Aao0lcj0kQGWrp4GJnY9UkVFyDwbD+tVkk/w5qnttecqXYI0mXVJwpsAs3MfUmyFywWzJRaTmTyQ&#10;7pMGpgbmHTKr8fx85KrMuASmEg5BQrcXMGs7m9VmcBsFGGkrAjgG22I0DTg62AZGNtBw1HBUcFRp&#10;bgnHepr7NXC0sKSuvdKWoUIo7QUpg0dmcqqC/2jaWjuUJzdvq6S1xKNK0r3SPEJF4bUpOYuhYi3V&#10;rxWzdYAafzIRpe3jUdhH7O01m+C/0L3cZOFmGc8uwiKsvxabjU8iK12mq3mUffo/AAAA//8DAFBL&#10;AwQUAAYACAAAACEAf0Iy4sMAAAClAQAAGQAAAGRycy9fcmVscy9lMm9Eb2MueG1sLnJlbHO8kMsK&#10;wjAQRfeC/xBmb9N2ISKm3YjgVuoHDMm0DTYPkij69wZEsCC4czkz3HMPs2vvZmI3ClE7K6AqSmBk&#10;pVPaDgLO3WG1ARYTWoWTsyTgQRHaZrnYnWjClENx1D6yTLFRwJiS33Ie5UgGY+E82XzpXTCY8hgG&#10;7lFecCBel+Wah08GNDMmOyoB4ahqYN3D5+bfbNf3WtLeyashm75UcG1ydwZiGCgJMKQ0vpZ1QaYH&#10;/t2h+o9D9Xbgs+c2TwAAAP//AwBQSwMEFAAGAAgAAAAhABrDDOfhAAAACgEAAA8AAABkcnMvZG93&#10;bnJldi54bWxMj8FOwzAQRO9I/IO1SNyo0yZNqxCnQkgIVHFpAXF1420SYa9D7LSBr2c5wWm0mtHM&#10;23IzOStOOITOk4L5LAGBVHvTUaPg9eXhZg0iRE1GW0+o4AsDbKrLi1IXxp9ph6d9bASXUCi0gjbG&#10;vpAy1C06HWa+R2Lv6AenI59DI82gz1zurFwkSS6d7ogXWt3jfYv1x350Ct4XVo9bs3tbPR8/t1ne&#10;ZfLx+0mp66vp7hZExCn+heEXn9GhYqaDH8kEYRWkOZNH1uUKBPvrNM9AHDiYLOcpyKqU/1+ofgAA&#10;AP//AwBQSwMEFAAGAAgAAAAhAOBqloCuAAAAbAEAABQAAABkcnMvbWVkaWEvaW1hZ2UxLmVtZpSQ&#10;Kw7CUBBF70saagg0BAGGIJFINgDBkEDYRgUOW8ly2AKGsAwclhXwOLd9iNYxyel8bqcznSCpBNs7&#10;xjjE46Lz0yfGc5Be5PP1biMFleQ9NFzLqlxaZdITYdAVj7mus0wjOvpgeZpij5qkGKcDPBxg3X2a&#10;avMscGYPS6hgC7a7LrXm/gV5AZ4d0ta/9yi1LP12XbtxgcpX8LJ/4MuZAW3j+kvNfMdfAAAA//8D&#10;AFBLAwQUAAYACAAAACEA7Kq3vukAAAAcBAAAFAAAAGRycy9tZWRpYS9pbWFnZTIuZW1m7FE7CsJA&#10;EH3BoI3EIBYKIpb2abyA6QTFO1hZ2JnSa+wtPMgews7WE7i+yS5JNgkqgp3DvJ2ZffPZTwDgQIjc&#10;jTEDWhoj8fFhzCkAboznq3UKBJiGQJcctz0594AluSuJqE7uerjMQgxZ0SeEnjhfRo2dT4MtkXXE&#10;a57H7to1phFsiAWREXB1KfY5J/cRLnYI8kllHr26KI2q1mkvTjT7G0XVudpCL6UMmOx1rk5p+qxj&#10;U9v89cq2iZIxSpcnsedpXTnrn9/6MsUnfv0+7MBfeKfF+4vzifLLfi8RR4zcmNj5TwAAAP//AwBQ&#10;SwECLQAUAAYACAAAACEApuZR+wwBAAAVAgAAEwAAAAAAAAAAAAAAAAAAAAAAW0NvbnRlbnRfVHlw&#10;ZXNdLnhtbFBLAQItABQABgAIAAAAIQA4/SH/1gAAAJQBAAALAAAAAAAAAAAAAAAAAD0BAABfcmVs&#10;cy8ucmVsc1BLAQItABQABgAIAAAAIQDQK5+7uw4AAHm2AAAOAAAAAAAAAAAAAAAAADwCAABkcnMv&#10;ZTJvRG9jLnhtbFBLAQItABQABgAIAAAAIQB/QjLiwwAAAKUBAAAZAAAAAAAAAAAAAAAAACMRAABk&#10;cnMvX3JlbHMvZTJvRG9jLnhtbC5yZWxzUEsBAi0AFAAGAAgAAAAhABrDDOfhAAAACgEAAA8AAAAA&#10;AAAAAAAAAAAAHRIAAGRycy9kb3ducmV2LnhtbFBLAQItABQABgAIAAAAIQDgapaArgAAAGwBAAAU&#10;AAAAAAAAAAAAAAAAACsTAABkcnMvbWVkaWEvaW1hZ2UxLmVtZlBLAQItABQABgAIAAAAIQDsqre+&#10;6QAAABwEAAAUAAAAAAAAAAAAAAAAAAsUAABkcnMvbWVkaWEvaW1hZ2UyLmVtZlBLBQYAAAAABwAH&#10;AL4BAAAm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0774;height:64490;visibility:visible;mso-wrap-style:square">
                  <v:fill o:detectmouseclick="t"/>
                  <v:path o:connecttype="none"/>
                </v:shape>
                <v:rect id="Rectangle 5" o:spid="_x0000_s1028" style="position:absolute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495;top:495;width:49981;height:636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95;top:495;width:27489;height:1898;visibility:visible;mso-wrap-style:square;v-text-anchor:top" coordsize="27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jrE8MA&#10;AADaAAAADwAAAGRycy9kb3ducmV2LnhtbESPQWvCQBSE74X+h+UVetNNK4hGN0EKxd5Ko7bXR/aZ&#10;RLNvQ3Ybt/n1riD0OMzMN8w6D6YVA/WusazgZZqAIC6tbrhSsN+9TxYgnEfW2FomBX/kIM8eH9aY&#10;anvhLxoKX4kIYZeigtr7LpXSlTUZdFPbEUfvaHuDPsq+krrHS4SbVr4myVwabDgu1NjRW03lufg1&#10;CsK2mBkdDt/JuPyZjdvT8XM3Dko9P4XNCoSn4P/D9/aHVrCE25V4A2R2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jrE8MAAADaAAAADwAAAAAAAAAAAAAAAACYAgAAZHJzL2Rv&#10;d25yZXYueG1sUEsFBgAAAAAEAAQA9QAAAIgDAAAAAA==&#10;" path="m,19r262,l275,5r,-5e" filled="f" strokeweight="0">
                  <v:path arrowok="t" o:connecttype="custom" o:connectlocs="0,189865;2618966,189865;2748915,49964;2748915,0" o:connectangles="0,0,0,0"/>
                </v:shape>
                <v:rect id="Rectangle 8" o:spid="_x0000_s1031" style="position:absolute;left:996;top:793;width:24677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UCS004 -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Avaliar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Estágio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Probató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...</w:t>
                        </w:r>
                      </w:p>
                    </w:txbxContent>
                  </v:textbox>
                </v:rect>
                <v:rect id="Rectangle 9" o:spid="_x0000_s1032" style="position:absolute;left:18491;top:5797;width:30086;height:55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QWYMAA&#10;AADbAAAADwAAAGRycy9kb3ducmV2LnhtbERPS2vCQBC+F/oflil4qxsjrRJdpSYIvfq6D9kxCWZn&#10;t9k1if/eLRR6m4/vOevtaFrRU+cbywpm0wQEcWl1w5WC82n/vgThA7LG1jIpeJCH7eb1ZY2ZtgMf&#10;qD+GSsQQ9hkqqENwmZS+rMmgn1pHHLmr7QyGCLtK6g6HGG5amSbJpzTYcGyo0VFeU3k73o2CfCiW&#10;5JoiuYT0cN79nD7mi4dTavI2fq1ABBrDv/jP/a3j/Bn8/hIPkJ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mQWYMAAAADbAAAADwAAAAAAAAAAAAAAAACYAgAAZHJzL2Rvd25y&#10;ZXYueG1sUEsFBgAAAAAEAAQA9QAAAIUDAAAAAA==&#10;" fillcolor="#c0bfc0" strokecolor="#c0bfc0" strokeweight="44e-5mm"/>
                <v:rect id="Rectangle 10" o:spid="_x0000_s1033" style="position:absolute;left:18491;top:3994;width:25489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aIF74A&#10;AADbAAAADwAAAGRycy9kb3ducmV2LnhtbERPS4vCMBC+L/gfwgje1tTKulKN4gNhrz72PjRjW2wm&#10;sYm2/nsjCN7m43vOfNmZWtyp8ZVlBaNhAoI4t7riQsHpuPuegvABWWNtmRQ8yMNy0fuaY6Zty3u6&#10;H0IhYgj7DBWUIbhMSp+XZNAPrSOO3Nk2BkOETSF1g20MN7VMk2QiDVYcG0p0tCkpvxxuRsGm3U7J&#10;VdvkP6T70/p6/Bn/PpxSg363moEI1IWP+O3+03F+Cq9f4gFy8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a2iBe+AAAA2wAAAA8AAAAAAAAAAAAAAAAAmAIAAGRycy9kb3ducmV2&#10;LnhtbFBLBQYAAAAABAAEAPUAAACDAwAAAAA=&#10;" fillcolor="#c0bfc0" strokecolor="#c0bfc0" strokeweight="44e-5mm"/>
                <v:rect id="Rectangle 11" o:spid="_x0000_s1034" style="position:absolute;left:18186;top:5499;width:30086;height:55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rrVcEA&#10;AADbAAAADwAAAGRycy9kb3ducmV2LnhtbERP24rCMBB9X/Afwgi+rakKItVYRBRcERZdEXwbmrEX&#10;m0m3iVr/fiMI+zaHc51Z0ppK3KlxhWUFg34Egji1uuBMwfFn/TkB4TyyxsoyKXiSg2Te+ZhhrO2D&#10;93Q/+EyEEHYxKsi9r2MpXZqTQde3NXHgLrYx6ANsMqkbfIRwU8lhFI2lwYJDQ441LXNKr4ebUbBb&#10;f/PX1o9O6arkcnN+/h6vw61SvW67mILw1Pp/8du90WH+CF6/hAPk/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a61XBAAAA2wAAAA8AAAAAAAAAAAAAAAAAmAIAAGRycy9kb3du&#10;cmV2LnhtbFBLBQYAAAAABAAEAPUAAACGAwAAAAA=&#10;" fillcolor="#fcf2e3" strokeweight="44e-5mm"/>
                <v:rect id="Rectangle 12" o:spid="_x0000_s1035" style="position:absolute;left:18186;top:3695;width:25489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NzIcIA&#10;AADbAAAADwAAAGRycy9kb3ducmV2LnhtbERP22oCMRB9L/gPYQTfarYqRVajFFHQpVCqUujbsBn3&#10;msm6ie76902h0Lc5nOss172pxZ1aV1hW8DKOQBCnVhecKTifds9zEM4ja6wtk4IHOVivBk9LjLXt&#10;+JPuR5+JEMIuRgW5900spUtzMujGtiEO3MW2Bn2AbSZ1i10IN7WcRNGrNFhwaMixoU1OaXW8GQXv&#10;uw8+JH76lW5LLvffj+u5miRKjYb92wKEp97/i//cex3mz+D3l3CAX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M3MhwgAAANsAAAAPAAAAAAAAAAAAAAAAAJgCAABkcnMvZG93&#10;bnJldi54bWxQSwUGAAAAAAQABAD1AAAAhwMAAAAA&#10;" fillcolor="#fcf2e3" strokeweight="44e-5mm"/>
                <v:rect id="Rectangle 13" o:spid="_x0000_s1036" style="position:absolute;left:18688;top:3994;width:23660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UCS004 -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Avaliar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Estágio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Probatório</w:t>
                        </w:r>
                        <w:proofErr w:type="spellEnd"/>
                      </w:p>
                    </w:txbxContent>
                  </v:textbox>
                </v:rect>
                <v:shape id="Picture 14" o:spid="_x0000_s1037" type="#_x0000_t75" style="position:absolute;left:18491;top:5994;width:1594;height:16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4r9Te/AAAA2wAAAA8AAABkcnMvZG93bnJldi54bWxET01rAjEQvRf8D2GE3mpWESmrUVQq9tja&#10;HjwOybgJbiZhk67bf98UBG/zeJ+z2gy+FT11yQVWMJ1UIIh1MI4bBd9fh5dXECkjG2wDk4JfSrBZ&#10;j55WWJtw40/qT7kRJYRTjQpszrGWMmlLHtMkROLCXULnMRfYNdJ0eCvhvpWzqlpIj45Lg8VIe0v6&#10;evrxCnJ7iB/pfHxzMWntqt7OmvlOqefxsF2CyDTkh/jufjdl/gL+fykHyPUf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OK/U3vwAAANsAAAAPAAAAAAAAAAAAAAAAAJ8CAABk&#10;cnMvZG93bnJldi54bWxQSwUGAAAAAAQABAD3AAAAiwMAAAAA&#10;">
                  <v:imagedata r:id="rId11" o:title=""/>
                </v:shape>
                <v:shape id="Picture 15" o:spid="_x0000_s1038" type="#_x0000_t75" style="position:absolute;left:18491;top:5994;width:1594;height:16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B6JvCAAAA2wAAAA8AAABkcnMvZG93bnJldi54bWxET0trwkAQvhf8D8sIXoJuFGokdRWtSHvo&#10;xUd7HrLTbDA7G7LbJP77bqHgbT6+56y3g61FR62vHCuYz1IQxIXTFZcKrpfjdAXCB2SNtWNScCcP&#10;283oaY25dj2fqDuHUsQQ9jkqMCE0uZS+MGTRz1xDHLlv11oMEbal1C32MdzWcpGmS2mx4thgsKFX&#10;Q8Xt/GMV0NtBL28++aS9T7L988eX4etCqcl42L2ACDSEh/jf/a7j/Az+fokHyM0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YAeibwgAAANsAAAAPAAAAAAAAAAAAAAAAAJ8C&#10;AABkcnMvZG93bnJldi54bWxQSwUGAAAAAAQABAD3AAAAjgMAAAAA&#10;">
                  <v:imagedata r:id="rId12" o:title=""/>
                </v:shape>
                <v:rect id="Rectangle 16" o:spid="_x0000_s1039" style="position:absolute;left:20485;top:5994;width:302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  <w:lang w:val="en-US"/>
                          </w:rPr>
                          <w:t>+ UCS</w:t>
                        </w:r>
                      </w:p>
                    </w:txbxContent>
                  </v:textbox>
                </v:rect>
                <v:rect id="Rectangle 17" o:spid="_x0000_s1040" style="position:absolute;left:25882;top:61188;width:14459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PRO -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Estágio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Probatório</w:t>
                        </w:r>
                        <w:proofErr w:type="spell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oval id="Oval 18" o:spid="_x0000_s1041" style="position:absolute;left:4692;top:27895;width:2204;height:21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2rC74A&#10;AADbAAAADwAAAGRycy9kb3ducmV2LnhtbERPy4rCMBTdC/MP4Q6403S6EKlGER8w2/EBXV6Sa1Pb&#10;3HSaqJ2/nywEl4fzXq4H14oH9aH2rOBrmoEg1t7UXCk4nw6TOYgQkQ22nknBHwVYrz5GSyyMf/IP&#10;PY6xEimEQ4EKbIxdIWXQlhyGqe+IE3f1vcOYYF9J0+MzhbtW5lk2kw5rTg0WO9pa0s3x7hQ0ugv7&#10;y2APpd787nTeXEt5k0qNP4fNAkSkIb7FL/e3UZCn9elL+gFy9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0dqwu+AAAA2wAAAA8AAAAAAAAAAAAAAAAAmAIAAGRycy9kb3ducmV2&#10;LnhtbFBLBQYAAAAABAAEAPUAAACDAwAAAAA=&#10;" fillcolor="#fcf2e3" strokeweight="44e-5mm"/>
                <v:line id="Line 19" o:spid="_x0000_s1042" style="position:absolute;visibility:visible;mso-wrap-style:square" from="5797,30092" to="5797,3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c328EAAADbAAAADwAAAGRycy9kb3ducmV2LnhtbESPwWrDMBBE74X8g9hCbo2kkJbiWAnF&#10;0FJys90PWKyNbWytjKUkzt9XgUKPw8y8YfLj4kZxpTn0ng3ojQJB3Hjbc2vgp/58eQcRIrLF0TMZ&#10;uFOA42H1lGNm/Y1LulaxFQnCIUMDXYxTJmVoOnIYNn4iTt7Zzw5jknMr7Yy3BHej3Cr1Jh32nBY6&#10;nKjoqBmqizMg/WngUjev969a7Yq60Nwqbcz6efnYg4i0xP/wX/vbGthqeHxJP0Ae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xzfbwQAAANsAAAAPAAAAAAAAAAAAAAAA&#10;AKECAABkcnMvZG93bnJldi54bWxQSwUGAAAAAAQABAD5AAAAjwMAAAAA&#10;" strokeweight="44e-5mm"/>
                <v:line id="Line 20" o:spid="_x0000_s1043" style="position:absolute;visibility:visible;mso-wrap-style:square" from="4292,30594" to="5797,30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WprMAAAADbAAAADwAAAGRycy9kb3ducmV2LnhtbESP0YrCMBRE34X9h3AF3zRpUZGuqUhB&#10;WfZN6wdcmrttaXNTmqzWv98sCD4OM3OG2R8m24s7jb51rCFZKRDElTMt1xpu5Wm5A+EDssHeMWl4&#10;kodD/jHbY2bcgy90v4ZaRAj7DDU0IQyZlL5qyKJfuYE4ej9utBiiHGtpRnxEuO1lqtRWWmw5LjQ4&#10;UNFQ1V1/rQbpvju+JNXmeS7VuiiLhGuVaL2YT8dPEIGm8A6/2l9GQ5rC/5f4A2T+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0VqazAAAAA2wAAAA8AAAAAAAAAAAAAAAAA&#10;oQIAAGRycy9kb3ducmV2LnhtbFBLBQYAAAAABAAEAPkAAACOAwAAAAA=&#10;" strokeweight="44e-5mm"/>
                <v:line id="Line 21" o:spid="_x0000_s1044" style="position:absolute;flip:x;visibility:visible;mso-wrap-style:square" from="5797,30594" to="7391,30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seL8AAADbAAAADwAAAGRycy9kb3ducmV2LnhtbESPQYvCMBSE7wv+h/AEb2tqxV2pRhGh&#10;4tXu4vnRPJti81KaaOu/N4LgcZiZb5j1drCNuFPna8cKZtMEBHHpdM2Vgv+//HsJwgdkjY1jUvAg&#10;D9vN6GuNmXY9n+hehEpECPsMFZgQ2kxKXxqy6KeuJY7exXUWQ5RdJXWHfYTbRqZJ8iMt1hwXDLa0&#10;N1Rei5tVgIfaJovfW+9Tc87zQp71ZZEqNRkPuxWIQEP4hN/to1aQzuH1Jf4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usseL8AAADbAAAADwAAAAAAAAAAAAAAAACh&#10;AgAAZHJzL2Rvd25yZXYueG1sUEsFBgAAAAAEAAQA+QAAAI0DAAAAAA==&#10;" strokeweight="44e-5mm"/>
                <v:line id="Line 22" o:spid="_x0000_s1045" style="position:absolute;flip:x;visibility:visible;mso-wrap-style:square" from="4597,32296" to="5797,34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K0DL8AAADbAAAADwAAAGRycy9kb3ducmV2LnhtbESPQYvCMBSE7wv+h/AEb2tq0V2pRhGh&#10;4tXu4vnRPJti81KaaOu/N4LgcZiZb5j1drCNuFPna8cKZtMEBHHpdM2Vgv+//HsJwgdkjY1jUvAg&#10;D9vN6GuNmXY9n+hehEpECPsMFZgQ2kxKXxqy6KeuJY7exXUWQ5RdJXWHfYTbRqZJ8iMt1hwXDLa0&#10;N1Rei5tVgIfaJovfW+9Tc87zQp71ZZEqNRkPuxWIQEP4hN/to1aQzuH1Jf4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QK0DL8AAADbAAAADwAAAAAAAAAAAAAAAACh&#10;AgAAZHJzL2Rvd25yZXYueG1sUEsFBgAAAAAEAAQA+QAAAI0DAAAAAA==&#10;" strokeweight="44e-5mm"/>
                <v:line id="Line 23" o:spid="_x0000_s1046" style="position:absolute;visibility:visible;mso-wrap-style:square" from="5797,32296" to="7092,34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wx2MEAAADbAAAADwAAAGRycy9kb3ducmV2LnhtbESPwWrDMBBE74X+g9hCb43kEIfiRjbF&#10;0BJyc5wPWKytbWKtjKXG9t9XhUCOw8y8YQ7FYgdxo8n3jjUkGwWCuHGm51bDpf56ewfhA7LBwTFp&#10;WMlDkT8/HTAzbuaKbufQighhn6GGLoQxk9I3HVn0GzcSR+/HTRZDlFMrzYRzhNtBbpXaS4s9x4UO&#10;Ryo7aq7nX6tButOVq6RJ1+9a7cq6TLhVidavL8vnB4hAS3iE7+2j0bBN4f9L/AEy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/DHYwQAAANsAAAAPAAAAAAAAAAAAAAAA&#10;AKECAABkcnMvZG93bnJldi54bWxQSwUGAAAAAAQABAD5AAAAjwMAAAAA&#10;" strokeweight="44e-5mm"/>
                <v:rect id="Rectangle 24" o:spid="_x0000_s1047" style="position:absolute;left:2197;top:34296;width:5480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28086;top:9696;width:10496;height:6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kPcMMA&#10;AADbAAAADwAAAGRycy9kb3ducmV2LnhtbESPS4sCMRCE7wv+h9CCtzWj4IPRKKIsLAguPg4em6Sd&#10;CU46wyQ64783Cwt7LKrqK2q57lwlntQE61nBaJiBINbeWC4UXM5fn3MQISIbrDyTghcFWK96H0vM&#10;jW/5SM9TLESCcMhRQRljnUsZdEkOw9DXxMm7+cZhTLIppGmwTXBXyXGWTaVDy2mhxJq2Jen76eEU&#10;HHeHbHTQk9l0P9m10tp5uP5opQb9brMAEamL/+G/9rdRMJ7B75f0A+Tq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kPcMMAAADbAAAADwAAAAAAAAAAAAAAAACYAgAAZHJzL2Rv&#10;d25yZXYueG1sUEsFBgAAAAAEAAQA9QAAAIgDAAAAAA==&#10;" fillcolor="#c0bfc0" strokecolor="#c0bfc0" strokeweight="44e-5mm"/>
                <v:oval id="Oval 26" o:spid="_x0000_s1049" style="position:absolute;left:27787;top:9398;width:10490;height:6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unDb4A&#10;AADbAAAADwAAAGRycy9kb3ducmV2LnhtbERPy4rCMBTdC/MP4Q6403S6EKlGER8w2/EBXV6Sa1Pb&#10;3HSaqJ2/nywEl4fzXq4H14oH9aH2rOBrmoEg1t7UXCk4nw6TOYgQkQ22nknBHwVYrz5GSyyMf/IP&#10;PY6xEimEQ4EKbIxdIWXQlhyGqe+IE3f1vcOYYF9J0+MzhbtW5lk2kw5rTg0WO9pa0s3x7hQ0ugv7&#10;y2APpd787nTeXEt5k0qNP4fNAkSkIb7FL/e3UZCnselL+gFy9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Nrpw2+AAAA2wAAAA8AAAAAAAAAAAAAAAAAmAIAAGRycy9kb3ducmV2&#10;LnhtbFBLBQYAAAAABAAEAPUAAACDAwAAAAA=&#10;" fillcolor="#fcf2e3" strokeweight="44e-5mm"/>
                <v:rect id="Rectangle 27" o:spid="_x0000_s1050" style="position:absolute;left:27984;top:10896;width:9544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1" style="position:absolute;left:27882;top:12198;width:9830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Estágio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30486;top:13493;width:5137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Probatório</w:t>
                        </w:r>
                        <w:proofErr w:type="spellEnd"/>
                      </w:p>
                    </w:txbxContent>
                  </v:textbox>
                </v:rect>
                <v:oval id="Oval 30" o:spid="_x0000_s1053" style="position:absolute;left:27984;top:18294;width:10497;height:6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c6NcQA&#10;AADbAAAADwAAAGRycy9kb3ducmV2LnhtbESPW2sCMRSE3wv+h3AE32pWxQurUUQpCAWLlwcfD8lx&#10;N7g5WTapu/77plDo4zAz3zCrTecq8aQmWM8KRsMMBLH2xnKh4Hr5eF+ACBHZYOWZFLwowGbde1th&#10;bnzLJ3qeYyEShEOOCsoY61zKoEtyGIa+Jk7e3TcOY5JNIU2DbYK7So6zbCYdWk4LJda0K0k/zt9O&#10;wWl/zEZHPZ3PPqf7Vlq7CLcvrdSg322XICJ18T/81z4YBZMx/H5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nOjXEAAAA2wAAAA8AAAAAAAAAAAAAAAAAmAIAAGRycy9k&#10;b3ducmV2LnhtbFBLBQYAAAAABAAEAPUAAACJAwAAAAA=&#10;" fillcolor="#c0bfc0" strokecolor="#c0bfc0" strokeweight="44e-5mm"/>
                <v:oval id="Oval 31" o:spid="_x0000_s1054" style="position:absolute;left:27686;top:17995;width:10496;height:6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ajocMA&#10;AADbAAAADwAAAGRycy9kb3ducmV2LnhtbESPwWrDMBBE74X+g9hCb40cG0pxogSTNtBrkwZyXKSN&#10;5dhauZYau39fBQI5DjPzhlmuJ9eJCw2h8axgPstAEGtvGq4VfO+3L28gQkQ22HkmBX8UYL16fFhi&#10;afzIX3TZxVokCIcSFdgY+1LKoC05DDPfEyfv5AeHMcmhlmbAMcFdJ/Mse5UOG04LFnvaWNLt7tcp&#10;aHUfPg6T3R519fOu8/Z0lGep1PPTVC1ARJriPXxrfxoFRQHXL+kH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ajocMAAADbAAAADwAAAAAAAAAAAAAAAACYAgAAZHJzL2Rv&#10;d25yZXYueG1sUEsFBgAAAAAEAAQA9QAAAIgDAAAAAA==&#10;" fillcolor="#fcf2e3" strokeweight="44e-5mm"/>
                <v:rect id="Rectangle 32" o:spid="_x0000_s1055" style="position:absolute;left:27787;top:19494;width:9773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3" o:spid="_x0000_s1056" style="position:absolute;left:27787;top:20796;width:9830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Estágio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7" style="position:absolute;left:30384;top:22091;width:5137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Probatório</w:t>
                        </w:r>
                        <w:proofErr w:type="spellEnd"/>
                      </w:p>
                    </w:txbxContent>
                  </v:textbox>
                </v:rect>
                <v:oval id="Oval 35" o:spid="_x0000_s1058" style="position:absolute;left:27882;top:26695;width:10497;height:6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CZrcQA&#10;AADbAAAADwAAAGRycy9kb3ducmV2LnhtbESPW2sCMRSE3wv+h3AE32rWihdWo0hFEAoWLw8+HpLj&#10;bnBzsmyiu/77plDo4zAz3zDLdecq8aQmWM8KRsMMBLH2xnKh4HLevc9BhIhssPJMCl4UYL3qvS0x&#10;N77lIz1PsRAJwiFHBWWMdS5l0CU5DENfEyfv5huHMcmmkKbBNsFdJT+ybCodWk4LJdb0WZK+nx5O&#10;wXF7yEYHPZlNvybbVlo7D9dvrdSg320WICJ18T/8194bBeMZ/H5JP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Qma3EAAAA2wAAAA8AAAAAAAAAAAAAAAAAmAIAAGRycy9k&#10;b3ducmV2LnhtbFBLBQYAAAAABAAEAPUAAACJAwAAAAA=&#10;" fillcolor="#c0bfc0" strokecolor="#c0bfc0" strokeweight="44e-5mm"/>
                <v:oval id="Oval 36" o:spid="_x0000_s1059" style="position:absolute;left:27584;top:26396;width:10496;height:6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Ix0L8A&#10;AADbAAAADwAAAGRycy9kb3ducmV2LnhtbERPz2vCMBS+D/wfwhN2W1MVxqiNIjrB69wEj4/k2dQ2&#10;L7XJ2u6/Xw6DHT++3+V2cq0YqA+1ZwWLLAdBrL2puVLw9Xl8eQMRIrLB1jMp+KEA283sqcTC+JE/&#10;aDjHSqQQDgUqsDF2hZRBW3IYMt8RJ+7me4cxwb6SpscxhbtWLvP8VTqsOTVY7GhvSTfnb6eg0V14&#10;v0z2eNW7x0Evm9tV3qVSz/NptwYRaYr/4j/3yShYpbHpS/oBcvM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sjHQvwAAANsAAAAPAAAAAAAAAAAAAAAAAJgCAABkcnMvZG93bnJl&#10;di54bWxQSwUGAAAAAAQABAD1AAAAhAMAAAAA&#10;" fillcolor="#fcf2e3" strokeweight="44e-5mm"/>
                <v:rect id="Rectangle 37" o:spid="_x0000_s1060" style="position:absolute;left:27882;top:27895;width:932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Cancelar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1" style="position:absolute;left:28886;top:29190;width:7347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62" style="position:absolute;left:28282;top:30492;width:9094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mcBMAA&#10;AADbAAAADwAAAGRycy9kb3ducmV2LnhtbESPzYoCMRCE7wu+Q2jB25pRlk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mcBMAAAADbAAAADwAAAAAAAAAAAAAAAACYAgAAZHJzL2Rvd25y&#10;ZXYueG1sUEsFBgAAAAAEAAQA9QAAAIUDAAAAAA=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Estágio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Probatório</w:t>
                        </w:r>
                        <w:proofErr w:type="spellEnd"/>
                      </w:p>
                    </w:txbxContent>
                  </v:textbox>
                </v:rect>
                <v:oval id="Oval 40" o:spid="_x0000_s1063" style="position:absolute;left:27882;top:34893;width:10497;height:6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FJSMQA&#10;AADbAAAADwAAAGRycy9kb3ducmV2LnhtbESPW2sCMRSE3wv+h3AE32pW8cZqFFEKQsHi5cHHQ3Lc&#10;DW5Olk3qrv++KRT6OMzMN8xq07lKPKkJ1rOC0TADQay9sVwouF4+3hcgQkQ2WHkmBS8KsFn33laY&#10;G9/yiZ7nWIgE4ZCjgjLGOpcy6JIchqGviZN3943DmGRTSNNgm+CukuMsm0mHltNCiTXtStKP87dT&#10;cNofs9FRT+ezz+m+ldYuwu1LKzXod9sliEhd/A//tQ9GwWQMv1/SD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hSUjEAAAA2wAAAA8AAAAAAAAAAAAAAAAAmAIAAGRycy9k&#10;b3ducmV2LnhtbFBLBQYAAAAABAAEAPUAAACJAwAAAAA=&#10;" fillcolor="#c0bfc0" strokecolor="#c0bfc0" strokeweight="44e-5mm"/>
                <v:oval id="Oval 41" o:spid="_x0000_s1064" style="position:absolute;left:27584;top:34594;width:10496;height:6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DQ3MEA&#10;AADbAAAADwAAAGRycy9kb3ducmV2LnhtbESPQWsCMRSE7wX/Q3hCbzWrlSKrUcQqeK1V8PhInpt1&#10;Ny/bTdT13zeC4HGYmW+Y2aJztbhSG0rPCoaDDASx9qbkQsH+d/MxAREissHaMym4U4DFvPc2w9z4&#10;G//QdRcLkSAcclRgY2xyKYO25DAMfEOcvJNvHcYk20KaFm8J7mo5yrIv6bDktGCxoZUlXe0uTkGl&#10;m7A+dHZz1Mu/bz2qTkd5lkq997vlFESkLr7Cz/bWKBh/wuNL+gFy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Q0NzBAAAA2wAAAA8AAAAAAAAAAAAAAAAAmAIAAGRycy9kb3du&#10;cmV2LnhtbFBLBQYAAAAABAAEAPUAAACGAwAAAAA=&#10;" fillcolor="#fcf2e3" strokeweight="44e-5mm"/>
                <v:rect id="Rectangle 42" o:spid="_x0000_s1065" style="position:absolute;left:27882;top:36093;width:9379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Emitir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3" o:spid="_x0000_s1066" style="position:absolute;left:27686;top:37395;width:9829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Estágio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7" style="position:absolute;left:30283;top:38690;width:5137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Probatório</w:t>
                        </w:r>
                        <w:proofErr w:type="spellEnd"/>
                      </w:p>
                    </w:txbxContent>
                  </v:textbox>
                </v:rect>
                <v:oval id="Oval 45" o:spid="_x0000_s1068" style="position:absolute;left:27686;top:43389;width:11696;height:7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bq0MQA&#10;AADbAAAADwAAAGRycy9kb3ducmV2LnhtbESPW2sCMRSE3wv+h3AE32rW4o3VKFIRhILFy4OPh+S4&#10;G9ycLJvorv++KRT6OMzMN8xy3blKPKkJ1rOC0TADQay9sVwouJx373MQISIbrDyTghcFWK96b0vM&#10;jW/5SM9TLESCcMhRQRljnUsZdEkOw9DXxMm7+cZhTLIppGmwTXBXyY8sm0qHltNCiTV9lqTvp4dT&#10;cNwestFBT2bTr8m2ldbOw/VbKzXod5sFiEhd/A//tfdGwXgGv1/SD5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W6tDEAAAA2wAAAA8AAAAAAAAAAAAAAAAAmAIAAGRycy9k&#10;b3ducmV2LnhtbFBLBQYAAAAABAAEAPUAAACJAwAAAAA=&#10;" fillcolor="#c0bfc0" strokecolor="#c0bfc0" strokeweight="44e-5mm"/>
                <v:oval id="Oval 46" o:spid="_x0000_s1069" style="position:absolute;left:27387;top:43091;width:11690;height:7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Crb8A&#10;AADbAAAADwAAAGRycy9kb3ducmV2LnhtbERPz2vCMBS+D/wfwhN2W1NFxqiNIjrB69wEj4/k2dQ2&#10;L7XJ2u6/Xw6DHT++3+V2cq0YqA+1ZwWLLAdBrL2puVLw9Xl8eQMRIrLB1jMp+KEA283sqcTC+JE/&#10;aDjHSqQQDgUqsDF2hZRBW3IYMt8RJ+7me4cxwb6SpscxhbtWLvP8VTqsOTVY7GhvSTfnb6eg0V14&#10;v0z2eNW7x0Evm9tV3qVSz/NptwYRaYr/4j/3yShYpbHpS/oBcvM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tEKtvwAAANsAAAAPAAAAAAAAAAAAAAAAAJgCAABkcnMvZG93bnJl&#10;di54bWxQSwUGAAAAAAQABAD1AAAAhAMAAAAA&#10;" fillcolor="#fcf2e3" strokeweight="44e-5mm"/>
                <v:rect id="Rectangle 47" o:spid="_x0000_s1070" style="position:absolute;left:27882;top:45694;width:1005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Servidores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1" style="position:absolute;left:28682;top:46990;width:9094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Estágio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Probatório</w:t>
                        </w:r>
                        <w:proofErr w:type="spellEnd"/>
                      </w:p>
                    </w:txbxContent>
                  </v:textbox>
                </v:rect>
                <v:oval id="Oval 49" o:spid="_x0000_s1072" style="position:absolute;left:28581;top:52190;width:10496;height:6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pB4sQA&#10;AADbAAAADwAAAGRycy9kb3ducmV2LnhtbESPT2sCMRTE7wW/Q3iCt5pdYa2sRhGlIBQs/jl4fCTP&#10;3eDmZdmk7vbbN4VCj8PM/IZZbQbXiCd1wXpWkE8zEMTaG8uVguvl/XUBIkRkg41nUvBNATbr0csK&#10;S+N7PtHzHCuRIBxKVFDH2JZSBl2TwzD1LXHy7r5zGJPsKmk67BPcNXKWZXPp0HJaqLGlXU36cf5y&#10;Ck77Y5YfdfE2/yj2vbR2EW6fWqnJeNguQUQa4n/4r30wCoocfr+kH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qQeLEAAAA2wAAAA8AAAAAAAAAAAAAAAAAmAIAAGRycy9k&#10;b3ducmV2LnhtbFBLBQYAAAAABAAEAPUAAACJAwAAAAA=&#10;" fillcolor="#c0bfc0" strokecolor="#c0bfc0" strokeweight="44e-5mm"/>
                <v:oval id="Oval 50" o:spid="_x0000_s1073" style="position:absolute;left:28282;top:51892;width:10497;height:6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XjmsIA&#10;AADbAAAADwAAAGRycy9kb3ducmV2LnhtbESPQWvCQBSE7wX/w/IEb3VjwFJSNyK2gldtCx4fuy/Z&#10;mOzbmF01/vtuodDjMDPfMKv16DpxoyE0nhUs5hkIYu1Nw7WCr8/d8yuIEJENdp5JwYMCrMvJ0woL&#10;4+98oNsx1iJBOBSowMbYF1IGbclhmPueOHmVHxzGJIdamgHvCe46mWfZi3TYcFqw2NPWkm6PV6eg&#10;1X34+B7t7qQ3l3edt9VJnqVSs+m4eQMRaYz/4b/23ihY5vD7Jf0AW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heOawgAAANsAAAAPAAAAAAAAAAAAAAAAAJgCAABkcnMvZG93&#10;bnJldi54bWxQSwUGAAAAAAQABAD1AAAAhwMAAAAA&#10;" fillcolor="#fcf2e3" strokeweight="44e-5mm"/>
                <v:rect id="Rectangle 51" o:spid="_x0000_s1074" style="position:absolute;left:28981;top:54692;width:8871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<v:textbox style="mso-fit-shape-to-text:t" inset="0,0,0,0">
                    <w:txbxContent>
                      <w:p w:rsidR="00184179" w:rsidRDefault="0018417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Cadastrar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Portaria</w:t>
                        </w:r>
                        <w:proofErr w:type="spellEnd"/>
                      </w:p>
                    </w:txbxContent>
                  </v:textbox>
                </v:rect>
                <v:line id="Line 52" o:spid="_x0000_s1075" style="position:absolute;flip:y;visibility:visible;mso-wrap-style:square" from="7791,16395" to="27787,29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HccEAAADbAAAADwAAAGRycy9kb3ducmV2LnhtbESPQWuDQBSE74X8h+UFcmvWSmyLdZUQ&#10;sORaW3J+uE9X6r4VdxPtv88WCj0OM/MNU1SrHcWNZj84VvC0T0AQt04P3Cv4+qwfX0H4gKxxdEwK&#10;fshDVW4eCsy1W/iDbk3oRYSwz1GBCWHKpfStIYt+7ybi6HVuthiinHupZ1wi3I4yTZJnaXHguGBw&#10;opOh9ru5WgX4Ptgke7kuPjWXum7kRXdZqtRuux7fQARaw3/4r33WCrID/H6JP0CW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MdxwQAAANsAAAAPAAAAAAAAAAAAAAAA&#10;AKECAABkcnMvZG93bnJldi54bWxQSwUGAAAAAAQABAD5AAAAjwMAAAAA&#10;" strokeweight="44e-5mm"/>
                <v:line id="Line 53" o:spid="_x0000_s1076" style="position:absolute;flip:y;visibility:visible;mso-wrap-style:square" from="7791,23291" to="27686,30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hi6sAAAADbAAAADwAAAGRycy9kb3ducmV2LnhtbESPwWrDMBBE74X+g9hCb7Vcg9rgRAkl&#10;4NBr3JLzYq0tE2tlLCV2/j4qFHIcZuYNs9ktbhBXmkLvWcN7loMgbrzpudPw+1O9rUCEiGxw8Ewa&#10;bhRgt31+2mBp/MxHutaxEwnCoUQNNsaxlDI0lhyGzI/EyWv95DAmOXXSTDgnuBtkkecf0mHPacHi&#10;SHtLzbm+OA146F2uPi9zKOypqmp5Mq0qtH59Wb7WICIt8RH+b38bDUrB35f0A+T2D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5IYurAAAAA2wAAAA8AAAAAAAAAAAAAAAAA&#10;oQIAAGRycy9kb3ducmV2LnhtbFBLBQYAAAAABAAEAPkAAACOAwAAAAA=&#10;" strokeweight="44e-5mm"/>
                <v:line id="Line 54" o:spid="_x0000_s1077" style="position:absolute;flip:y;visibility:visible;mso-wrap-style:square" from="7791,30092" to="27584,31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r8ncAAAADbAAAADwAAAGRycy9kb3ducmV2LnhtbESPQYvCMBSE74L/IbwFb5puoa5Uo4hQ&#10;2evWpedH82yKzUtpoq3/fiMseBxm5htmd5hsJx40+Naxgs9VAoK4drrlRsHvpVhuQPiArLFzTAqe&#10;5OGwn892mGs38g89ytCICGGfowITQp9L6WtDFv3K9cTRu7rBYohyaKQecIxw28k0SdbSYstxwWBP&#10;J0P1rbxbBXhubZJ93UefmqooSlnpa5YqtfiYjlsQgabwDv+3v7WCbA2vL/EHyP0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6a/J3AAAAA2wAAAA8AAAAAAAAAAAAAAAAA&#10;oQIAAGRycy9kb3ducmV2LnhtbFBLBQYAAAAABAAEAPkAAACOAwAAAAA=&#10;" strokeweight="44e-5mm"/>
                <v:line id="Line 55" o:spid="_x0000_s1078" style="position:absolute;visibility:visible;mso-wrap-style:square" from="7791,31794" to="27584,36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R5ScIAAADbAAAADwAAAGRycy9kb3ducmV2LnhtbESPwWrDMBBE74H8g9hAbonkUrfFjWyK&#10;oaX05jgfsFhb29haGUt1nL+PCoUeh5l5w5yK1Y5iodn3jjUkRwWCuHGm51bDpX4/vIDwAdng6Jg0&#10;3MhDkW83J8yMu3JFyzm0IkLYZ6ihC2HKpPRNRxb90U3E0ft2s8UQ5dxKM+M1wu0oH5R6khZ7jgsd&#10;TlR21AznH6tBuq+Bq6RJbx+1eizrMuFWJVrvd+vbK4hAa/gP/7U/jYb0GX6/xB8g8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WR5ScIAAADbAAAADwAAAAAAAAAAAAAA&#10;AAChAgAAZHJzL2Rvd25yZXYueG1sUEsFBgAAAAAEAAQA+QAAAJADAAAAAA==&#10;" strokeweight="44e-5mm"/>
                <v:line id="Line 56" o:spid="_x0000_s1079" style="position:absolute;visibility:visible;mso-wrap-style:square" from="7791,32492" to="27387,43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vtO7oAAADbAAAADwAAAGRycy9kb3ducmV2LnhtbERPSwrCMBDdC94hjOBOk4qKVKNIQRF3&#10;Wg8wNGNbbCaliVpvbxaCy8f7b3a9bcSLOl871pBMFQjiwpmaSw23/DBZgfAB2WDjmDR8yMNuOxxs&#10;MDXuzRd6XUMpYgj7FDVUIbSplL6oyKKfupY4cnfXWQwRdqU0Hb5juG3kTKmltFhzbKiwpayi4nF9&#10;Wg3SnR98SYrF55ireZZnCZcq0Xo86vdrEIH68Bf/3CejYRHHxi/xB8jtFw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GT77Tu6AAAA2wAAAA8AAAAAAAAAAAAAAAAAoQIAAGRy&#10;cy9kb3ducmV2LnhtbFBLBQYAAAAABAAEAPkAAACIAwAAAAA=&#10;" strokeweight="44e-5mm"/>
                <v:line id="Line 57" o:spid="_x0000_s1080" style="position:absolute;visibility:visible;mso-wrap-style:square" from="7791,33096" to="29381,51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7dIoMIAAADbAAAADwAAAGRycy9kb3ducmV2LnhtbESPwWrDMBBE74H8g9hAbonkUpfWjWyK&#10;oaX05jgfsFhb29haGUt1nL+PCoUeh5l5w5yK1Y5iodn3jjUkRwWCuHGm51bDpX4/PIPwAdng6Jg0&#10;3MhDkW83J8yMu3JFyzm0IkLYZ6ihC2HKpPRNRxb90U3E0ft2s8UQ5dxKM+M1wu0oH5R6khZ7jgsd&#10;TlR21AznH6tBuq+Bq6RJbx+1eizrMuFWJVrvd+vbK4hAa/gP/7U/jYb0BX6/xB8g8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7dIoMIAAADbAAAADwAAAAAAAAAAAAAA&#10;AAChAgAAZHJzL2Rvd25yZXYueG1sUEsFBgAAAAAEAAQA+QAAAJADAAAAAA==&#10;" strokeweight="44e-5mm"/>
              </v:group>
            </w:pict>
          </mc:Fallback>
        </mc:AlternateContent>
      </w:r>
    </w:p>
    <w:p w:rsidR="00A36A59" w:rsidRDefault="00A36A59" w:rsidP="00A36A59">
      <w:pPr>
        <w:widowControl w:val="0"/>
        <w:jc w:val="center"/>
        <w:rPr>
          <w:rFonts w:cs="Arial"/>
        </w:rPr>
      </w:pPr>
    </w:p>
    <w:p w:rsidR="00A36A59" w:rsidRDefault="00A36A59" w:rsidP="00A36A59">
      <w:pPr>
        <w:widowControl w:val="0"/>
        <w:jc w:val="center"/>
        <w:rPr>
          <w:rFonts w:cs="Arial"/>
        </w:rPr>
      </w:pPr>
    </w:p>
    <w:p w:rsidR="00A36A59" w:rsidRDefault="00A36A59" w:rsidP="00A36A5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42948"/>
      <w:r>
        <w:lastRenderedPageBreak/>
        <w:t>Casos de Uso</w:t>
      </w:r>
      <w:bookmarkEnd w:id="9"/>
    </w:p>
    <w:p w:rsidR="00A36A59" w:rsidRDefault="00A36A59" w:rsidP="00A36A59">
      <w:pPr>
        <w:pStyle w:val="Ttulo2"/>
      </w:pPr>
      <w:bookmarkStart w:id="10" w:name="_Toc404242949"/>
      <w:r>
        <w:t>Incluir Avaliação de Servidor em Estágio Probatório</w:t>
      </w:r>
      <w:bookmarkEnd w:id="10"/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2950"/>
      <w:r>
        <w:t>Fluxo Básico – Avaliação detalhada</w:t>
      </w:r>
      <w:bookmarkEnd w:id="11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avaliações de estágio probatório;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</w:t>
      </w:r>
      <w:proofErr w:type="gramStart"/>
      <w:r>
        <w:t>a opção Novo</w:t>
      </w:r>
      <w:proofErr w:type="gramEnd"/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dados necessários para inclusão da avaliação;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a Matrícula do servidor que será avaliado;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preenche os dados de Data da posse e Cargo do servidor informado;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 Decreto;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preenche os dados de Avaliação e Carreira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preenche o Período de Avaliação e Número da avaliação conforme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2.6.1 </w:t>
      </w:r>
      <w:r>
        <w:t>e</w:t>
      </w:r>
      <w:r>
        <w:rPr>
          <w:b/>
          <w:bCs w:val="0"/>
        </w:rPr>
        <w:t xml:space="preserve"> RGN2.2.6.2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os demais dados;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forma de avaliação Detalhada;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formulários de avaliação, conforme o decreto informado, para seleção;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Formulário de avaliação;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submete </w:t>
      </w:r>
      <w:proofErr w:type="gramStart"/>
      <w:r>
        <w:t>a opção Próximo</w:t>
      </w:r>
      <w:proofErr w:type="gramEnd"/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regras </w:t>
      </w:r>
      <w:r>
        <w:rPr>
          <w:b/>
          <w:bCs w:val="0"/>
        </w:rPr>
        <w:t>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1.17.1,</w:t>
      </w:r>
      <w:r>
        <w:t xml:space="preserve"> </w:t>
      </w:r>
      <w:r>
        <w:rPr>
          <w:b/>
          <w:bCs w:val="0"/>
        </w:rPr>
        <w:t>RGN2.1.17.2, RGN2.1.18.1)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as Questões conforme o Formulário selecionado anteriormente, obedecendo </w:t>
      </w:r>
      <w:proofErr w:type="gramStart"/>
      <w:r>
        <w:t>a</w:t>
      </w:r>
      <w:proofErr w:type="gramEnd"/>
      <w:r>
        <w:t xml:space="preserve"> ordenação cadastrada, conforme a regra de interface </w:t>
      </w:r>
      <w:r>
        <w:rPr>
          <w:b/>
          <w:bCs w:val="0"/>
        </w:rPr>
        <w:t>RGN2.2.3.3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Opção para cada Item de avaliação;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submete </w:t>
      </w:r>
      <w:proofErr w:type="gramStart"/>
      <w:r>
        <w:t>a opção Próximo</w:t>
      </w:r>
      <w:proofErr w:type="gramEnd"/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somatório dos pontos das Opções selecionadas dentro de cada Grupo de avaliação;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nos parâmetros do Decreto de cada Grupo, conforme a última vigência, a qual conceito pertence </w:t>
      </w:r>
      <w:proofErr w:type="gramStart"/>
      <w:r>
        <w:t>a</w:t>
      </w:r>
      <w:proofErr w:type="gramEnd"/>
      <w:r>
        <w:t xml:space="preserve"> pontuação calculada;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somatório das pontuações calculadas para os Grupos de Avaliação e identifica a Pontuação geral;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sistema identifica nos parâmetros do Decreto de Pontuação geral, conforme a última vigência, a qual conceito pertence </w:t>
      </w:r>
      <w:proofErr w:type="gramStart"/>
      <w:r>
        <w:t>a</w:t>
      </w:r>
      <w:proofErr w:type="gramEnd"/>
      <w:r>
        <w:t xml:space="preserve"> pontuação calculada;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que a avaliação é conclusiva;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Incluir;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1.19.1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altera a situação da avaliação para Concluída;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a inclusão da avaliação detalhada;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a inclusão da avaliação consolidada respectiva a esta avaliação detalhada. Esta consolidada deve ser incluída com as pontuações calculadas para os Grupos de avaliação e a Pontuação geral. Além disso, deve possuir indicativo de que foi incluída automaticamente;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242951"/>
      <w:r>
        <w:t xml:space="preserve">Fluxo alternativo – Avaliação consolidada – substitui a partir do </w:t>
      </w:r>
      <w:proofErr w:type="spellStart"/>
      <w:r>
        <w:t>paso</w:t>
      </w:r>
      <w:proofErr w:type="spellEnd"/>
      <w:r>
        <w:t xml:space="preserve"> 4.1.1.10</w:t>
      </w:r>
      <w:bookmarkEnd w:id="12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ator seleciona a forma de avaliação Consolidada;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submete </w:t>
      </w:r>
      <w:proofErr w:type="gramStart"/>
      <w:r>
        <w:t>a opção Próximo</w:t>
      </w:r>
      <w:proofErr w:type="gramEnd"/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regras </w:t>
      </w:r>
      <w:r>
        <w:rPr>
          <w:b/>
          <w:bCs w:val="0"/>
        </w:rPr>
        <w:t>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1.17.1,</w:t>
      </w:r>
      <w:r>
        <w:t xml:space="preserve"> </w:t>
      </w:r>
      <w:r>
        <w:rPr>
          <w:b/>
          <w:bCs w:val="0"/>
        </w:rPr>
        <w:t>RGN2.1.17.2, RGN2.1.18.1, RGN2.2.8.1)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Grupos de avaliação conforme o Decreto selecionado, para serem pontuados;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pontuação dos grupos;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submete </w:t>
      </w:r>
      <w:proofErr w:type="gramStart"/>
      <w:r>
        <w:t>a opção Próximo</w:t>
      </w:r>
      <w:proofErr w:type="gramEnd"/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nos parâmetros do Decreto de cada Grupo</w:t>
      </w:r>
      <w:proofErr w:type="gramStart"/>
      <w:r>
        <w:t xml:space="preserve">  </w:t>
      </w:r>
      <w:proofErr w:type="gramEnd"/>
      <w:r>
        <w:t>qual conceito pertence a pontuação calculada;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somatório das pontuações informadas para cada Grupo de Avaliação, conforme a última vigência do decreto, e identifica a Pontuação geral;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nos parâmetros do Decreto de Pontuação geral, conforme a última vigência, a qual conceito pertence </w:t>
      </w:r>
      <w:proofErr w:type="gramStart"/>
      <w:r>
        <w:t>a</w:t>
      </w:r>
      <w:proofErr w:type="gramEnd"/>
      <w:r>
        <w:t xml:space="preserve"> pontuação calculada;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que a avaliação é conclusiva;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Incluir;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1.19.2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situação da avaliação para Concluída;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avaliação consolidada;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A36A59" w:rsidRDefault="00A36A59" w:rsidP="00A36A59">
      <w:pPr>
        <w:pStyle w:val="Recuodecorpodetexto"/>
      </w:pPr>
    </w:p>
    <w:p w:rsidR="00A36A59" w:rsidRDefault="00A36A59" w:rsidP="00A36A59">
      <w:pPr>
        <w:pStyle w:val="Ttulo2"/>
      </w:pPr>
      <w:bookmarkStart w:id="13" w:name="_Toc404242952"/>
      <w:r>
        <w:t>Alterar Avaliação de Servidor em Estágio Probatório</w:t>
      </w:r>
      <w:bookmarkEnd w:id="13"/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42953"/>
      <w:r>
        <w:t>Fluxo Básico – Link Dados da avaliação do servidor (Avaliação detalhada)</w:t>
      </w:r>
      <w:bookmarkEnd w:id="14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registro através da funcionalidade “Listar Avaliação de Servidor em Estágio Probatório”;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seleciona a opção ‘Dados da avaliação do servidor’;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da avaliação detalhada, cadastrada anteriormente;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as Questões conforme o Formulário, obedecendo </w:t>
      </w:r>
      <w:proofErr w:type="gramStart"/>
      <w:r>
        <w:t>a</w:t>
      </w:r>
      <w:proofErr w:type="gramEnd"/>
      <w:r>
        <w:t xml:space="preserve"> ordenação cadastrada, conforme a regra de interface </w:t>
      </w:r>
      <w:r>
        <w:rPr>
          <w:b/>
          <w:bCs w:val="0"/>
        </w:rPr>
        <w:t>RGN2.2.3.3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1.20.1</w:t>
      </w:r>
      <w:r>
        <w:t xml:space="preserve">, </w:t>
      </w:r>
      <w:r>
        <w:rPr>
          <w:b/>
          <w:bCs w:val="0"/>
        </w:rPr>
        <w:t>RGN2.1.20.2</w:t>
      </w:r>
      <w:r>
        <w:t xml:space="preserve">, </w:t>
      </w:r>
      <w:r>
        <w:rPr>
          <w:b/>
          <w:bCs w:val="0"/>
        </w:rPr>
        <w:t>RGN2.1.20.3</w:t>
      </w:r>
      <w:r>
        <w:t>);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somatório dos pontos das Opções selecionadas dentro de cada Grupo de avaliação;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somatório das pontuações calculadas para os Grupos de Avaliação e identifica a Pontuação geral;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a alteração da avaliação detalhada;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a alteração da avaliação consolidada respectiva a esta avaliação detalhada. Esta consolidada deve ser alterada com as novas pontuações calculadas para os Grupos de avaliação e a Pontuação geral;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42954"/>
      <w:r>
        <w:t>Fluxo alternativo – Link Dados da avaliação do servidor (Avaliação consolidada) – substitui a partir do passo 4.2.1.3</w:t>
      </w:r>
      <w:bookmarkEnd w:id="15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da avaliação consolidada, cadastrada anteriormente;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Grupos de avaliação conforme o Decreto, para serem pontuados;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1.20.1</w:t>
      </w:r>
      <w:r>
        <w:t xml:space="preserve">, </w:t>
      </w:r>
      <w:r>
        <w:rPr>
          <w:b/>
          <w:bCs w:val="0"/>
        </w:rPr>
        <w:t>RGN2.1.20.2</w:t>
      </w:r>
      <w:r>
        <w:t xml:space="preserve">, </w:t>
      </w:r>
      <w:r>
        <w:rPr>
          <w:b/>
          <w:bCs w:val="0"/>
        </w:rPr>
        <w:t>RGN2.1.20.3</w:t>
      </w:r>
      <w:r>
        <w:t>);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somatório das pontuações informadas para cada Grupo de Avaliação, conforme a última vigência do decreto, e identifica a Pontuação geral;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a alteração da avaliação consolidada;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42955"/>
      <w:r>
        <w:t>Fluxo alternativo – Link Avaliação final (Avaliação detalhada) – substitui a partir do passo 4.2.1.2</w:t>
      </w:r>
      <w:bookmarkEnd w:id="16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‘Avaliação final’;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resultado da avaliação detalhada selecionada;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nos parâmetros do Decreto de cada </w:t>
      </w:r>
      <w:r>
        <w:lastRenderedPageBreak/>
        <w:t xml:space="preserve">Grupo, conforme a última vigência, a qual conceito pertence </w:t>
      </w:r>
      <w:proofErr w:type="gramStart"/>
      <w:r>
        <w:t>a</w:t>
      </w:r>
      <w:proofErr w:type="gramEnd"/>
      <w:r>
        <w:t xml:space="preserve"> pontuação cadastrada;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nos parâmetros do Decreto de Pontuação geral, conforme a última vigência, a qual conceito pertence </w:t>
      </w:r>
      <w:proofErr w:type="gramStart"/>
      <w:r>
        <w:t>a</w:t>
      </w:r>
      <w:proofErr w:type="gramEnd"/>
      <w:r>
        <w:t xml:space="preserve"> pontuação cadastrada;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que a avaliação é conclusiva;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1.20.1</w:t>
      </w:r>
      <w:r>
        <w:t xml:space="preserve">, </w:t>
      </w:r>
      <w:r>
        <w:rPr>
          <w:b/>
          <w:bCs w:val="0"/>
        </w:rPr>
        <w:t>RGN2.1.20.2</w:t>
      </w:r>
      <w:r>
        <w:t>);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1.19.1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situação da avaliação para Concluída;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42956"/>
      <w:r>
        <w:t>Fluxo alternativo – Link Avaliação final (Avaliação consolidada) – substitui a partir do passo 4.2.1.2</w:t>
      </w:r>
      <w:bookmarkEnd w:id="17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ator seleciona a opção ‘Avaliação final’;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resultado da avaliação consolidada selecionada;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nos parâmetros do Decreto de Pontuação geral, conforme a última vigência, a qual conceito pertence </w:t>
      </w:r>
      <w:proofErr w:type="gramStart"/>
      <w:r>
        <w:t>a</w:t>
      </w:r>
      <w:proofErr w:type="gramEnd"/>
      <w:r>
        <w:t xml:space="preserve"> pontuação cadastrada;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que a avaliação é conclusiva;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1.20.1</w:t>
      </w:r>
      <w:r>
        <w:t xml:space="preserve">, </w:t>
      </w:r>
      <w:r>
        <w:rPr>
          <w:b/>
          <w:bCs w:val="0"/>
        </w:rPr>
        <w:t>RGN2.1.20.2</w:t>
      </w:r>
      <w:r>
        <w:t>);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1.19.2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situação da avaliação para Concluída;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42957"/>
      <w:r>
        <w:t>Fluxo alternativo – Cancelar avaliação – substitui a partir do passo 4.2.1.2</w:t>
      </w:r>
      <w:bookmarkEnd w:id="18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‘Cancelar avaliação’;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solicita confirmação de cancelamento da avaliação;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1.21.1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situação da avaliação para Cancelada;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MSG0006</w:t>
      </w:r>
      <w:r>
        <w:t xml:space="preserve"> ("Operação efetuada com sucesso!").</w:t>
      </w:r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242958"/>
      <w:r>
        <w:t>Fluxo alternativo – Emitir avaliação – substitui a partir do passo 4.2.1.2</w:t>
      </w:r>
      <w:bookmarkEnd w:id="19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‘Emitir avaliação’;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2.9.1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realiza a impressão do formulário da avaliação do selecionada. </w:t>
      </w:r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42959"/>
      <w:r>
        <w:t xml:space="preserve">Fluxo alternativo – Listar servidores em estágio </w:t>
      </w:r>
      <w:r>
        <w:lastRenderedPageBreak/>
        <w:t>probatório – substitui a partir do passo 4.2.1.2</w:t>
      </w:r>
      <w:bookmarkEnd w:id="20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‘Listar servidores em estágio probatório’;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filtros de pesquisa disponíveis para efetuar a listagem dos servidores;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os filtros que deseja;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Confirmar;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2.7.1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a lista de servidores conforme os filtros de pesquisa informados. A lista é ordenada alfabeticamente pelo nome do servidor. </w:t>
      </w:r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242960"/>
      <w:r>
        <w:t>Fluxo alternativo – Cadastrar portaria – substitui a partir do passo 4.2.1.2</w:t>
      </w:r>
      <w:bookmarkEnd w:id="21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‘Cadastrar portaria’;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necessárias para cadastro da portaria;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decreto;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os servidores disponíveis, ou seja, com a última avaliação concluída;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os servidores;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do documento de amparo;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1.22.1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situação da avaliação para Homologada;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MSG0006</w:t>
      </w:r>
      <w:r>
        <w:t xml:space="preserve"> ("Operação efetuada com sucesso!").</w:t>
      </w:r>
    </w:p>
    <w:p w:rsidR="00A36A59" w:rsidRDefault="00A36A59" w:rsidP="00A36A59">
      <w:pPr>
        <w:pStyle w:val="Ttulo4"/>
        <w:numPr>
          <w:ilvl w:val="0"/>
          <w:numId w:val="0"/>
        </w:numPr>
      </w:pPr>
    </w:p>
    <w:p w:rsidR="00A36A59" w:rsidRDefault="00A36A59" w:rsidP="00A36A59">
      <w:pPr>
        <w:pStyle w:val="Ttulo2"/>
      </w:pPr>
      <w:bookmarkStart w:id="22" w:name="_Toc404242961"/>
      <w:r>
        <w:t>Excluir Avaliação de Servidor em Estágio Probatório</w:t>
      </w:r>
      <w:bookmarkEnd w:id="22"/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242962"/>
      <w:r>
        <w:t>Fluxo Básico</w:t>
      </w:r>
      <w:bookmarkEnd w:id="23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registro através da funcionalidade “Listar Avaliação de Servidor em Estágio Probatório”;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Excluir;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1.23.1</w:t>
      </w:r>
      <w:r>
        <w:t>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A36A59" w:rsidRDefault="00A36A59" w:rsidP="00A36A59">
      <w:pPr>
        <w:pStyle w:val="Recuodecorpodetexto"/>
      </w:pPr>
    </w:p>
    <w:p w:rsidR="00A36A59" w:rsidRDefault="00A36A59" w:rsidP="00A36A59">
      <w:pPr>
        <w:pStyle w:val="Ttulo2"/>
      </w:pPr>
      <w:bookmarkStart w:id="24" w:name="_Toc404242963"/>
      <w:r>
        <w:lastRenderedPageBreak/>
        <w:t>Listar Avaliação de Servidor em Estágio Probatório</w:t>
      </w:r>
      <w:bookmarkEnd w:id="24"/>
    </w:p>
    <w:p w:rsidR="00A36A59" w:rsidRDefault="00A36A59" w:rsidP="00A36A5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242964"/>
      <w:r>
        <w:t>Fluxo Básico</w:t>
      </w:r>
      <w:bookmarkEnd w:id="25"/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avaliações de estágio probatório;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pesquisa; 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necessários; </w:t>
      </w:r>
    </w:p>
    <w:p w:rsidR="00A36A59" w:rsidRDefault="00A36A59" w:rsidP="00A36A5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avaliações de acordo com os filtros informados. A lista é ordenada alfabeticamente pelo nome do servidor.</w:t>
      </w:r>
    </w:p>
    <w:p w:rsidR="00A36A59" w:rsidRDefault="00A36A59" w:rsidP="00A36A59">
      <w:pPr>
        <w:pStyle w:val="Recuodecorpodetexto"/>
      </w:pPr>
    </w:p>
    <w:p w:rsidR="00184179" w:rsidRDefault="0018417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36A59" w:rsidRDefault="00A36A59" w:rsidP="00A36A59">
      <w:pPr>
        <w:pStyle w:val="Ttulo1"/>
        <w:keepNext w:val="0"/>
        <w:widowControl w:val="0"/>
        <w:spacing w:before="0" w:line="240" w:lineRule="auto"/>
        <w:ind w:left="540" w:hanging="540"/>
      </w:pPr>
      <w:bookmarkStart w:id="26" w:name="_Toc404242965"/>
      <w:r>
        <w:lastRenderedPageBreak/>
        <w:t>Anexos</w:t>
      </w:r>
      <w:bookmarkEnd w:id="26"/>
    </w:p>
    <w:p w:rsidR="00A36A59" w:rsidRDefault="00A36A59" w:rsidP="00A36A59"/>
    <w:p w:rsidR="00A36A59" w:rsidRDefault="00A36A59" w:rsidP="00A36A59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A36A59" w:rsidRDefault="00A36A59" w:rsidP="00A36A59">
      <w:pPr>
        <w:widowControl w:val="0"/>
        <w:ind w:left="540"/>
        <w:rPr>
          <w:rFonts w:cs="Arial"/>
        </w:rPr>
      </w:pPr>
    </w:p>
    <w:p w:rsidR="00184179" w:rsidRDefault="0018417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36A59" w:rsidRDefault="00A36A59" w:rsidP="00A36A59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7" w:name="_Toc404242966"/>
      <w:r>
        <w:lastRenderedPageBreak/>
        <w:t>Revisões</w:t>
      </w:r>
      <w:bookmarkEnd w:id="27"/>
    </w:p>
    <w:p w:rsidR="00A36A59" w:rsidRDefault="00A36A59" w:rsidP="00A36A5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36A5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6A59" w:rsidRPr="00A36A59" w:rsidRDefault="00A36A5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36A5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6A59" w:rsidRPr="00A36A59" w:rsidRDefault="00A36A5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36A5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6A59" w:rsidRPr="00A36A59" w:rsidRDefault="00A36A5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36A5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6A59" w:rsidRPr="00A36A59" w:rsidRDefault="00A36A5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36A5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6A59" w:rsidRPr="00A36A59" w:rsidRDefault="00A36A5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36A5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36A5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18417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6A59" w:rsidRDefault="00A36A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6A59" w:rsidRDefault="00A36A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6A59" w:rsidRDefault="00A36A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6A59" w:rsidRDefault="00A36A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6A59" w:rsidRDefault="00A36A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6A59" w:rsidRDefault="00A36A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36A59" w:rsidRDefault="00A36A5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Pr="0018417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 w:rsidRPr="0018417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36A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6A59" w:rsidRDefault="00A36A5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6A59" w:rsidRDefault="00A36A59" w:rsidP="0018417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36A59" w:rsidRDefault="00A36A5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36A59" w:rsidRDefault="00A36A59" w:rsidP="00A36A59">
      <w:pPr>
        <w:pStyle w:val="Recuodecorpodetexto"/>
      </w:pPr>
    </w:p>
    <w:p w:rsidR="00A36A59" w:rsidRDefault="00A36A59" w:rsidP="00A36A59"/>
    <w:p w:rsidR="00F41655" w:rsidRPr="00A36A59" w:rsidRDefault="00F41655" w:rsidP="00A36A59"/>
    <w:sectPr w:rsidR="00F41655" w:rsidRPr="00A36A59" w:rsidSect="00BD3501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A59" w:rsidRDefault="00A36A59" w:rsidP="002908D9">
      <w:r>
        <w:separator/>
      </w:r>
    </w:p>
  </w:endnote>
  <w:endnote w:type="continuationSeparator" w:id="0">
    <w:p w:rsidR="00A36A59" w:rsidRDefault="00A36A5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E0444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36A5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8417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84179">
            <w:rPr>
              <w:sz w:val="20"/>
              <w:szCs w:val="20"/>
            </w:rPr>
            <w:t xml:space="preserve">Keila </w:t>
          </w:r>
          <w:proofErr w:type="spellStart"/>
          <w:r w:rsidRPr="00184179">
            <w:rPr>
              <w:sz w:val="20"/>
              <w:szCs w:val="20"/>
            </w:rPr>
            <w:t>Joanês</w:t>
          </w:r>
          <w:proofErr w:type="spellEnd"/>
          <w:r w:rsidRPr="0018417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8417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36A59">
            <w:rPr>
              <w:b/>
              <w:sz w:val="20"/>
              <w:szCs w:val="20"/>
            </w:rPr>
            <w:t>Avaliação de Desempenho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A36A59">
            <w:rPr>
              <w:b/>
              <w:sz w:val="20"/>
              <w:szCs w:val="20"/>
            </w:rPr>
            <w:t xml:space="preserve"> </w:t>
          </w:r>
          <w:proofErr w:type="gramEnd"/>
          <w:r w:rsidR="00A36A59">
            <w:rPr>
              <w:b/>
              <w:sz w:val="20"/>
              <w:szCs w:val="20"/>
            </w:rPr>
            <w:t>Estágio Probatório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36A59">
            <w:rPr>
              <w:b/>
              <w:sz w:val="20"/>
              <w:szCs w:val="20"/>
            </w:rPr>
            <w:t>UCS0486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8417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84179">
            <w:rPr>
              <w:b/>
              <w:sz w:val="20"/>
              <w:szCs w:val="20"/>
            </w:rPr>
            <w:t>Avaliar Servidor em Estágio Probatório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A59" w:rsidRDefault="00A36A59" w:rsidP="002908D9">
      <w:r>
        <w:separator/>
      </w:r>
    </w:p>
  </w:footnote>
  <w:footnote w:type="continuationSeparator" w:id="0">
    <w:p w:rsidR="00A36A59" w:rsidRDefault="00A36A5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8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A59"/>
    <w:rsid w:val="0000536A"/>
    <w:rsid w:val="00010C94"/>
    <w:rsid w:val="00011A7E"/>
    <w:rsid w:val="00080AA2"/>
    <w:rsid w:val="000A2BFB"/>
    <w:rsid w:val="000B4005"/>
    <w:rsid w:val="000F0299"/>
    <w:rsid w:val="00111169"/>
    <w:rsid w:val="0018417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96D2A"/>
    <w:rsid w:val="00463AB4"/>
    <w:rsid w:val="004E0834"/>
    <w:rsid w:val="004F657F"/>
    <w:rsid w:val="00550536"/>
    <w:rsid w:val="0059301A"/>
    <w:rsid w:val="005D35E4"/>
    <w:rsid w:val="005E044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36A59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36A5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36A5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36A5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36A5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36A5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36A5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36A5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36A5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36A59"/>
    <w:pPr>
      <w:ind w:left="0"/>
    </w:pPr>
  </w:style>
  <w:style w:type="paragraph" w:styleId="ndicedeilustraes">
    <w:name w:val="table of figures"/>
    <w:basedOn w:val="Normal"/>
    <w:next w:val="Normal"/>
    <w:semiHidden/>
    <w:rsid w:val="00A36A59"/>
  </w:style>
  <w:style w:type="paragraph" w:styleId="Sumrio2">
    <w:name w:val="toc 2"/>
    <w:basedOn w:val="Normal"/>
    <w:next w:val="Normal"/>
    <w:autoRedefine/>
    <w:uiPriority w:val="39"/>
    <w:rsid w:val="00A36A5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36A59"/>
    <w:pPr>
      <w:ind w:left="480"/>
    </w:pPr>
  </w:style>
  <w:style w:type="character" w:styleId="Hyperlink">
    <w:name w:val="Hyperlink"/>
    <w:basedOn w:val="Fontepargpadro"/>
    <w:uiPriority w:val="99"/>
    <w:rsid w:val="00A36A5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36A5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36A5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36A5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36A5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36A5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36A59"/>
    <w:rPr>
      <w:sz w:val="16"/>
    </w:rPr>
  </w:style>
  <w:style w:type="character" w:styleId="Nmerodepgina">
    <w:name w:val="page number"/>
    <w:basedOn w:val="Fontepargpadro"/>
    <w:rsid w:val="00A36A5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36A5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36A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36A5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36A59"/>
  </w:style>
  <w:style w:type="paragraph" w:styleId="Corpodetexto">
    <w:name w:val="Body Text"/>
    <w:basedOn w:val="Normal"/>
    <w:link w:val="CorpodetextoChar"/>
    <w:rsid w:val="00A36A5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36A59"/>
    <w:rPr>
      <w:rFonts w:eastAsia="Arial Unicode MS"/>
    </w:rPr>
  </w:style>
  <w:style w:type="paragraph" w:customStyle="1" w:styleId="tabletext">
    <w:name w:val="tabletext"/>
    <w:basedOn w:val="Normal"/>
    <w:rsid w:val="00A36A5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36A5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36A5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36A5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36A5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36A5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36A5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36A5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36A5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36A5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36A5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36A5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36A5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36A5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36A5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36A5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36A5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36A5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36A59"/>
    <w:pPr>
      <w:ind w:left="0"/>
    </w:pPr>
  </w:style>
  <w:style w:type="paragraph" w:styleId="ndicedeilustraes">
    <w:name w:val="table of figures"/>
    <w:basedOn w:val="Normal"/>
    <w:next w:val="Normal"/>
    <w:semiHidden/>
    <w:rsid w:val="00A36A59"/>
  </w:style>
  <w:style w:type="paragraph" w:styleId="Sumrio2">
    <w:name w:val="toc 2"/>
    <w:basedOn w:val="Normal"/>
    <w:next w:val="Normal"/>
    <w:autoRedefine/>
    <w:uiPriority w:val="39"/>
    <w:rsid w:val="00A36A5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36A59"/>
    <w:pPr>
      <w:ind w:left="480"/>
    </w:pPr>
  </w:style>
  <w:style w:type="character" w:styleId="Hyperlink">
    <w:name w:val="Hyperlink"/>
    <w:basedOn w:val="Fontepargpadro"/>
    <w:uiPriority w:val="99"/>
    <w:rsid w:val="00A36A5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36A5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36A5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36A5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36A5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36A5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36A59"/>
    <w:rPr>
      <w:sz w:val="16"/>
    </w:rPr>
  </w:style>
  <w:style w:type="character" w:styleId="Nmerodepgina">
    <w:name w:val="page number"/>
    <w:basedOn w:val="Fontepargpadro"/>
    <w:rsid w:val="00A36A5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36A5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36A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36A5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36A59"/>
  </w:style>
  <w:style w:type="paragraph" w:styleId="Corpodetexto">
    <w:name w:val="Body Text"/>
    <w:basedOn w:val="Normal"/>
    <w:link w:val="CorpodetextoChar"/>
    <w:rsid w:val="00A36A5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36A59"/>
    <w:rPr>
      <w:rFonts w:eastAsia="Arial Unicode MS"/>
    </w:rPr>
  </w:style>
  <w:style w:type="paragraph" w:customStyle="1" w:styleId="tabletext">
    <w:name w:val="tabletext"/>
    <w:basedOn w:val="Normal"/>
    <w:rsid w:val="00A36A5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36A5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36A5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36A5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36A5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36A5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36A5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36A5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36A5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36A5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12C01E-7D7C-4AE1-BC74-40FD1D0AA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14</Pages>
  <Words>2021</Words>
  <Characters>12367</Characters>
  <Application>Microsoft Office Word</Application>
  <DocSecurity>0</DocSecurity>
  <Lines>103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14360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2014-11-09T05:39:00Z</cp:lastPrinted>
  <dcterms:created xsi:type="dcterms:W3CDTF">2014-11-09T05:39:00Z</dcterms:created>
  <dcterms:modified xsi:type="dcterms:W3CDTF">2014-11-20T12:34:00Z</dcterms:modified>
</cp:coreProperties>
</file>