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0A0" w:rsidRDefault="009E70A0" w:rsidP="009E70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E70A0" w:rsidRDefault="009E70A0" w:rsidP="009E70A0">
      <w:pPr>
        <w:widowControl w:val="0"/>
        <w:rPr>
          <w:rFonts w:cs="Arial"/>
          <w:sz w:val="20"/>
        </w:rPr>
      </w:pPr>
    </w:p>
    <w:p w:rsidR="009E70A0" w:rsidRDefault="009E70A0" w:rsidP="009E70A0">
      <w:pPr>
        <w:widowControl w:val="0"/>
        <w:rPr>
          <w:rFonts w:cs="Arial"/>
          <w:sz w:val="20"/>
        </w:rPr>
      </w:pPr>
    </w:p>
    <w:p w:rsidR="009E70A0" w:rsidRDefault="009E70A0" w:rsidP="009E70A0">
      <w:pPr>
        <w:widowControl w:val="0"/>
        <w:rPr>
          <w:rFonts w:cs="Arial"/>
          <w:sz w:val="20"/>
        </w:rPr>
      </w:pPr>
    </w:p>
    <w:p w:rsidR="009E70A0" w:rsidRDefault="009E70A0" w:rsidP="009E70A0">
      <w:pPr>
        <w:widowControl w:val="0"/>
        <w:rPr>
          <w:rFonts w:cs="Arial"/>
          <w:sz w:val="20"/>
        </w:rPr>
      </w:pPr>
    </w:p>
    <w:p w:rsidR="009E70A0" w:rsidRDefault="009E70A0" w:rsidP="009E70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E70A0" w:rsidRDefault="009E70A0" w:rsidP="009E70A0">
      <w:pPr>
        <w:widowControl w:val="0"/>
        <w:rPr>
          <w:rFonts w:cs="Arial"/>
          <w:sz w:val="20"/>
          <w:u w:val="single"/>
        </w:rPr>
      </w:pPr>
    </w:p>
    <w:p w:rsidR="009E70A0" w:rsidRDefault="009E70A0" w:rsidP="009E70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E70A0" w:rsidRDefault="009E70A0" w:rsidP="009E70A0">
      <w:pPr>
        <w:widowControl w:val="0"/>
        <w:rPr>
          <w:rFonts w:cs="Arial"/>
          <w:sz w:val="20"/>
        </w:rPr>
      </w:pPr>
    </w:p>
    <w:p w:rsidR="009E70A0" w:rsidRDefault="009E70A0" w:rsidP="009E70A0">
      <w:pPr>
        <w:widowControl w:val="0"/>
        <w:rPr>
          <w:rFonts w:cs="Arial"/>
          <w:sz w:val="20"/>
        </w:rPr>
      </w:pPr>
    </w:p>
    <w:p w:rsidR="009E70A0" w:rsidRDefault="009E70A0" w:rsidP="009E70A0">
      <w:pPr>
        <w:widowControl w:val="0"/>
        <w:rPr>
          <w:rFonts w:cs="Arial"/>
          <w:sz w:val="20"/>
        </w:rPr>
      </w:pPr>
    </w:p>
    <w:p w:rsidR="009E70A0" w:rsidRDefault="009E70A0" w:rsidP="009E70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E70A0" w:rsidRDefault="009E70A0" w:rsidP="009E70A0">
      <w:pPr>
        <w:widowControl w:val="0"/>
        <w:rPr>
          <w:rFonts w:cs="Arial"/>
          <w:sz w:val="20"/>
        </w:rPr>
      </w:pPr>
    </w:p>
    <w:p w:rsidR="009E70A0" w:rsidRDefault="009E70A0" w:rsidP="009E70A0">
      <w:pPr>
        <w:widowControl w:val="0"/>
        <w:rPr>
          <w:rFonts w:cs="Arial"/>
          <w:sz w:val="20"/>
        </w:rPr>
      </w:pPr>
    </w:p>
    <w:p w:rsidR="009E70A0" w:rsidRDefault="009E70A0" w:rsidP="009E70A0">
      <w:pPr>
        <w:widowControl w:val="0"/>
        <w:rPr>
          <w:rFonts w:cs="Arial"/>
        </w:rPr>
      </w:pPr>
    </w:p>
    <w:p w:rsidR="009E70A0" w:rsidRDefault="009E70A0" w:rsidP="009E70A0">
      <w:pPr>
        <w:pStyle w:val="Capa"/>
        <w:rPr>
          <w:color w:val="FF9900"/>
        </w:rPr>
      </w:pPr>
      <w:r>
        <w:t>SINDRAPE</w:t>
      </w:r>
    </w:p>
    <w:p w:rsidR="009E70A0" w:rsidRDefault="009E70A0" w:rsidP="009E70A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9E70A0" w:rsidRPr="009E70A0" w:rsidRDefault="009E70A0" w:rsidP="009E70A0">
      <w:pPr>
        <w:widowControl w:val="0"/>
        <w:rPr>
          <w:color w:val="000080"/>
        </w:rPr>
      </w:pPr>
    </w:p>
    <w:p w:rsidR="009E70A0" w:rsidRPr="009E70A0" w:rsidRDefault="009E70A0" w:rsidP="009E70A0">
      <w:pPr>
        <w:widowControl w:val="0"/>
        <w:jc w:val="right"/>
        <w:rPr>
          <w:rFonts w:cs="Arial"/>
          <w:b/>
          <w:bCs/>
          <w:color w:val="000080"/>
        </w:rPr>
      </w:pPr>
    </w:p>
    <w:p w:rsidR="009E70A0" w:rsidRDefault="009E70A0" w:rsidP="009E70A0">
      <w:pPr>
        <w:pStyle w:val="Capa"/>
      </w:pPr>
      <w:r>
        <w:t xml:space="preserve">UCS0492 – Acompanhar </w:t>
      </w:r>
      <w:r w:rsidR="00B71F34">
        <w:t>E</w:t>
      </w:r>
      <w:r>
        <w:t>tapas d</w:t>
      </w:r>
      <w:r w:rsidR="00B71F34">
        <w:t>o</w:t>
      </w:r>
      <w:r>
        <w:t xml:space="preserve"> </w:t>
      </w:r>
      <w:r w:rsidR="00B71F34">
        <w:t>Evento</w:t>
      </w:r>
    </w:p>
    <w:p w:rsidR="009E70A0" w:rsidRDefault="009E70A0" w:rsidP="009E70A0">
      <w:pPr>
        <w:widowControl w:val="0"/>
        <w:rPr>
          <w:rFonts w:cs="Arial"/>
        </w:rPr>
      </w:pPr>
    </w:p>
    <w:p w:rsidR="009E70A0" w:rsidRDefault="009E70A0" w:rsidP="009E70A0">
      <w:pPr>
        <w:widowControl w:val="0"/>
      </w:pPr>
    </w:p>
    <w:p w:rsidR="009E70A0" w:rsidRDefault="009E70A0" w:rsidP="009E70A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9E70A0" w:rsidRPr="009E70A0" w:rsidRDefault="009E70A0" w:rsidP="009E70A0">
      <w:pPr>
        <w:pStyle w:val="Corpodetexto3"/>
        <w:widowControl w:val="0"/>
        <w:spacing w:after="0"/>
        <w:rPr>
          <w:rFonts w:cs="Arial"/>
        </w:rPr>
      </w:pPr>
      <w:r w:rsidRPr="009E70A0">
        <w:rPr>
          <w:rFonts w:cs="Arial"/>
        </w:rPr>
        <w:lastRenderedPageBreak/>
        <w:t>Histórico de Revisões</w:t>
      </w:r>
    </w:p>
    <w:p w:rsidR="009E70A0" w:rsidRDefault="009E70A0" w:rsidP="009E70A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9E70A0" w:rsidTr="009E70A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9E70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9E70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9E70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9E70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E70A0" w:rsidTr="009E70A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9E70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15/03/2010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9E70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9E70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9E70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9E70A0" w:rsidTr="009E70A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9E70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9E70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9E70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9E70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9E70A0" w:rsidRDefault="009E70A0" w:rsidP="009E70A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9E70A0" w:rsidRPr="009E70A0" w:rsidRDefault="009E70A0" w:rsidP="009E70A0">
      <w:pPr>
        <w:pStyle w:val="Corpodetexto3"/>
        <w:widowControl w:val="0"/>
        <w:spacing w:after="0"/>
        <w:jc w:val="left"/>
        <w:rPr>
          <w:rFonts w:cs="Arial"/>
        </w:rPr>
      </w:pPr>
      <w:r w:rsidRPr="009E70A0">
        <w:rPr>
          <w:rFonts w:cs="Arial"/>
        </w:rPr>
        <w:lastRenderedPageBreak/>
        <w:t>Índice</w:t>
      </w:r>
    </w:p>
    <w:p w:rsidR="009E70A0" w:rsidRPr="009E70A0" w:rsidRDefault="009E70A0" w:rsidP="009E70A0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71F34" w:rsidRDefault="009E70A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3382" w:history="1">
        <w:r w:rsidR="00B71F34" w:rsidRPr="005F392C">
          <w:rPr>
            <w:rStyle w:val="Hyperlink"/>
            <w:noProof/>
          </w:rPr>
          <w:t>1.</w:t>
        </w:r>
        <w:r w:rsidR="00B71F3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71F34" w:rsidRPr="005F392C">
          <w:rPr>
            <w:rStyle w:val="Hyperlink"/>
            <w:noProof/>
          </w:rPr>
          <w:t>Pacote/Caso de Uso</w:t>
        </w:r>
        <w:r w:rsidR="00B71F34">
          <w:rPr>
            <w:noProof/>
            <w:webHidden/>
          </w:rPr>
          <w:tab/>
        </w:r>
        <w:r w:rsidR="00B71F34">
          <w:rPr>
            <w:noProof/>
            <w:webHidden/>
          </w:rPr>
          <w:fldChar w:fldCharType="begin"/>
        </w:r>
        <w:r w:rsidR="00B71F34">
          <w:rPr>
            <w:noProof/>
            <w:webHidden/>
          </w:rPr>
          <w:instrText xml:space="preserve"> PAGEREF _Toc404243382 \h </w:instrText>
        </w:r>
        <w:r w:rsidR="00B71F34">
          <w:rPr>
            <w:noProof/>
            <w:webHidden/>
          </w:rPr>
        </w:r>
        <w:r w:rsidR="00B71F34">
          <w:rPr>
            <w:noProof/>
            <w:webHidden/>
          </w:rPr>
          <w:fldChar w:fldCharType="separate"/>
        </w:r>
        <w:r w:rsidR="00B71F34">
          <w:rPr>
            <w:noProof/>
            <w:webHidden/>
          </w:rPr>
          <w:t>4</w:t>
        </w:r>
        <w:r w:rsidR="00B71F34"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83" w:history="1">
        <w:r w:rsidRPr="005F392C">
          <w:rPr>
            <w:rStyle w:val="Hyperlink"/>
            <w:noProof/>
          </w:rPr>
          <w:t>Acompanhar etapas das ocorrências de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84" w:history="1">
        <w:r w:rsidRPr="005F392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85" w:history="1">
        <w:r w:rsidRPr="005F392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86" w:history="1">
        <w:r w:rsidRPr="005F392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87" w:history="1">
        <w:r w:rsidRPr="005F392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88" w:history="1">
        <w:r w:rsidRPr="005F392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89" w:history="1">
        <w:r w:rsidRPr="005F392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90" w:history="1">
        <w:r w:rsidRPr="005F392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91" w:history="1">
        <w:r w:rsidRPr="005F392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Finalizar etapa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92" w:history="1">
        <w:r w:rsidRPr="005F392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93" w:history="1">
        <w:r w:rsidRPr="005F392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Reabrir etapa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94" w:history="1">
        <w:r w:rsidRPr="005F392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95" w:history="1">
        <w:r w:rsidRPr="005F392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Listar etapas da ocorrência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96" w:history="1">
        <w:r w:rsidRPr="005F392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97" w:history="1">
        <w:r w:rsidRPr="005F392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98" w:history="1">
        <w:r w:rsidRPr="005F392C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RN01: Verificar se permite finalização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399" w:history="1">
        <w:r w:rsidRPr="005F392C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RN02: Verificar se permite reabertura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400" w:history="1">
        <w:r w:rsidRPr="005F392C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RN03: Verificar se permite reabertura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401" w:history="1">
        <w:r w:rsidRPr="005F392C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71F34" w:rsidRDefault="00B71F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402" w:history="1">
        <w:r w:rsidRPr="005F392C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F392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E70A0" w:rsidRDefault="009E70A0" w:rsidP="009E70A0">
      <w:pPr>
        <w:pStyle w:val="Sumrio1"/>
      </w:pPr>
      <w:r>
        <w:fldChar w:fldCharType="end"/>
      </w:r>
    </w:p>
    <w:p w:rsidR="009E70A0" w:rsidRDefault="009E70A0" w:rsidP="009E70A0">
      <w:pPr>
        <w:widowControl w:val="0"/>
        <w:rPr>
          <w:rFonts w:cs="Arial"/>
          <w:b/>
          <w:bCs/>
          <w:color w:val="000000"/>
        </w:rPr>
      </w:pPr>
    </w:p>
    <w:p w:rsidR="009E70A0" w:rsidRDefault="009E70A0" w:rsidP="009E70A0">
      <w:pPr>
        <w:pStyle w:val="Heading"/>
        <w:rPr>
          <w:rFonts w:cs="Arial"/>
          <w:szCs w:val="24"/>
          <w:lang w:val="pt-BR"/>
        </w:rPr>
      </w:pPr>
    </w:p>
    <w:p w:rsidR="009E70A0" w:rsidRDefault="009E70A0" w:rsidP="009E70A0">
      <w:pPr>
        <w:pStyle w:val="Heading"/>
      </w:pPr>
    </w:p>
    <w:p w:rsidR="009E70A0" w:rsidRDefault="009E70A0" w:rsidP="009E70A0">
      <w:pPr>
        <w:pStyle w:val="Heading"/>
        <w:jc w:val="center"/>
      </w:pPr>
    </w:p>
    <w:p w:rsidR="009E70A0" w:rsidRDefault="009E70A0" w:rsidP="009E70A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9E70A0" w:rsidRDefault="009E70A0" w:rsidP="009E70A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3382"/>
      <w:r>
        <w:lastRenderedPageBreak/>
        <w:t>Pacote/Caso de Uso</w:t>
      </w:r>
      <w:bookmarkEnd w:id="1"/>
    </w:p>
    <w:p w:rsidR="009E70A0" w:rsidRDefault="009E70A0" w:rsidP="009E70A0"/>
    <w:p w:rsidR="009E70A0" w:rsidRDefault="009E70A0" w:rsidP="00B71F34">
      <w:pPr>
        <w:pStyle w:val="Subttulo"/>
      </w:pPr>
      <w:bookmarkStart w:id="2" w:name="_Toc404243383"/>
      <w:r>
        <w:t>Acompanhar etapas das ocorrências de eventos</w:t>
      </w:r>
      <w:bookmarkEnd w:id="2"/>
    </w:p>
    <w:p w:rsidR="009E70A0" w:rsidRDefault="009E70A0" w:rsidP="009E70A0">
      <w:pPr>
        <w:widowControl w:val="0"/>
        <w:ind w:left="902"/>
        <w:rPr>
          <w:rFonts w:cs="Arial"/>
          <w:b/>
          <w:bCs/>
          <w:color w:val="FF0000"/>
        </w:rPr>
      </w:pPr>
    </w:p>
    <w:p w:rsidR="009E70A0" w:rsidRDefault="009E70A0" w:rsidP="009E70A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3384"/>
      <w:r>
        <w:t>Descrição</w:t>
      </w:r>
      <w:bookmarkEnd w:id="3"/>
    </w:p>
    <w:p w:rsidR="009E70A0" w:rsidRDefault="009E70A0" w:rsidP="009E70A0">
      <w:pPr>
        <w:pStyle w:val="Recuodecorpodetexto2"/>
        <w:widowControl w:val="0"/>
        <w:ind w:left="1620" w:firstLine="0"/>
        <w:rPr>
          <w:sz w:val="24"/>
        </w:rPr>
      </w:pPr>
    </w:p>
    <w:p w:rsidR="009E70A0" w:rsidRDefault="009E70A0" w:rsidP="009E70A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acompanhamento de etapas das ocorrências de eventos.</w:t>
      </w:r>
    </w:p>
    <w:p w:rsidR="009E70A0" w:rsidRDefault="009E70A0" w:rsidP="009E70A0">
      <w:pPr>
        <w:pStyle w:val="Recuodecorpodetexto2"/>
        <w:widowControl w:val="0"/>
        <w:ind w:left="1620" w:firstLine="0"/>
        <w:rPr>
          <w:sz w:val="24"/>
        </w:rPr>
      </w:pPr>
    </w:p>
    <w:p w:rsidR="009E70A0" w:rsidRDefault="009E70A0" w:rsidP="009E70A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3385"/>
      <w:r>
        <w:t>Requisitos atendidos</w:t>
      </w:r>
      <w:bookmarkEnd w:id="4"/>
    </w:p>
    <w:p w:rsidR="009E70A0" w:rsidRDefault="009E70A0" w:rsidP="009E70A0"/>
    <w:p w:rsidR="009E70A0" w:rsidRDefault="009E70A0" w:rsidP="009E70A0">
      <w:pPr>
        <w:pStyle w:val="Recuodecorpodetexto"/>
        <w:ind w:left="1260"/>
      </w:pPr>
      <w:r>
        <w:t>R8 - Acompanhar etapas das ocorrências</w:t>
      </w:r>
    </w:p>
    <w:p w:rsidR="009E70A0" w:rsidRDefault="009E70A0" w:rsidP="009E70A0"/>
    <w:p w:rsidR="009E70A0" w:rsidRDefault="009E70A0" w:rsidP="009E70A0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3386"/>
      <w:r>
        <w:t>Conceito</w:t>
      </w:r>
      <w:bookmarkEnd w:id="5"/>
      <w:r>
        <w:tab/>
      </w:r>
    </w:p>
    <w:p w:rsidR="009E70A0" w:rsidRDefault="009E70A0" w:rsidP="009E70A0"/>
    <w:p w:rsidR="009E70A0" w:rsidRDefault="009E70A0" w:rsidP="009E70A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3387"/>
      <w:r>
        <w:t>Conceitos principais</w:t>
      </w:r>
      <w:bookmarkEnd w:id="6"/>
    </w:p>
    <w:p w:rsidR="009E70A0" w:rsidRDefault="009E70A0" w:rsidP="009E70A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9E70A0" w:rsidTr="00FF700E">
        <w:trPr>
          <w:trHeight w:val="600"/>
        </w:trPr>
        <w:tc>
          <w:tcPr>
            <w:tcW w:w="1600" w:type="dxa"/>
          </w:tcPr>
          <w:p w:rsidR="009E70A0" w:rsidRDefault="009E70A0" w:rsidP="009E70A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Ocorrência de evento: etapas</w:t>
            </w:r>
          </w:p>
        </w:tc>
        <w:tc>
          <w:tcPr>
            <w:tcW w:w="4606" w:type="dxa"/>
          </w:tcPr>
          <w:p w:rsidR="009E70A0" w:rsidRDefault="009E70A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Etapas de evento que constarão na ocorrência de evento.</w:t>
            </w:r>
          </w:p>
        </w:tc>
      </w:tr>
    </w:tbl>
    <w:p w:rsidR="009E70A0" w:rsidRDefault="009E70A0" w:rsidP="009E70A0">
      <w:pPr>
        <w:pStyle w:val="Cabealho"/>
        <w:rPr>
          <w:rFonts w:cs="Arial"/>
        </w:rPr>
      </w:pPr>
    </w:p>
    <w:p w:rsidR="009E70A0" w:rsidRDefault="009E70A0" w:rsidP="009E70A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43388"/>
      <w:r>
        <w:t>Conceitos associados</w:t>
      </w:r>
      <w:bookmarkEnd w:id="7"/>
    </w:p>
    <w:p w:rsidR="009E70A0" w:rsidRDefault="009E70A0" w:rsidP="009E70A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9E70A0" w:rsidTr="00FF700E">
        <w:trPr>
          <w:trHeight w:val="600"/>
        </w:trPr>
        <w:tc>
          <w:tcPr>
            <w:tcW w:w="2338" w:type="dxa"/>
          </w:tcPr>
          <w:p w:rsidR="009E70A0" w:rsidRDefault="009E70A0" w:rsidP="009E70A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Ocorrência de evento</w:t>
            </w:r>
          </w:p>
        </w:tc>
        <w:tc>
          <w:tcPr>
            <w:tcW w:w="6732" w:type="dxa"/>
          </w:tcPr>
          <w:p w:rsidR="009E70A0" w:rsidRDefault="009E70A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ocorrências de evento, ou seja, as turmas constituídas para os eventos de capacitação</w:t>
            </w:r>
            <w:proofErr w:type="gramStart"/>
            <w:r>
              <w:rPr>
                <w:rFonts w:cs="Arial"/>
              </w:rPr>
              <w:t>..</w:t>
            </w:r>
            <w:proofErr w:type="gramEnd"/>
          </w:p>
        </w:tc>
      </w:tr>
      <w:tr w:rsidR="009E70A0" w:rsidTr="00FF700E">
        <w:trPr>
          <w:trHeight w:val="600"/>
        </w:trPr>
        <w:tc>
          <w:tcPr>
            <w:tcW w:w="2338" w:type="dxa"/>
          </w:tcPr>
          <w:p w:rsidR="009E70A0" w:rsidRDefault="009E70A0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Etapa de evento</w:t>
            </w:r>
          </w:p>
        </w:tc>
        <w:tc>
          <w:tcPr>
            <w:tcW w:w="6732" w:type="dxa"/>
          </w:tcPr>
          <w:p w:rsidR="009E70A0" w:rsidRDefault="009E70A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etapas de evento.</w:t>
            </w:r>
          </w:p>
        </w:tc>
      </w:tr>
    </w:tbl>
    <w:p w:rsidR="009E70A0" w:rsidRDefault="009E70A0" w:rsidP="009E70A0">
      <w:pPr>
        <w:pStyle w:val="Cabealho"/>
        <w:rPr>
          <w:rFonts w:cs="Arial"/>
        </w:rPr>
      </w:pPr>
    </w:p>
    <w:p w:rsidR="009E70A0" w:rsidRDefault="009E70A0" w:rsidP="009E70A0">
      <w:pPr>
        <w:rPr>
          <w:rFonts w:eastAsia="Arial Unicode MS"/>
        </w:rPr>
      </w:pPr>
    </w:p>
    <w:p w:rsidR="009E70A0" w:rsidRDefault="009E70A0" w:rsidP="009E70A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3389"/>
      <w:r>
        <w:lastRenderedPageBreak/>
        <w:t>Diagrama</w:t>
      </w:r>
      <w:bookmarkEnd w:id="8"/>
    </w:p>
    <w:p w:rsidR="009E70A0" w:rsidRDefault="009E70A0" w:rsidP="009E70A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E70A0" w:rsidRDefault="009E70A0" w:rsidP="009E70A0">
      <w:pPr>
        <w:widowControl w:val="0"/>
        <w:ind w:left="0"/>
        <w:jc w:val="center"/>
        <w:rPr>
          <w:rFonts w:cs="Arial"/>
        </w:rPr>
      </w:pPr>
    </w:p>
    <w:p w:rsidR="009E70A0" w:rsidRDefault="00B71F34" w:rsidP="009E70A0">
      <w:pPr>
        <w:widowControl w:val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4F493E2B" wp14:editId="47E2C639">
                <wp:simplePos x="0" y="0"/>
                <wp:positionH relativeFrom="column">
                  <wp:posOffset>802640</wp:posOffset>
                </wp:positionH>
                <wp:positionV relativeFrom="paragraph">
                  <wp:posOffset>99060</wp:posOffset>
                </wp:positionV>
                <wp:extent cx="3994150" cy="3879850"/>
                <wp:effectExtent l="0" t="0" r="6350" b="6350"/>
                <wp:wrapNone/>
                <wp:docPr id="30" name="Tela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5880" y="55880"/>
                            <a:ext cx="3904615" cy="379031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55880" y="55880"/>
                            <a:ext cx="629920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12395" y="89535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F34" w:rsidRDefault="00B71F3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664970" y="415925"/>
                            <a:ext cx="2047875" cy="3182620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28320" y="161925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52145" y="1866900"/>
                            <a:ext cx="0" cy="24701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83870" y="1922780"/>
                            <a:ext cx="16827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52145" y="1922780"/>
                            <a:ext cx="1803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517525" y="2113915"/>
                            <a:ext cx="134620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52145" y="2113915"/>
                            <a:ext cx="146685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37515" y="2339340"/>
                            <a:ext cx="4260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F34" w:rsidRDefault="00B71F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103755" y="697230"/>
                            <a:ext cx="1181735" cy="78676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070100" y="663575"/>
                            <a:ext cx="1181735" cy="78676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249805" y="977900"/>
                            <a:ext cx="7943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F34" w:rsidRDefault="00B71F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Finalizar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etapa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103755" y="1652905"/>
                            <a:ext cx="1181735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070100" y="1619250"/>
                            <a:ext cx="1181735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284095" y="1934210"/>
                            <a:ext cx="7308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F34" w:rsidRDefault="00B71F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Reabrir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etapa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2103755" y="2620010"/>
                            <a:ext cx="1181735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070100" y="2586355"/>
                            <a:ext cx="1181735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193925" y="2834005"/>
                            <a:ext cx="8705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F34" w:rsidRDefault="00B71F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etapas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070100" y="2980055"/>
                            <a:ext cx="11499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F34" w:rsidRDefault="00B71F3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ocorrência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evento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877570" y="2001520"/>
                            <a:ext cx="78740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0" o:spid="_x0000_s1026" editas="canvas" style="position:absolute;left:0;text-align:left;margin-left:63.2pt;margin-top:7.8pt;width:314.5pt;height:305.5pt;z-index:251660288" coordsize="39941,38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9941;height:38798;visibility:visible;mso-wrap-style:square">
                  <v:fill o:detectmouseclick="t"/>
                  <v:path o:connecttype="none"/>
                </v:shape>
                <v:rect id="Rectangle 5" o:spid="_x0000_s1028" style="position:absolute;width:107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558;top:558;width:39046;height:379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558;top:558;width:6300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3689,213995;629920,56314;629920,0" o:connectangles="0,0,0,0"/>
                </v:shape>
                <v:rect id="Rectangle 8" o:spid="_x0000_s1031" style="position:absolute;left:1123;top:895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B71F34" w:rsidRDefault="00B71F3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6649;top:4159;width:20479;height:31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283;top:16192;width:2476;height: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521,18669" to="6521,21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838,19227" to="6521,19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521,19227" to="8324,19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5175,21139" to="6521,23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521,21139" to="7988,23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4375;top:23393;width:426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B71F34" w:rsidRDefault="00B71F3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21037;top:6972;width:11817;height:7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0701;top:6635;width:11817;height:7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2498;top:9779;width:7943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B71F34" w:rsidRDefault="00B71F3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Finalizar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etapa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21037;top:16529;width:11817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xEPsQA&#10;AADbAAAADwAAAGRycy9kb3ducmV2LnhtbESPQWvCQBSE7wX/w/KE3urGFBuJriKi0EuFWhWPj+wz&#10;CWbfht1tTP+9Kwg9DjPzDTNf9qYRHTlfW1YwHiUgiAuray4VHH62b1MQPiBrbCyTgj/ysFwMXuaY&#10;a3vjb+r2oRQRwj5HBVUIbS6lLyoy6Ee2JY7exTqDIUpXSu3wFuGmkWmSfEiDNceFCltaV1Rc979G&#10;Qb/Jjm7cZQXtkq9ycqqPu/P7VqnXYb+agQjUh//ws/2pFaQpPL7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sRD7EAAAA2wAAAA8AAAAAAAAAAAAAAAAAmAIAAGRycy9k&#10;b3ducmV2LnhtbFBLBQYAAAAABAAEAPUAAACJAwAAAAA=&#10;" fillcolor="#c0bfc0" strokecolor="#c0bfc0" strokeweight=".0005mm"/>
                <v:oval id="Oval 21" o:spid="_x0000_s1044" style="position:absolute;left:20701;top:16192;width:11817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UpK8MA&#10;AADbAAAADwAAAGRycy9kb3ducmV2LnhtbESP0WoCMRRE3wv9h3ALfSmadWtFVqNIQetTResHXDbX&#10;zbabmyVJNf17Iwh9HGbmDDNfJtuJM/nQOlYwGhYgiGunW24UHL/WgymIEJE1do5JwR8FWC4eH+ZY&#10;aXfhPZ0PsREZwqFCBSbGvpIy1IYshqHribN3ct5izNI3Unu8ZLjtZFkUE2mx5bxgsKd3Q/XP4dcq&#10;8GP8LOuN7drx7uWD0yatv9+MUs9PaTUDESnF//C9vdUKyle4fck/QC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UpK8MAAADbAAAADwAAAAAAAAAAAAAAAACYAgAAZHJzL2Rv&#10;d25yZXYueG1sUEsFBgAAAAAEAAQA9QAAAIgDAAAAAA==&#10;" fillcolor="#fcf2e3" strokeweight=".0005mm"/>
                <v:rect id="Rectangle 22" o:spid="_x0000_s1045" style="position:absolute;left:22840;top:19342;width:7309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B71F34" w:rsidRDefault="00B71F3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Reabrir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etapa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21037;top:26200;width:11817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XcSsMA&#10;AADbAAAADwAAAGRycy9kb3ducmV2LnhtbESPQYvCMBSE74L/ITzBm6Yq6lKNsiwKXhR018Xjo3nb&#10;lm1eShJr/fdGEDwOM/MNs1y3phINOV9aVjAaJiCIM6tLzhX8fG8HHyB8QNZYWSYFd/KwXnU7S0y1&#10;vfGRmlPIRYSwT1FBEUKdSumzggz6oa2Jo/dnncEQpculdniLcFPJcZLMpMGS40KBNX0VlP2frkZB&#10;u5mf3aiZZ3RI9vn0tzwfLpOtUv1e+7kAEagN7/CrvdMKxlN4fo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XcSsMAAADbAAAADwAAAAAAAAAAAAAAAACYAgAAZHJzL2Rv&#10;d25yZXYueG1sUEsFBgAAAAAEAAQA9QAAAIgDAAAAAA==&#10;" fillcolor="#c0bfc0" strokecolor="#c0bfc0" strokeweight=".0005mm"/>
                <v:oval id="Oval 24" o:spid="_x0000_s1047" style="position:absolute;left:20701;top:25863;width:11817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KKs8IA&#10;AADbAAAADwAAAGRycy9kb3ducmV2LnhtbESP0WoCMRRE3wv+Q7iCL0WzXazIahQpqH1qqfUDLpvr&#10;ZnVzsyRR4983hUIfh5k5wyzXyXbiRj60jhW8TAoQxLXTLTcKjt/b8RxEiMgaO8ek4EEB1qvB0xIr&#10;7e78RbdDbESGcKhQgYmxr6QMtSGLYeJ64uydnLcYs/SN1B7vGW47WRbFTFpsOS8Y7OnNUH05XK0C&#10;P8WPst7Zrp1+Pu857dL2/GqUGg3TZgEiUor/4b/2u1ZQzuD3S/4Bcv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coqzwgAAANsAAAAPAAAAAAAAAAAAAAAAAJgCAABkcnMvZG93&#10;bnJldi54bWxQSwUGAAAAAAQABAD1AAAAhwMAAAAA&#10;" fillcolor="#fcf2e3" strokeweight=".0005mm"/>
                <v:rect id="Rectangle 25" o:spid="_x0000_s1048" style="position:absolute;left:21939;top:28340;width:8706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B71F34" w:rsidRDefault="00B71F3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etapas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26" o:spid="_x0000_s1049" style="position:absolute;left:20701;top:29800;width:11499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B71F34" w:rsidRDefault="00B71F3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ocorrência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evento</w:t>
                        </w:r>
                        <w:proofErr w:type="spellEnd"/>
                      </w:p>
                    </w:txbxContent>
                  </v:textbox>
                </v:rect>
                <v:line id="Line 27" o:spid="_x0000_s1050" style="position:absolute;visibility:visible;mso-wrap-style:square" from="8775,20015" to="16649,20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8UicMAAADbAAAADwAAAGRycy9kb3ducmV2LnhtbESPQWvCQBSE7wX/w/KE3urGbRGNrhKE&#10;QktPjV68PbLPbDD7NmRXE/313UKhx2FmvmE2u9G14kZ9aDxrmM8yEMSVNw3XGo6H95cliBCRDbae&#10;ScOdAuy2k6cN5sYP/E23MtYiQTjkqMHG2OVShsqSwzDzHXHyzr53GJPsa2l6HBLctVJl2UI6bDgt&#10;WOxob6m6lFen4WS/vNuP6jUs3FtRxkE9ik+l9fN0LNYgIo3xP/zX/jAa1Ap+v6Qf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1PFInDAAAA2wAAAA8AAAAAAAAAAAAA&#10;AAAAoQIAAGRycy9kb3ducmV2LnhtbFBLBQYAAAAABAAEAPkAAACRAwAAAAA=&#10;" strokeweight=".0005mm"/>
              </v:group>
            </w:pict>
          </mc:Fallback>
        </mc:AlternateContent>
      </w:r>
    </w:p>
    <w:p w:rsidR="009E70A0" w:rsidRDefault="009E70A0" w:rsidP="009E70A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43390"/>
      <w:r>
        <w:lastRenderedPageBreak/>
        <w:t>Casos de Uso</w:t>
      </w:r>
      <w:bookmarkEnd w:id="9"/>
    </w:p>
    <w:p w:rsidR="009E70A0" w:rsidRDefault="009E70A0" w:rsidP="009E70A0">
      <w:pPr>
        <w:pStyle w:val="Ttulo2"/>
      </w:pPr>
      <w:bookmarkStart w:id="10" w:name="_Toc404243391"/>
      <w:r>
        <w:t>Finalizar etapa</w:t>
      </w:r>
      <w:bookmarkEnd w:id="10"/>
      <w:r>
        <w:t> </w:t>
      </w:r>
    </w:p>
    <w:p w:rsidR="009E70A0" w:rsidRDefault="009E70A0" w:rsidP="009E70A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43392"/>
      <w:r>
        <w:t>Fluxo Básico</w:t>
      </w:r>
      <w:bookmarkEnd w:id="11"/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etapa após executar o caso de uso “Listar etapas da ocorrência de evento” e seleciona a opção de finalização.</w:t>
      </w:r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 alerta para confirmação da operação.</w:t>
      </w:r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confirma a finalização.</w:t>
      </w:r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atualiza a “Etapa da ocorrência”, atribuindo a data da situação com a data atual e a situação </w:t>
      </w:r>
      <w:r>
        <w:rPr>
          <w:i/>
          <w:iCs/>
        </w:rPr>
        <w:t>concluída</w:t>
      </w:r>
      <w:r>
        <w:t>.</w:t>
      </w:r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se existe etapa posterior à etapa finalizada. Em caso afirmativo, atualiza a data da situação com a data atual e a situação </w:t>
      </w:r>
      <w:r>
        <w:rPr>
          <w:i/>
          <w:iCs/>
        </w:rPr>
        <w:t>em andamento</w:t>
      </w:r>
      <w:r>
        <w:t>.</w:t>
      </w:r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MSG0006 ("Operação efetuada com sucesso!").</w:t>
      </w:r>
    </w:p>
    <w:p w:rsidR="009E70A0" w:rsidRDefault="009E70A0" w:rsidP="009E70A0">
      <w:pPr>
        <w:pStyle w:val="Recuodecorpodetexto"/>
      </w:pPr>
    </w:p>
    <w:p w:rsidR="009E70A0" w:rsidRDefault="009E70A0" w:rsidP="009E70A0">
      <w:pPr>
        <w:pStyle w:val="Ttulo2"/>
      </w:pPr>
      <w:bookmarkStart w:id="12" w:name="_Toc404243393"/>
      <w:r>
        <w:t>Reabrir etapa</w:t>
      </w:r>
      <w:bookmarkEnd w:id="12"/>
      <w:r>
        <w:t> </w:t>
      </w:r>
    </w:p>
    <w:p w:rsidR="009E70A0" w:rsidRDefault="009E70A0" w:rsidP="009E70A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43394"/>
      <w:r>
        <w:t>Fluxo Básico</w:t>
      </w:r>
      <w:bookmarkEnd w:id="13"/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etapa após executar o caso de uso “Listar etapas da ocorrência de evento” e seleciona a opção de reabertura.</w:t>
      </w:r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 alerta para confirmação da operação.</w:t>
      </w:r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confirma a reabertura.</w:t>
      </w:r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RN02 e RN03 da seção “Regras de negócio”.</w:t>
      </w:r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atualiza a “Etapa da ocorrência”, atribuindo a data da situação com a data atual e situação </w:t>
      </w:r>
      <w:r>
        <w:rPr>
          <w:i/>
          <w:iCs/>
        </w:rPr>
        <w:t>em andamento</w:t>
      </w:r>
      <w:r>
        <w:t>.</w:t>
      </w:r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se existe etapa posterior à etapa reaberta. Em caso afirmativo, atualiza a data da situação com a data atual e situação </w:t>
      </w:r>
      <w:r>
        <w:rPr>
          <w:i/>
          <w:iCs/>
        </w:rPr>
        <w:t>não iniciada</w:t>
      </w:r>
      <w:r>
        <w:t>.</w:t>
      </w:r>
    </w:p>
    <w:p w:rsidR="009E70A0" w:rsidRDefault="009E70A0" w:rsidP="009E70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MSG0006 ("Operação efetuada com sucesso!").</w:t>
      </w:r>
    </w:p>
    <w:p w:rsidR="009E70A0" w:rsidRDefault="009E70A0" w:rsidP="009E70A0">
      <w:pPr>
        <w:pStyle w:val="Recuodecorpodetexto"/>
      </w:pPr>
    </w:p>
    <w:p w:rsidR="009E70A0" w:rsidRDefault="009E70A0" w:rsidP="009E70A0">
      <w:pPr>
        <w:pStyle w:val="Ttulo2"/>
      </w:pPr>
      <w:bookmarkStart w:id="14" w:name="_Toc404243395"/>
      <w:r>
        <w:t>Listar etapas da ocorrência de evento</w:t>
      </w:r>
      <w:bookmarkEnd w:id="14"/>
      <w:r>
        <w:t> </w:t>
      </w:r>
    </w:p>
    <w:p w:rsidR="009E70A0" w:rsidRDefault="009E70A0" w:rsidP="009E70A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43396"/>
      <w:r>
        <w:t>Fluxo Básico</w:t>
      </w:r>
      <w:bookmarkEnd w:id="15"/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de acompanhamento de </w:t>
      </w:r>
      <w:r>
        <w:lastRenderedPageBreak/>
        <w:t>etapas das ocorrências de eventos.</w:t>
      </w:r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9E70A0" w:rsidRDefault="009E70A0" w:rsidP="009E70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“Etapas da ocorrência”, de acordo com os filtros informados, ordenada pela data inicial (crescente).</w:t>
      </w:r>
    </w:p>
    <w:p w:rsidR="009E70A0" w:rsidRDefault="009E70A0" w:rsidP="009E70A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6" w:name="_Toc404243397"/>
      <w:r>
        <w:lastRenderedPageBreak/>
        <w:t>Regras de negócio</w:t>
      </w:r>
      <w:bookmarkEnd w:id="16"/>
    </w:p>
    <w:p w:rsidR="009E70A0" w:rsidRDefault="009E70A0" w:rsidP="009E70A0"/>
    <w:p w:rsidR="009E70A0" w:rsidRDefault="009E70A0" w:rsidP="009E70A0">
      <w:pPr>
        <w:pStyle w:val="Ttulo2"/>
      </w:pPr>
      <w:bookmarkStart w:id="17" w:name="_Toc241317837"/>
      <w:bookmarkStart w:id="18" w:name="_Toc252979078"/>
      <w:bookmarkStart w:id="19" w:name="_Toc255381531"/>
      <w:bookmarkStart w:id="20" w:name="_Toc256068414"/>
      <w:bookmarkStart w:id="21" w:name="_Toc404243398"/>
      <w:r>
        <w:t xml:space="preserve">RN01: Verificar se </w:t>
      </w:r>
      <w:bookmarkEnd w:id="17"/>
      <w:r>
        <w:t xml:space="preserve">permite </w:t>
      </w:r>
      <w:bookmarkEnd w:id="18"/>
      <w:bookmarkEnd w:id="19"/>
      <w:bookmarkEnd w:id="20"/>
      <w:r>
        <w:t>finalização</w:t>
      </w:r>
      <w:bookmarkEnd w:id="21"/>
    </w:p>
    <w:p w:rsidR="009E70A0" w:rsidRDefault="009E70A0" w:rsidP="009E70A0">
      <w:pPr>
        <w:pStyle w:val="Recuodecorpodetexto"/>
        <w:jc w:val="both"/>
      </w:pPr>
      <w:r>
        <w:t xml:space="preserve">Tentativa de finalizar uma etapa que não esteja com a situação </w:t>
      </w:r>
      <w:r>
        <w:rPr>
          <w:i/>
          <w:iCs/>
        </w:rPr>
        <w:t>em andamento</w:t>
      </w:r>
      <w:r>
        <w:t>. O sistema exibe a mensagem MSG0943 ("Não é possível &lt;</w:t>
      </w:r>
      <w:proofErr w:type="spellStart"/>
      <w:r>
        <w:t>operacao</w:t>
      </w:r>
      <w:proofErr w:type="spellEnd"/>
      <w:r>
        <w:t>&gt; uma etapa que não está em andamento.").</w:t>
      </w:r>
    </w:p>
    <w:p w:rsidR="009E70A0" w:rsidRDefault="009E70A0" w:rsidP="009E70A0">
      <w:pPr>
        <w:pStyle w:val="Recuodecorpodetexto"/>
        <w:jc w:val="both"/>
      </w:pPr>
    </w:p>
    <w:p w:rsidR="009E70A0" w:rsidRDefault="009E70A0" w:rsidP="009E70A0">
      <w:pPr>
        <w:pStyle w:val="Ttulo2"/>
      </w:pPr>
      <w:bookmarkStart w:id="22" w:name="_Toc404243399"/>
      <w:r>
        <w:t>RN02: Verificar se permite reabertura</w:t>
      </w:r>
      <w:bookmarkEnd w:id="22"/>
    </w:p>
    <w:p w:rsidR="009E70A0" w:rsidRDefault="009E70A0" w:rsidP="009E70A0">
      <w:pPr>
        <w:pStyle w:val="Recuodecorpodetexto"/>
        <w:jc w:val="both"/>
      </w:pPr>
      <w:r>
        <w:t xml:space="preserve">Tentativa de reabrir uma etapa que não esteja com a situação </w:t>
      </w:r>
      <w:r>
        <w:rPr>
          <w:i/>
          <w:iCs/>
        </w:rPr>
        <w:t>concluída</w:t>
      </w:r>
      <w:r>
        <w:t>. O sistema exibe a mensagem MSG0946 ("Não é possível &lt;operação&gt; uma etapa que não esteja finalizada.").</w:t>
      </w:r>
    </w:p>
    <w:p w:rsidR="009E70A0" w:rsidRDefault="009E70A0" w:rsidP="009E70A0">
      <w:pPr>
        <w:pStyle w:val="Recuodecorpodetexto"/>
        <w:jc w:val="both"/>
      </w:pPr>
    </w:p>
    <w:p w:rsidR="009E70A0" w:rsidRDefault="009E70A0" w:rsidP="009E70A0">
      <w:pPr>
        <w:pStyle w:val="Ttulo2"/>
      </w:pPr>
      <w:bookmarkStart w:id="23" w:name="_Toc404243400"/>
      <w:r>
        <w:t>RN03: Verificar se permite reabertura</w:t>
      </w:r>
      <w:bookmarkEnd w:id="23"/>
    </w:p>
    <w:p w:rsidR="009E70A0" w:rsidRDefault="009E70A0" w:rsidP="009E70A0">
      <w:pPr>
        <w:pStyle w:val="Recuodecorpodetexto"/>
        <w:jc w:val="both"/>
      </w:pPr>
      <w:r>
        <w:t xml:space="preserve">Tentativa de reabrir uma etapa que não seja a última (maior data início) com a situação </w:t>
      </w:r>
      <w:r>
        <w:rPr>
          <w:i/>
          <w:iCs/>
        </w:rPr>
        <w:t>concluída</w:t>
      </w:r>
      <w:r>
        <w:t>. O sistema exibe a mensagem MSG2803 ("É permitido reabrir apenas a última etapa finalizada.").</w:t>
      </w:r>
    </w:p>
    <w:p w:rsidR="009E70A0" w:rsidRDefault="009E70A0" w:rsidP="009E70A0">
      <w:pPr>
        <w:pStyle w:val="Recuodecorpodetexto"/>
        <w:jc w:val="both"/>
      </w:pPr>
    </w:p>
    <w:p w:rsidR="009E70A0" w:rsidRDefault="009E70A0" w:rsidP="009E70A0">
      <w:pPr>
        <w:pStyle w:val="Recuodecorpodetexto"/>
        <w:jc w:val="both"/>
      </w:pPr>
    </w:p>
    <w:p w:rsidR="009E70A0" w:rsidRDefault="009E70A0" w:rsidP="009E70A0">
      <w:pPr>
        <w:pStyle w:val="Recuodecorpodetexto"/>
        <w:jc w:val="both"/>
      </w:pPr>
    </w:p>
    <w:p w:rsidR="009E70A0" w:rsidRDefault="009E70A0" w:rsidP="009E70A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4" w:name="_Toc404243401"/>
      <w:r>
        <w:lastRenderedPageBreak/>
        <w:t>Anexos</w:t>
      </w:r>
      <w:bookmarkEnd w:id="24"/>
    </w:p>
    <w:p w:rsidR="009E70A0" w:rsidRDefault="009E70A0" w:rsidP="009E70A0"/>
    <w:p w:rsidR="009E70A0" w:rsidRDefault="00B71F34" w:rsidP="009E70A0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9E70A0" w:rsidRDefault="009E70A0" w:rsidP="009E70A0">
      <w:pPr>
        <w:widowControl w:val="0"/>
        <w:ind w:left="540"/>
        <w:rPr>
          <w:rFonts w:cs="Arial"/>
        </w:rPr>
      </w:pPr>
    </w:p>
    <w:p w:rsidR="00B71F34" w:rsidRDefault="00B71F3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9E70A0" w:rsidRDefault="009E70A0" w:rsidP="009E70A0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5" w:name="_Toc404243402"/>
      <w:r>
        <w:lastRenderedPageBreak/>
        <w:t>Revisões</w:t>
      </w:r>
      <w:bookmarkEnd w:id="25"/>
    </w:p>
    <w:p w:rsidR="009E70A0" w:rsidRDefault="009E70A0" w:rsidP="009E70A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9E70A0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70A0" w:rsidRPr="009E70A0" w:rsidRDefault="009E70A0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E70A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70A0" w:rsidRPr="009E70A0" w:rsidRDefault="009E70A0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E70A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70A0" w:rsidRPr="009E70A0" w:rsidRDefault="009E70A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E70A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70A0" w:rsidRPr="009E70A0" w:rsidRDefault="009E70A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9E70A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70A0" w:rsidRPr="009E70A0" w:rsidRDefault="009E70A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E70A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9E70A0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B71F3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70A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Pr="00B71F34" w:rsidRDefault="009E70A0" w:rsidP="00B71F34">
            <w:pPr>
              <w:widowControl w:val="0"/>
              <w:ind w:left="0"/>
              <w:rPr>
                <w:rFonts w:cs="Arial"/>
                <w:sz w:val="16"/>
              </w:rPr>
            </w:pPr>
            <w:r w:rsidRPr="00B71F3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70A0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Pr="00B71F34" w:rsidRDefault="009E70A0" w:rsidP="00B71F34">
            <w:pPr>
              <w:widowControl w:val="0"/>
              <w:ind w:left="0"/>
              <w:rPr>
                <w:rFonts w:cs="Arial"/>
                <w:sz w:val="16"/>
              </w:rPr>
            </w:pPr>
            <w:r w:rsidRPr="00B71F3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70A0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Pr="00B71F34" w:rsidRDefault="009E70A0" w:rsidP="00B71F34">
            <w:pPr>
              <w:widowControl w:val="0"/>
              <w:ind w:left="0"/>
              <w:rPr>
                <w:rFonts w:cs="Arial"/>
                <w:sz w:val="16"/>
              </w:rPr>
            </w:pPr>
            <w:r w:rsidRPr="00B71F3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70A0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70A0" w:rsidRDefault="009E70A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Pr="00B71F34" w:rsidRDefault="009E70A0" w:rsidP="00B71F34">
            <w:pPr>
              <w:widowControl w:val="0"/>
              <w:ind w:left="0"/>
              <w:rPr>
                <w:rFonts w:cs="Arial"/>
                <w:sz w:val="16"/>
              </w:rPr>
            </w:pPr>
            <w:r w:rsidRPr="00B71F3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70A0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Pr="00B71F34" w:rsidRDefault="009E70A0" w:rsidP="00B71F34">
            <w:pPr>
              <w:widowControl w:val="0"/>
              <w:ind w:left="0"/>
              <w:rPr>
                <w:rFonts w:cs="Arial"/>
                <w:sz w:val="16"/>
              </w:rPr>
            </w:pPr>
            <w:r w:rsidRPr="00B71F3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70A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E70A0" w:rsidRDefault="009E70A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Pr="00B71F34" w:rsidRDefault="009E70A0" w:rsidP="00B71F34">
            <w:pPr>
              <w:widowControl w:val="0"/>
              <w:ind w:left="0"/>
              <w:rPr>
                <w:rFonts w:cs="Arial"/>
                <w:sz w:val="16"/>
              </w:rPr>
            </w:pPr>
            <w:r w:rsidRPr="00B71F3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70A0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E70A0" w:rsidRDefault="009E70A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Pr="00B71F34" w:rsidRDefault="009E70A0" w:rsidP="00B71F34">
            <w:pPr>
              <w:widowControl w:val="0"/>
              <w:ind w:left="0"/>
              <w:rPr>
                <w:rFonts w:cs="Arial"/>
                <w:sz w:val="16"/>
              </w:rPr>
            </w:pPr>
            <w:r w:rsidRPr="00B71F3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70A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E70A0" w:rsidRDefault="009E70A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Pr="00B71F34" w:rsidRDefault="009E70A0" w:rsidP="00B71F34">
            <w:pPr>
              <w:widowControl w:val="0"/>
              <w:ind w:left="0"/>
              <w:rPr>
                <w:rFonts w:cs="Arial"/>
                <w:sz w:val="16"/>
              </w:rPr>
            </w:pPr>
            <w:r w:rsidRPr="00B71F3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70A0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E70A0" w:rsidRDefault="009E70A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Pr="00B71F34" w:rsidRDefault="009E70A0" w:rsidP="00B71F34">
            <w:pPr>
              <w:widowControl w:val="0"/>
              <w:ind w:left="0"/>
              <w:rPr>
                <w:rFonts w:cs="Arial"/>
                <w:sz w:val="16"/>
              </w:rPr>
            </w:pPr>
            <w:r w:rsidRPr="00B71F3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70A0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E70A0" w:rsidRDefault="009E70A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Pr="00B71F34" w:rsidRDefault="009E70A0" w:rsidP="00B71F34">
            <w:pPr>
              <w:widowControl w:val="0"/>
              <w:ind w:left="0"/>
              <w:rPr>
                <w:rFonts w:cs="Arial"/>
                <w:sz w:val="16"/>
              </w:rPr>
            </w:pPr>
            <w:r w:rsidRPr="00B71F3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70A0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E70A0" w:rsidRDefault="009E70A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Pr="00B71F34" w:rsidRDefault="009E70A0" w:rsidP="00B71F34">
            <w:pPr>
              <w:widowControl w:val="0"/>
              <w:ind w:left="0"/>
              <w:rPr>
                <w:rFonts w:cs="Arial"/>
                <w:sz w:val="16"/>
              </w:rPr>
            </w:pPr>
            <w:r w:rsidRPr="00B71F3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70A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Pr="00B71F34" w:rsidRDefault="009E70A0" w:rsidP="00B71F34">
            <w:pPr>
              <w:widowControl w:val="0"/>
              <w:ind w:left="0"/>
              <w:rPr>
                <w:rFonts w:cs="Arial"/>
                <w:sz w:val="16"/>
              </w:rPr>
            </w:pPr>
            <w:r w:rsidRPr="00B71F3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70A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Pr="00B71F34" w:rsidRDefault="009E70A0" w:rsidP="00B71F34">
            <w:pPr>
              <w:widowControl w:val="0"/>
              <w:ind w:left="0"/>
              <w:rPr>
                <w:rFonts w:cs="Arial"/>
                <w:sz w:val="16"/>
              </w:rPr>
            </w:pPr>
            <w:r w:rsidRPr="00B71F3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70A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70A0" w:rsidRDefault="009E70A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70A0" w:rsidRDefault="009E70A0" w:rsidP="00B71F3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70A0" w:rsidRDefault="009E70A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9E70A0" w:rsidRDefault="009E70A0" w:rsidP="009E70A0">
      <w:pPr>
        <w:pStyle w:val="Recuodecorpodetexto"/>
      </w:pPr>
    </w:p>
    <w:p w:rsidR="009E70A0" w:rsidRDefault="009E70A0" w:rsidP="009E70A0"/>
    <w:p w:rsidR="00F41655" w:rsidRPr="009E70A0" w:rsidRDefault="00F41655" w:rsidP="009E70A0"/>
    <w:sectPr w:rsidR="00F41655" w:rsidRPr="009E70A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70A0" w:rsidRDefault="009E70A0" w:rsidP="002908D9">
      <w:r>
        <w:separator/>
      </w:r>
    </w:p>
  </w:endnote>
  <w:endnote w:type="continuationSeparator" w:id="0">
    <w:p w:rsidR="009E70A0" w:rsidRDefault="009E70A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71F34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9E70A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71F3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71F34">
            <w:rPr>
              <w:sz w:val="20"/>
              <w:szCs w:val="20"/>
            </w:rPr>
            <w:t xml:space="preserve">Keila </w:t>
          </w:r>
          <w:proofErr w:type="spellStart"/>
          <w:r w:rsidRPr="00B71F34">
            <w:rPr>
              <w:sz w:val="20"/>
              <w:szCs w:val="20"/>
            </w:rPr>
            <w:t>Joanês</w:t>
          </w:r>
          <w:proofErr w:type="spellEnd"/>
          <w:r w:rsidRPr="00B71F3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71F3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9E70A0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9E70A0">
            <w:rPr>
              <w:b/>
              <w:sz w:val="20"/>
              <w:szCs w:val="20"/>
            </w:rPr>
            <w:t xml:space="preserve"> </w:t>
          </w:r>
          <w:proofErr w:type="gramEnd"/>
          <w:r w:rsidR="009E70A0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E70A0">
            <w:rPr>
              <w:b/>
              <w:sz w:val="20"/>
              <w:szCs w:val="20"/>
            </w:rPr>
            <w:t>UCS0492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71F34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71F34">
            <w:rPr>
              <w:b/>
              <w:sz w:val="20"/>
              <w:szCs w:val="20"/>
            </w:rPr>
            <w:t>Acompanhar Etapas do Evento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70A0" w:rsidRDefault="009E70A0" w:rsidP="002908D9">
      <w:r>
        <w:separator/>
      </w:r>
    </w:p>
  </w:footnote>
  <w:footnote w:type="continuationSeparator" w:id="0">
    <w:p w:rsidR="009E70A0" w:rsidRDefault="009E70A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0A0"/>
    <w:rsid w:val="0000536A"/>
    <w:rsid w:val="00010C94"/>
    <w:rsid w:val="00011A7E"/>
    <w:rsid w:val="00080AA2"/>
    <w:rsid w:val="000A2BFB"/>
    <w:rsid w:val="000B4005"/>
    <w:rsid w:val="000C07BF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9E70A0"/>
    <w:rsid w:val="00A3111D"/>
    <w:rsid w:val="00A92AC7"/>
    <w:rsid w:val="00AC3B1F"/>
    <w:rsid w:val="00AD3724"/>
    <w:rsid w:val="00AD7490"/>
    <w:rsid w:val="00B15821"/>
    <w:rsid w:val="00B53128"/>
    <w:rsid w:val="00B71F34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70A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E70A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E70A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E70A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E70A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E70A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E70A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E70A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E70A0"/>
    <w:pPr>
      <w:ind w:left="0"/>
    </w:pPr>
  </w:style>
  <w:style w:type="paragraph" w:styleId="ndicedeilustraes">
    <w:name w:val="table of figures"/>
    <w:basedOn w:val="Normal"/>
    <w:next w:val="Normal"/>
    <w:semiHidden/>
    <w:rsid w:val="009E70A0"/>
  </w:style>
  <w:style w:type="paragraph" w:styleId="Sumrio2">
    <w:name w:val="toc 2"/>
    <w:basedOn w:val="Normal"/>
    <w:next w:val="Normal"/>
    <w:autoRedefine/>
    <w:uiPriority w:val="39"/>
    <w:rsid w:val="009E70A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E70A0"/>
    <w:pPr>
      <w:ind w:left="480"/>
    </w:pPr>
  </w:style>
  <w:style w:type="character" w:styleId="Hyperlink">
    <w:name w:val="Hyperlink"/>
    <w:basedOn w:val="Fontepargpadro"/>
    <w:uiPriority w:val="99"/>
    <w:rsid w:val="009E70A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E70A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E70A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E70A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E70A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E70A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E70A0"/>
    <w:rPr>
      <w:sz w:val="16"/>
    </w:rPr>
  </w:style>
  <w:style w:type="character" w:styleId="Nmerodepgina">
    <w:name w:val="page number"/>
    <w:basedOn w:val="Fontepargpadro"/>
    <w:rsid w:val="009E70A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E70A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E70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E70A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E70A0"/>
  </w:style>
  <w:style w:type="paragraph" w:styleId="Corpodetexto">
    <w:name w:val="Body Text"/>
    <w:basedOn w:val="Normal"/>
    <w:link w:val="CorpodetextoChar"/>
    <w:rsid w:val="009E70A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E70A0"/>
    <w:rPr>
      <w:rFonts w:eastAsia="Arial Unicode MS"/>
    </w:rPr>
  </w:style>
  <w:style w:type="paragraph" w:customStyle="1" w:styleId="tabletext">
    <w:name w:val="tabletext"/>
    <w:basedOn w:val="Normal"/>
    <w:rsid w:val="009E70A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E70A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E70A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E70A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E70A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E70A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E70A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E70A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E70A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E70A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70A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E70A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E70A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E70A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E70A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E70A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E70A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E70A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E70A0"/>
    <w:pPr>
      <w:ind w:left="0"/>
    </w:pPr>
  </w:style>
  <w:style w:type="paragraph" w:styleId="ndicedeilustraes">
    <w:name w:val="table of figures"/>
    <w:basedOn w:val="Normal"/>
    <w:next w:val="Normal"/>
    <w:semiHidden/>
    <w:rsid w:val="009E70A0"/>
  </w:style>
  <w:style w:type="paragraph" w:styleId="Sumrio2">
    <w:name w:val="toc 2"/>
    <w:basedOn w:val="Normal"/>
    <w:next w:val="Normal"/>
    <w:autoRedefine/>
    <w:uiPriority w:val="39"/>
    <w:rsid w:val="009E70A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E70A0"/>
    <w:pPr>
      <w:ind w:left="480"/>
    </w:pPr>
  </w:style>
  <w:style w:type="character" w:styleId="Hyperlink">
    <w:name w:val="Hyperlink"/>
    <w:basedOn w:val="Fontepargpadro"/>
    <w:uiPriority w:val="99"/>
    <w:rsid w:val="009E70A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E70A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E70A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E70A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E70A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E70A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E70A0"/>
    <w:rPr>
      <w:sz w:val="16"/>
    </w:rPr>
  </w:style>
  <w:style w:type="character" w:styleId="Nmerodepgina">
    <w:name w:val="page number"/>
    <w:basedOn w:val="Fontepargpadro"/>
    <w:rsid w:val="009E70A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E70A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E70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E70A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E70A0"/>
  </w:style>
  <w:style w:type="paragraph" w:styleId="Corpodetexto">
    <w:name w:val="Body Text"/>
    <w:basedOn w:val="Normal"/>
    <w:link w:val="CorpodetextoChar"/>
    <w:rsid w:val="009E70A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E70A0"/>
    <w:rPr>
      <w:rFonts w:eastAsia="Arial Unicode MS"/>
    </w:rPr>
  </w:style>
  <w:style w:type="paragraph" w:customStyle="1" w:styleId="tabletext">
    <w:name w:val="tabletext"/>
    <w:basedOn w:val="Normal"/>
    <w:rsid w:val="009E70A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E70A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E70A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E70A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E70A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E70A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E70A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E70A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E70A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E70A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839C67-900E-4D05-8126-2424717CE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10</Pages>
  <Words>823</Words>
  <Characters>5578</Characters>
  <Application>Microsoft Office Word</Application>
  <DocSecurity>0</DocSecurity>
  <Lines>46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6389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2014-11-09T05:40:00Z</cp:lastPrinted>
  <dcterms:created xsi:type="dcterms:W3CDTF">2014-11-09T05:39:00Z</dcterms:created>
  <dcterms:modified xsi:type="dcterms:W3CDTF">2014-11-20T12:40:00Z</dcterms:modified>
</cp:coreProperties>
</file>