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E9B" w:rsidRDefault="007D6E9B" w:rsidP="007D6E9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6E9B" w:rsidRDefault="007D6E9B" w:rsidP="007D6E9B">
      <w:pPr>
        <w:widowControl w:val="0"/>
        <w:rPr>
          <w:rFonts w:cs="Arial"/>
          <w:sz w:val="20"/>
        </w:rPr>
      </w:pPr>
    </w:p>
    <w:p w:rsidR="007D6E9B" w:rsidRDefault="007D6E9B" w:rsidP="007D6E9B">
      <w:pPr>
        <w:widowControl w:val="0"/>
        <w:rPr>
          <w:rFonts w:cs="Arial"/>
          <w:sz w:val="20"/>
        </w:rPr>
      </w:pPr>
    </w:p>
    <w:p w:rsidR="007D6E9B" w:rsidRDefault="007D6E9B" w:rsidP="007D6E9B">
      <w:pPr>
        <w:widowControl w:val="0"/>
        <w:rPr>
          <w:rFonts w:cs="Arial"/>
          <w:sz w:val="20"/>
        </w:rPr>
      </w:pPr>
    </w:p>
    <w:p w:rsidR="007D6E9B" w:rsidRDefault="007D6E9B" w:rsidP="007D6E9B">
      <w:pPr>
        <w:widowControl w:val="0"/>
        <w:rPr>
          <w:rFonts w:cs="Arial"/>
          <w:sz w:val="20"/>
        </w:rPr>
      </w:pPr>
    </w:p>
    <w:p w:rsidR="007D6E9B" w:rsidRDefault="007D6E9B" w:rsidP="007D6E9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6E9B" w:rsidRDefault="007D6E9B" w:rsidP="007D6E9B">
      <w:pPr>
        <w:widowControl w:val="0"/>
        <w:rPr>
          <w:rFonts w:cs="Arial"/>
          <w:sz w:val="20"/>
          <w:u w:val="single"/>
        </w:rPr>
      </w:pPr>
    </w:p>
    <w:p w:rsidR="007D6E9B" w:rsidRDefault="007D6E9B" w:rsidP="007D6E9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6E9B" w:rsidRDefault="007D6E9B" w:rsidP="007D6E9B">
      <w:pPr>
        <w:widowControl w:val="0"/>
        <w:rPr>
          <w:rFonts w:cs="Arial"/>
          <w:sz w:val="20"/>
        </w:rPr>
      </w:pPr>
    </w:p>
    <w:p w:rsidR="007D6E9B" w:rsidRDefault="007D6E9B" w:rsidP="007D6E9B">
      <w:pPr>
        <w:widowControl w:val="0"/>
        <w:rPr>
          <w:rFonts w:cs="Arial"/>
          <w:sz w:val="20"/>
        </w:rPr>
      </w:pPr>
    </w:p>
    <w:p w:rsidR="007D6E9B" w:rsidRDefault="007D6E9B" w:rsidP="007D6E9B">
      <w:pPr>
        <w:widowControl w:val="0"/>
        <w:rPr>
          <w:rFonts w:cs="Arial"/>
          <w:sz w:val="20"/>
        </w:rPr>
      </w:pPr>
    </w:p>
    <w:p w:rsidR="007D6E9B" w:rsidRDefault="007D6E9B" w:rsidP="007D6E9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6E9B" w:rsidRDefault="007D6E9B" w:rsidP="007D6E9B">
      <w:pPr>
        <w:widowControl w:val="0"/>
        <w:rPr>
          <w:rFonts w:cs="Arial"/>
          <w:sz w:val="20"/>
        </w:rPr>
      </w:pPr>
    </w:p>
    <w:p w:rsidR="007D6E9B" w:rsidRDefault="007D6E9B" w:rsidP="007D6E9B">
      <w:pPr>
        <w:widowControl w:val="0"/>
        <w:rPr>
          <w:rFonts w:cs="Arial"/>
          <w:sz w:val="20"/>
        </w:rPr>
      </w:pPr>
    </w:p>
    <w:p w:rsidR="007D6E9B" w:rsidRDefault="007D6E9B" w:rsidP="007D6E9B">
      <w:pPr>
        <w:widowControl w:val="0"/>
        <w:rPr>
          <w:rFonts w:cs="Arial"/>
        </w:rPr>
      </w:pPr>
    </w:p>
    <w:p w:rsidR="007D6E9B" w:rsidRDefault="007D6E9B" w:rsidP="007D6E9B">
      <w:pPr>
        <w:pStyle w:val="Capa"/>
        <w:rPr>
          <w:color w:val="FF9900"/>
        </w:rPr>
      </w:pPr>
      <w:r>
        <w:t>SINDRAPE</w:t>
      </w:r>
    </w:p>
    <w:p w:rsidR="007D6E9B" w:rsidRDefault="007D6E9B" w:rsidP="007D6E9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D6E9B" w:rsidRPr="007D6E9B" w:rsidRDefault="007D6E9B" w:rsidP="007D6E9B">
      <w:pPr>
        <w:widowControl w:val="0"/>
        <w:rPr>
          <w:color w:val="000080"/>
        </w:rPr>
      </w:pPr>
    </w:p>
    <w:p w:rsidR="007D6E9B" w:rsidRPr="007D6E9B" w:rsidRDefault="007D6E9B" w:rsidP="007D6E9B">
      <w:pPr>
        <w:widowControl w:val="0"/>
        <w:jc w:val="right"/>
        <w:rPr>
          <w:rFonts w:cs="Arial"/>
          <w:b/>
          <w:bCs/>
          <w:color w:val="000080"/>
        </w:rPr>
      </w:pPr>
    </w:p>
    <w:p w:rsidR="007D6E9B" w:rsidRDefault="007D6E9B" w:rsidP="007D6E9B">
      <w:pPr>
        <w:pStyle w:val="Capa"/>
      </w:pPr>
      <w:r>
        <w:t>UCS0576 – Manter eventos do plano de capacitação</w:t>
      </w:r>
    </w:p>
    <w:p w:rsidR="007D6E9B" w:rsidRDefault="007D6E9B" w:rsidP="007D6E9B">
      <w:pPr>
        <w:widowControl w:val="0"/>
        <w:rPr>
          <w:rFonts w:cs="Arial"/>
        </w:rPr>
      </w:pPr>
    </w:p>
    <w:p w:rsidR="007D6E9B" w:rsidRDefault="007D6E9B" w:rsidP="007D6E9B">
      <w:pPr>
        <w:widowControl w:val="0"/>
      </w:pPr>
    </w:p>
    <w:p w:rsidR="007D6E9B" w:rsidRDefault="007D6E9B" w:rsidP="007D6E9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7D6E9B" w:rsidRPr="007D6E9B" w:rsidRDefault="007D6E9B" w:rsidP="007D6E9B">
      <w:pPr>
        <w:pStyle w:val="Corpodetexto3"/>
        <w:widowControl w:val="0"/>
        <w:spacing w:after="0"/>
        <w:rPr>
          <w:rFonts w:cs="Arial"/>
        </w:rPr>
      </w:pPr>
      <w:r w:rsidRPr="007D6E9B">
        <w:rPr>
          <w:rFonts w:cs="Arial"/>
        </w:rPr>
        <w:lastRenderedPageBreak/>
        <w:t>Histórico de Revisões</w:t>
      </w:r>
    </w:p>
    <w:p w:rsidR="007D6E9B" w:rsidRDefault="007D6E9B" w:rsidP="007D6E9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D6E9B" w:rsidTr="007D6E9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D6E9B" w:rsidTr="007D6E9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7D6E9B" w:rsidTr="007D6E9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D6E9B" w:rsidTr="007D6E9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D6E9B" w:rsidTr="007D6E9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Default="007D6E9B" w:rsidP="007D6E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D6E9B" w:rsidRDefault="007D6E9B" w:rsidP="007D6E9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7D6E9B" w:rsidRPr="007D6E9B" w:rsidRDefault="007D6E9B" w:rsidP="007D6E9B">
      <w:pPr>
        <w:pStyle w:val="Corpodetexto3"/>
        <w:widowControl w:val="0"/>
        <w:spacing w:after="0"/>
        <w:jc w:val="left"/>
        <w:rPr>
          <w:rFonts w:cs="Arial"/>
        </w:rPr>
      </w:pPr>
      <w:r w:rsidRPr="007D6E9B">
        <w:rPr>
          <w:rFonts w:cs="Arial"/>
        </w:rPr>
        <w:lastRenderedPageBreak/>
        <w:t>Índice</w:t>
      </w:r>
    </w:p>
    <w:p w:rsidR="007D6E9B" w:rsidRPr="007D6E9B" w:rsidRDefault="007D6E9B" w:rsidP="007D6E9B">
      <w:pPr>
        <w:pStyle w:val="Corpodetexto3"/>
        <w:widowControl w:val="0"/>
        <w:spacing w:after="0"/>
        <w:jc w:val="left"/>
        <w:rPr>
          <w:rFonts w:cs="Arial"/>
        </w:rPr>
      </w:pPr>
    </w:p>
    <w:p w:rsidR="00FE22C7" w:rsidRDefault="007D6E9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55094" w:history="1">
        <w:r w:rsidR="00FE22C7" w:rsidRPr="00611719">
          <w:rPr>
            <w:rStyle w:val="Hyperlink"/>
            <w:noProof/>
          </w:rPr>
          <w:t>1.</w:t>
        </w:r>
        <w:r w:rsidR="00FE22C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E22C7" w:rsidRPr="00611719">
          <w:rPr>
            <w:rStyle w:val="Hyperlink"/>
            <w:noProof/>
          </w:rPr>
          <w:t>Pacote/Caso de Uso</w:t>
        </w:r>
        <w:r w:rsidR="00FE22C7">
          <w:rPr>
            <w:noProof/>
            <w:webHidden/>
          </w:rPr>
          <w:tab/>
        </w:r>
        <w:r w:rsidR="00FE22C7">
          <w:rPr>
            <w:noProof/>
            <w:webHidden/>
          </w:rPr>
          <w:fldChar w:fldCharType="begin"/>
        </w:r>
        <w:r w:rsidR="00FE22C7">
          <w:rPr>
            <w:noProof/>
            <w:webHidden/>
          </w:rPr>
          <w:instrText xml:space="preserve"> PAGEREF _Toc404255094 \h </w:instrText>
        </w:r>
        <w:r w:rsidR="00FE22C7">
          <w:rPr>
            <w:noProof/>
            <w:webHidden/>
          </w:rPr>
        </w:r>
        <w:r w:rsidR="00FE22C7">
          <w:rPr>
            <w:noProof/>
            <w:webHidden/>
          </w:rPr>
          <w:fldChar w:fldCharType="separate"/>
        </w:r>
        <w:r w:rsidR="00FE22C7">
          <w:rPr>
            <w:noProof/>
            <w:webHidden/>
          </w:rPr>
          <w:t>5</w:t>
        </w:r>
        <w:r w:rsidR="00FE22C7"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095" w:history="1">
        <w:r w:rsidRPr="00611719">
          <w:rPr>
            <w:rStyle w:val="Hyperlink"/>
            <w:noProof/>
          </w:rPr>
          <w:t>Manter eventos do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096" w:history="1">
        <w:r w:rsidRPr="0061171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097" w:history="1">
        <w:r w:rsidRPr="0061171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098" w:history="1">
        <w:r w:rsidRPr="0061171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099" w:history="1">
        <w:r w:rsidRPr="0061171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00" w:history="1">
        <w:r w:rsidRPr="0061171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01" w:history="1">
        <w:r w:rsidRPr="0061171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Diagram</w:t>
        </w:r>
        <w:r w:rsidRPr="00611719">
          <w:rPr>
            <w:rStyle w:val="Hyperlink"/>
            <w:noProof/>
          </w:rPr>
          <w:t>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02" w:history="1">
        <w:r w:rsidRPr="0061171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03" w:history="1">
        <w:r w:rsidRPr="0061171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Incluir evento do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04" w:history="1">
        <w:r w:rsidRPr="0061171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05" w:history="1">
        <w:r w:rsidRPr="0061171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Alterar evento do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06" w:history="1">
        <w:r w:rsidRPr="0061171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07" w:history="1">
        <w:r w:rsidRPr="0061171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Excluir evento do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08" w:history="1">
        <w:r w:rsidRPr="0061171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09" w:history="1">
        <w:r w:rsidRPr="0061171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Listar eventos do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10" w:history="1">
        <w:r w:rsidRPr="0061171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11" w:history="1">
        <w:r w:rsidRPr="0061171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12" w:history="1">
        <w:r w:rsidRPr="00611719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RN01: Verificar se existe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13" w:history="1">
        <w:r w:rsidRPr="00611719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RN02: Validar o prazo para alteração/exclusão do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14" w:history="1">
        <w:r w:rsidRPr="00611719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RN03: Verificar se existe ocorrência de evento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15" w:history="1">
        <w:r w:rsidRPr="00611719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RN04: Verificar se permite operação para plano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16" w:history="1">
        <w:r w:rsidRPr="00611719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 xml:space="preserve">RN05: Verificar se permite operação para natureza do evento </w:t>
        </w:r>
        <w:r w:rsidRPr="00611719">
          <w:rPr>
            <w:rStyle w:val="Hyperlink"/>
            <w:i/>
            <w:noProof/>
          </w:rPr>
          <w:t>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17" w:history="1">
        <w:r w:rsidRPr="00611719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RN06: Verificar se existem conceitos associados para alteração/exclusão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18" w:history="1">
        <w:r w:rsidRPr="00611719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RN07: Verificar se existem conceitos associados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19" w:history="1">
        <w:r w:rsidRPr="00611719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RN08: Verificar se existem conceitos associados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20" w:history="1">
        <w:r w:rsidRPr="00611719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RN09: Verificar se existem conceitos associados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21" w:history="1">
        <w:r w:rsidRPr="00611719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RN10: Verificar se existe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22" w:history="1">
        <w:r w:rsidRPr="00611719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RN11: Validar se existe plano de capacitação posterior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23" w:history="1">
        <w:r w:rsidRPr="00611719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RN12: Verificar a situação do plano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24" w:history="1">
        <w:r w:rsidRPr="00611719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25" w:history="1">
        <w:r w:rsidRPr="00611719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Recuperar parâmetros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E22C7" w:rsidRDefault="00FE22C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126" w:history="1">
        <w:r w:rsidRPr="00611719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71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D6E9B" w:rsidRDefault="007D6E9B" w:rsidP="007D6E9B">
      <w:pPr>
        <w:pStyle w:val="Sumrio1"/>
      </w:pPr>
      <w:r>
        <w:fldChar w:fldCharType="end"/>
      </w:r>
    </w:p>
    <w:p w:rsidR="007D6E9B" w:rsidRDefault="007D6E9B" w:rsidP="007D6E9B">
      <w:pPr>
        <w:widowControl w:val="0"/>
        <w:rPr>
          <w:rFonts w:cs="Arial"/>
          <w:b/>
          <w:bCs/>
          <w:color w:val="000000"/>
        </w:rPr>
      </w:pPr>
    </w:p>
    <w:p w:rsidR="007D6E9B" w:rsidRDefault="007D6E9B" w:rsidP="007D6E9B">
      <w:pPr>
        <w:pStyle w:val="Heading"/>
        <w:rPr>
          <w:rFonts w:cs="Arial"/>
          <w:szCs w:val="24"/>
          <w:lang w:val="pt-BR"/>
        </w:rPr>
      </w:pPr>
    </w:p>
    <w:p w:rsidR="007D6E9B" w:rsidRDefault="007D6E9B" w:rsidP="007D6E9B">
      <w:pPr>
        <w:pStyle w:val="Heading"/>
      </w:pPr>
    </w:p>
    <w:p w:rsidR="007D6E9B" w:rsidRDefault="007D6E9B" w:rsidP="007D6E9B">
      <w:pPr>
        <w:pStyle w:val="Heading"/>
        <w:jc w:val="center"/>
      </w:pPr>
    </w:p>
    <w:p w:rsidR="007D6E9B" w:rsidRDefault="007D6E9B" w:rsidP="007D6E9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D6E9B" w:rsidRDefault="007D6E9B" w:rsidP="007D6E9B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255094"/>
      <w:r>
        <w:lastRenderedPageBreak/>
        <w:t>Pacote/Caso de Uso</w:t>
      </w:r>
      <w:bookmarkEnd w:id="0"/>
    </w:p>
    <w:p w:rsidR="007D6E9B" w:rsidRDefault="007D6E9B" w:rsidP="007D6E9B"/>
    <w:p w:rsidR="007D6E9B" w:rsidRDefault="007D6E9B" w:rsidP="00FE22C7">
      <w:pPr>
        <w:pStyle w:val="Subttulo"/>
      </w:pPr>
      <w:bookmarkStart w:id="1" w:name="_Toc404255095"/>
      <w:r>
        <w:t>Manter eventos do plano de capacitação</w:t>
      </w:r>
      <w:bookmarkEnd w:id="1"/>
    </w:p>
    <w:p w:rsidR="007D6E9B" w:rsidRDefault="007D6E9B" w:rsidP="007D6E9B">
      <w:pPr>
        <w:widowControl w:val="0"/>
        <w:ind w:left="902"/>
        <w:rPr>
          <w:rFonts w:cs="Arial"/>
          <w:b/>
          <w:bCs/>
          <w:color w:val="FF0000"/>
        </w:rPr>
      </w:pPr>
    </w:p>
    <w:p w:rsidR="007D6E9B" w:rsidRDefault="007D6E9B" w:rsidP="007D6E9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255096"/>
      <w:r>
        <w:t>Descrição</w:t>
      </w:r>
      <w:bookmarkEnd w:id="2"/>
    </w:p>
    <w:p w:rsidR="007D6E9B" w:rsidRDefault="007D6E9B" w:rsidP="007D6E9B">
      <w:pPr>
        <w:pStyle w:val="Recuodecorpodetexto2"/>
        <w:widowControl w:val="0"/>
        <w:ind w:left="1620" w:firstLine="0"/>
        <w:rPr>
          <w:sz w:val="24"/>
        </w:rPr>
      </w:pPr>
    </w:p>
    <w:p w:rsidR="007D6E9B" w:rsidRDefault="007D6E9B" w:rsidP="007D6E9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Eventos do plano de capacitação.</w:t>
      </w:r>
    </w:p>
    <w:p w:rsidR="007D6E9B" w:rsidRDefault="007D6E9B" w:rsidP="007D6E9B">
      <w:pPr>
        <w:pStyle w:val="Recuodecorpodetexto2"/>
        <w:widowControl w:val="0"/>
        <w:ind w:left="1620" w:firstLine="0"/>
        <w:rPr>
          <w:sz w:val="24"/>
        </w:rPr>
      </w:pPr>
    </w:p>
    <w:p w:rsidR="007D6E9B" w:rsidRDefault="007D6E9B" w:rsidP="007D6E9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55097"/>
      <w:r>
        <w:t>Requisitos atendidos</w:t>
      </w:r>
      <w:bookmarkEnd w:id="3"/>
    </w:p>
    <w:p w:rsidR="007D6E9B" w:rsidRDefault="007D6E9B" w:rsidP="007D6E9B"/>
    <w:p w:rsidR="007D6E9B" w:rsidRDefault="007D6E9B" w:rsidP="007D6E9B">
      <w:pPr>
        <w:pStyle w:val="Recuodecorpodetexto"/>
        <w:ind w:left="1260"/>
      </w:pPr>
      <w:r>
        <w:t>R29 – Manter eventos do plano de capacitação</w:t>
      </w:r>
    </w:p>
    <w:p w:rsidR="007D6E9B" w:rsidRDefault="007D6E9B" w:rsidP="007D6E9B"/>
    <w:p w:rsidR="007D6E9B" w:rsidRDefault="007D6E9B" w:rsidP="007D6E9B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255098"/>
      <w:r>
        <w:t>Conceito</w:t>
      </w:r>
      <w:bookmarkEnd w:id="4"/>
      <w:r>
        <w:tab/>
      </w:r>
    </w:p>
    <w:p w:rsidR="007D6E9B" w:rsidRDefault="007D6E9B" w:rsidP="007D6E9B"/>
    <w:p w:rsidR="007D6E9B" w:rsidRDefault="007D6E9B" w:rsidP="007D6E9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255099"/>
      <w:r>
        <w:t>Conceitos principais</w:t>
      </w:r>
      <w:bookmarkEnd w:id="5"/>
    </w:p>
    <w:p w:rsidR="007D6E9B" w:rsidRDefault="007D6E9B" w:rsidP="007D6E9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D6E9B" w:rsidTr="00FF700E">
        <w:trPr>
          <w:trHeight w:val="600"/>
        </w:trPr>
        <w:tc>
          <w:tcPr>
            <w:tcW w:w="1600" w:type="dxa"/>
          </w:tcPr>
          <w:p w:rsidR="007D6E9B" w:rsidRDefault="007D6E9B" w:rsidP="007D6E9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Evento do plano de capacitação</w:t>
            </w:r>
          </w:p>
        </w:tc>
        <w:tc>
          <w:tcPr>
            <w:tcW w:w="4606" w:type="dxa"/>
          </w:tcPr>
          <w:p w:rsidR="007D6E9B" w:rsidRDefault="007D6E9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Evento do plano de capacitação</w:t>
            </w:r>
          </w:p>
        </w:tc>
      </w:tr>
    </w:tbl>
    <w:p w:rsidR="007D6E9B" w:rsidRDefault="007D6E9B" w:rsidP="007D6E9B">
      <w:pPr>
        <w:pStyle w:val="Cabealho"/>
        <w:rPr>
          <w:rFonts w:cs="Arial"/>
        </w:rPr>
      </w:pPr>
    </w:p>
    <w:p w:rsidR="007D6E9B" w:rsidRDefault="007D6E9B" w:rsidP="007D6E9B">
      <w:pPr>
        <w:rPr>
          <w:rFonts w:cs="Arial"/>
        </w:rPr>
      </w:pPr>
    </w:p>
    <w:p w:rsidR="007D6E9B" w:rsidRDefault="007D6E9B" w:rsidP="007D6E9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55100"/>
      <w:r>
        <w:t>Conceitos associados</w:t>
      </w:r>
      <w:bookmarkEnd w:id="6"/>
    </w:p>
    <w:p w:rsidR="007D6E9B" w:rsidRDefault="007D6E9B" w:rsidP="007D6E9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D6E9B" w:rsidTr="00FF700E">
        <w:trPr>
          <w:trHeight w:val="600"/>
        </w:trPr>
        <w:tc>
          <w:tcPr>
            <w:tcW w:w="2338" w:type="dxa"/>
          </w:tcPr>
          <w:p w:rsidR="007D6E9B" w:rsidRDefault="007D6E9B" w:rsidP="007D6E9B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Plano de capacitação</w:t>
            </w:r>
          </w:p>
        </w:tc>
        <w:tc>
          <w:tcPr>
            <w:tcW w:w="6732" w:type="dxa"/>
          </w:tcPr>
          <w:p w:rsidR="007D6E9B" w:rsidRDefault="007D6E9B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Plano de capacitação</w:t>
            </w:r>
          </w:p>
        </w:tc>
      </w:tr>
      <w:tr w:rsidR="007D6E9B" w:rsidTr="00FF700E">
        <w:trPr>
          <w:trHeight w:val="600"/>
        </w:trPr>
        <w:tc>
          <w:tcPr>
            <w:tcW w:w="2338" w:type="dxa"/>
          </w:tcPr>
          <w:p w:rsidR="007D6E9B" w:rsidRDefault="007D6E9B" w:rsidP="00FF700E">
            <w:pPr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Ocorrência de evento</w:t>
            </w:r>
          </w:p>
        </w:tc>
        <w:tc>
          <w:tcPr>
            <w:tcW w:w="6732" w:type="dxa"/>
          </w:tcPr>
          <w:p w:rsidR="007D6E9B" w:rsidRDefault="007D6E9B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ocorrências de evento, ou seja, as turmas constituídas para os eventos de capacitação</w:t>
            </w:r>
            <w:proofErr w:type="gramStart"/>
            <w:r>
              <w:rPr>
                <w:rFonts w:eastAsia="Arial Unicode MS"/>
              </w:rPr>
              <w:t>..</w:t>
            </w:r>
            <w:proofErr w:type="gramEnd"/>
          </w:p>
        </w:tc>
      </w:tr>
    </w:tbl>
    <w:p w:rsidR="007D6E9B" w:rsidRDefault="007D6E9B" w:rsidP="007D6E9B">
      <w:pPr>
        <w:rPr>
          <w:rFonts w:eastAsia="Arial Unicode MS"/>
        </w:rPr>
      </w:pPr>
    </w:p>
    <w:p w:rsidR="007D6E9B" w:rsidRDefault="007D6E9B" w:rsidP="007D6E9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255101"/>
      <w:bookmarkStart w:id="8" w:name="_GoBack"/>
      <w:bookmarkEnd w:id="8"/>
      <w:r>
        <w:lastRenderedPageBreak/>
        <w:t>Diagrama</w:t>
      </w:r>
      <w:bookmarkEnd w:id="7"/>
    </w:p>
    <w:p w:rsidR="007D6E9B" w:rsidRDefault="007D6E9B" w:rsidP="007D6E9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D6E9B" w:rsidRDefault="007D6E9B" w:rsidP="007D6E9B">
      <w:pPr>
        <w:widowControl w:val="0"/>
        <w:jc w:val="center"/>
        <w:rPr>
          <w:rFonts w:cs="Arial"/>
        </w:rPr>
      </w:pPr>
    </w:p>
    <w:p w:rsidR="007D6E9B" w:rsidRDefault="00FE22C7" w:rsidP="007D6E9B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153F9004" wp14:editId="4284B49B">
                <wp:simplePos x="0" y="0"/>
                <wp:positionH relativeFrom="column">
                  <wp:posOffset>639445</wp:posOffset>
                </wp:positionH>
                <wp:positionV relativeFrom="paragraph">
                  <wp:posOffset>203835</wp:posOffset>
                </wp:positionV>
                <wp:extent cx="4270375" cy="5422900"/>
                <wp:effectExtent l="0" t="0" r="0" b="6350"/>
                <wp:wrapNone/>
                <wp:docPr id="36" name="Tela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5880" y="55880"/>
                            <a:ext cx="4180840" cy="53333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55880" y="55880"/>
                            <a:ext cx="62928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12395" y="89535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22C7" w:rsidRDefault="00FE22C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741805" y="415925"/>
                            <a:ext cx="2247900" cy="4725670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27685" y="2362835"/>
                            <a:ext cx="247650" cy="24701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51510" y="2609850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83235" y="2666365"/>
                            <a:ext cx="16827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51510" y="2666365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16890" y="2857500"/>
                            <a:ext cx="13462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51510" y="2857500"/>
                            <a:ext cx="14605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47015" y="3082925"/>
                            <a:ext cx="6483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22C7" w:rsidRDefault="00FE22C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236470" y="685800"/>
                            <a:ext cx="1416050" cy="94551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202180" y="652145"/>
                            <a:ext cx="1416050" cy="94551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258695" y="978535"/>
                            <a:ext cx="1251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22C7" w:rsidRDefault="00FE22C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evento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plano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472055" y="1124585"/>
                            <a:ext cx="819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22C7" w:rsidRDefault="00FE22C7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capacitação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213610" y="1856105"/>
                            <a:ext cx="1427480" cy="95631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179955" y="1822450"/>
                            <a:ext cx="1427480" cy="95631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236470" y="2148840"/>
                            <a:ext cx="12769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22C7" w:rsidRDefault="00FE22C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evento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plano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449830" y="2294890"/>
                            <a:ext cx="819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22C7" w:rsidRDefault="00FE22C7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capacitação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270125" y="3037840"/>
                            <a:ext cx="1292225" cy="86614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236470" y="3003550"/>
                            <a:ext cx="1292225" cy="86677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382520" y="3284855"/>
                            <a:ext cx="9531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22C7" w:rsidRDefault="00FE22C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evento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270125" y="3431540"/>
                            <a:ext cx="11563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22C7" w:rsidRDefault="00FE22C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plano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capacitação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236470" y="4072890"/>
                            <a:ext cx="1449705" cy="96774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2202180" y="4039235"/>
                            <a:ext cx="1450340" cy="96710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258695" y="4376420"/>
                            <a:ext cx="12833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22C7" w:rsidRDefault="00FE22C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eventos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plano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483485" y="4523105"/>
                            <a:ext cx="819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22C7" w:rsidRDefault="00FE22C7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capacitação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876300" y="2756535"/>
                            <a:ext cx="8655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6" o:spid="_x0000_s1026" editas="canvas" style="position:absolute;left:0;text-align:left;margin-left:50.35pt;margin-top:16.05pt;width:336.25pt;height:427pt;z-index:251660288" coordsize="42703,54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2703;height:54229;visibility:visible;mso-wrap-style:square">
                  <v:fill o:detectmouseclick="t"/>
                  <v:path o:connecttype="none"/>
                </v:shape>
                <v:rect id="Rectangle 5" o:spid="_x0000_s1028" style="position:absolute;width:107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558;top:558;width:41809;height:5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558;top:558;width:6293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3201,213995;629285,56314;629285,0" o:connectangles="0,0,0,0"/>
                </v:shape>
                <v:rect id="Rectangle 8" o:spid="_x0000_s1031" style="position:absolute;left:1123;top:895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FE22C7" w:rsidRDefault="00FE22C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7418;top:4159;width:22479;height:47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276;top:23628;width:2477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515,26098" to="6515,28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832,26663" to="6515,26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515,26663" to="8312,26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5168,28575" to="6515,308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515,28575" to="7975,308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470;top:30829;width:6483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FE22C7" w:rsidRDefault="00FE22C7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22364;top:6858;width:14161;height:94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2021;top:6521;width:14161;height:94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2586;top:9785;width:12516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FE22C7" w:rsidRDefault="00FE22C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evento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plano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4720;top:11245;width:8198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FE22C7" w:rsidRDefault="00FE22C7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capacitação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1" o:spid="_x0000_s1044" style="position:absolute;left:22136;top:18561;width:14274;height:95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Dhpc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iC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DhpcMAAADbAAAADwAAAAAAAAAAAAAAAACYAgAAZHJzL2Rv&#10;d25yZXYueG1sUEsFBgAAAAAEAAQA9QAAAIgDAAAAAA==&#10;" fillcolor="#c0bfc0" strokecolor="#c0bfc0" strokeweight=".0005mm"/>
                <v:oval id="Oval 22" o:spid="_x0000_s1045" style="position:absolute;left:21799;top:18224;width:14275;height:95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yxX8MA&#10;AADbAAAADwAAAGRycy9kb3ducmV2LnhtbESP0WoCMRRE3wv+Q7gFX0rNdtlK2RpFCmqfLGo/4LK5&#10;3Wy7uVmSqPHvG0HwcZiZM8xskWwvTuRD51jBy6QAQdw43XGr4Puwen4DESKyxt4xKbhQgMV89DDD&#10;Wrsz7+i0j63IEA41KjAxDrWUoTFkMUzcQJy9H+ctxix9K7XHc4bbXpZFMZUWO84LBgf6MNT87Y9W&#10;ga9wWzZr23fV19OG0zqtfl+NUuPHtHwHESnFe/jW/tQKygquX/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yxX8MAAADbAAAADwAAAAAAAAAAAAAAAACYAgAAZHJzL2Rv&#10;d25yZXYueG1sUEsFBgAAAAAEAAQA9QAAAIgDAAAAAA==&#10;" fillcolor="#fcf2e3" strokeweight=".0005mm"/>
                <v:rect id="Rectangle 23" o:spid="_x0000_s1046" style="position:absolute;left:22364;top:21488;width:12770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FE22C7" w:rsidRDefault="00FE22C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evento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plano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7" style="position:absolute;left:24498;top:22948;width:8198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FE22C7" w:rsidRDefault="00FE22C7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capacitação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5" o:spid="_x0000_s1048" style="position:absolute;left:22701;top:30378;width:12922;height:8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vnpsQA&#10;AADbAAAADwAAAGRycy9kb3ducmV2LnhtbESPQWvCQBSE74X+h+UVvDUbLTYSXaWIgheFWhWPj+wz&#10;Cc2+DbvbGP+9Kwg9DjPzDTNb9KYRHTlfW1YwTFIQxIXVNZcKDj/r9wkIH5A1NpZJwY08LOavLzPM&#10;tb3yN3X7UIoIYZ+jgiqENpfSFxUZ9IltiaN3sc5giNKVUju8Rrhp5ChNP6XBmuNChS0tKyp+939G&#10;Qb/Kjm7YZQXt0m05PtXH3fljrdTgrf+aggjUh//ws73RCkYZPL7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56bEAAAA2wAAAA8AAAAAAAAAAAAAAAAAmAIAAGRycy9k&#10;b3ducmV2LnhtbFBLBQYAAAAABAAEAPUAAACJAwAAAAA=&#10;" fillcolor="#c0bfc0" strokecolor="#c0bfc0" strokeweight=".0005mm"/>
                <v:oval id="Oval 26" o:spid="_x0000_s1049" style="position:absolute;left:22364;top:30035;width:12922;height:8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G7Ws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Y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G7WsAAAADbAAAADwAAAAAAAAAAAAAAAACYAgAAZHJzL2Rvd25y&#10;ZXYueG1sUEsFBgAAAAAEAAQA9QAAAIUDAAAAAA==&#10;" fillcolor="#fcf2e3" strokeweight=".0005mm"/>
                <v:rect id="Rectangle 27" o:spid="_x0000_s1050" style="position:absolute;left:23825;top:32848;width:9531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FE22C7" w:rsidRDefault="00FE22C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evento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8" o:spid="_x0000_s1051" style="position:absolute;left:22701;top:34315;width:11563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FE22C7" w:rsidRDefault="00FE22C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plano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capacitação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9" o:spid="_x0000_s1052" style="position:absolute;left:22364;top:40728;width:14497;height:96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MlMQA&#10;AADbAAAADwAAAGRycy9kb3ducmV2LnhtbESPQWvCQBSE7wX/w/IEb3WTSrWk2YgUBS8V1CoeH9nX&#10;JJh9G3bXmP77bqHgcZiZb5h8OZhW9OR8Y1lBOk1AEJdWN1wp+Dpunt9A+ICssbVMCn7Iw7IYPeWY&#10;aXvnPfWHUIkIYZ+hgjqELpPSlzUZ9FPbEUfv2zqDIUpXSe3wHuGmlS9JMpcGG44LNXb0UVN5PdyM&#10;gmG9OLm0X5S0Sz6r13Nz2l1mG6Um42H1DiLQEB7h//ZWK5il8Pcl/gBZ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nTJTEAAAA2wAAAA8AAAAAAAAAAAAAAAAAmAIAAGRycy9k&#10;b3ducmV2LnhtbFBLBQYAAAAABAAEAPUAAACJAwAAAAA=&#10;" fillcolor="#c0bfc0" strokecolor="#c0bfc0" strokeweight=".0005mm"/>
                <v:oval id="Oval 30" o:spid="_x0000_s1053" style="position:absolute;left:22021;top:40392;width:14504;height:96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AabcMA&#10;AADbAAAADwAAAGRycy9kb3ducmV2LnhtbESP0WoCMRRE3wv9h3ALfSmadWtFVqNIQetTResHXDbX&#10;zbabmyVJNf17Iwh9HGbmDDNfJtuJM/nQOlYwGhYgiGunW24UHL/WgymIEJE1do5JwR8FWC4eH+ZY&#10;aXfhPZ0PsREZwqFCBSbGvpIy1IYshqHribN3ct5izNI3Unu8ZLjtZFkUE2mx5bxgsKd3Q/XP4dcq&#10;8GP8LOuN7drx7uWD0yatv9+MUs9PaTUDESnF//C9vdUKXku4fck/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AabcMAAADbAAAADwAAAAAAAAAAAAAAAACYAgAAZHJzL2Rv&#10;d25yZXYueG1sUEsFBgAAAAAEAAQA9QAAAIgDAAAAAA==&#10;" fillcolor="#fcf2e3" strokeweight=".0005mm"/>
                <v:rect id="Rectangle 31" o:spid="_x0000_s1054" style="position:absolute;left:22586;top:43764;width:12834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FE22C7" w:rsidRDefault="00FE22C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eventos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plano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5" style="position:absolute;left:24834;top:45231;width:819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FE22C7" w:rsidRDefault="00FE22C7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capacitação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33" o:spid="_x0000_s1056" style="position:absolute;visibility:visible;mso-wrap-style:square" from="8763,27565" to="17418,27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uIUcMAAADbAAAADwAAAGRycy9kb3ducmV2LnhtbESPQWvCQBSE74X+h+UVvNVNoxWJbkIQ&#10;BEtPxl56e2Sf2WD2bchuTeyv7wpCj8PMfMNsi8l24kqDbx0reJsnIIhrp1tuFHyd9q9rED4ga+wc&#10;k4IbeSjy56ctZtqNfKRrFRoRIewzVGBC6DMpfW3Iop+7njh6ZzdYDFEOjdQDjhFuO5kmyUpabDku&#10;GOxpZ6i+VD9Wwbf5dHY3pQu/ssuyCmP6W36kSs1epnIDItAU/sOP9kErWLzD/Uv8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biFHDAAAA2wAAAA8AAAAAAAAAAAAA&#10;AAAAoQIAAGRycy9kb3ducmV2LnhtbFBLBQYAAAAABAAEAPkAAACRAwAAAAA=&#10;" strokeweight=".0005mm"/>
              </v:group>
            </w:pict>
          </mc:Fallback>
        </mc:AlternateContent>
      </w:r>
    </w:p>
    <w:p w:rsidR="007D6E9B" w:rsidRDefault="007D6E9B" w:rsidP="007D6E9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55102"/>
      <w:r>
        <w:lastRenderedPageBreak/>
        <w:t>Casos de Uso</w:t>
      </w:r>
      <w:bookmarkEnd w:id="9"/>
    </w:p>
    <w:p w:rsidR="007D6E9B" w:rsidRDefault="007D6E9B" w:rsidP="007D6E9B">
      <w:pPr>
        <w:pStyle w:val="Ttulo2"/>
      </w:pPr>
      <w:r>
        <w:rPr>
          <w:vanish/>
        </w:rPr>
        <w:t xml:space="preserve">UCS532 </w:t>
      </w:r>
      <w:bookmarkStart w:id="10" w:name="_Toc404255103"/>
      <w:r>
        <w:t>Incluir evento do plano de capacitação</w:t>
      </w:r>
      <w:bookmarkEnd w:id="10"/>
      <w:r>
        <w:t> </w:t>
      </w:r>
    </w:p>
    <w:p w:rsidR="007D6E9B" w:rsidRDefault="007D6E9B" w:rsidP="007D6E9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55104"/>
      <w:r>
        <w:t>Fluxo Básico</w:t>
      </w:r>
      <w:bookmarkEnd w:id="11"/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Eventos do plano de capacitação e seleciona a opção de inclusão.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“Modalidades de evento”.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“Naturezas de evento”.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RN01, RN02, RN04, RN05, RN10, RN11 e RN12 da seção “Regras de negócio”.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“Evento do plano de capacitação”, o(s) “Investimento(s) do evento” e a(s) “Turma(s)”.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a situação do plano seja diferente de Não analisado:</w:t>
      </w:r>
    </w:p>
    <w:p w:rsidR="007D6E9B" w:rsidRDefault="007D6E9B" w:rsidP="007D6E9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Atualiza a situação do “Plano de capacitação” para </w:t>
      </w:r>
      <w:r>
        <w:rPr>
          <w:i/>
          <w:iCs/>
        </w:rPr>
        <w:t>Não analisado</w:t>
      </w:r>
      <w:r>
        <w:t xml:space="preserve"> e inclui o “Histórico de validação do plano de capacitação” com a data de validação igual </w:t>
      </w:r>
      <w:proofErr w:type="gramStart"/>
      <w:r>
        <w:t>a</w:t>
      </w:r>
      <w:proofErr w:type="gramEnd"/>
      <w:r>
        <w:t xml:space="preserve"> data atual e situação </w:t>
      </w:r>
      <w:r>
        <w:rPr>
          <w:i/>
          <w:iCs/>
        </w:rPr>
        <w:t>Não analisado.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7D6E9B" w:rsidRDefault="007D6E9B" w:rsidP="007D6E9B">
      <w:pPr>
        <w:pStyle w:val="Recuodecorpodetexto"/>
      </w:pPr>
    </w:p>
    <w:p w:rsidR="007D6E9B" w:rsidRDefault="007D6E9B" w:rsidP="007D6E9B">
      <w:pPr>
        <w:pStyle w:val="Ttulo2"/>
      </w:pPr>
      <w:r>
        <w:rPr>
          <w:vanish/>
        </w:rPr>
        <w:t xml:space="preserve">UCS533 </w:t>
      </w:r>
      <w:bookmarkStart w:id="12" w:name="_Toc404255105"/>
      <w:r>
        <w:t>Alterar evento do plano de capacitação</w:t>
      </w:r>
      <w:bookmarkEnd w:id="12"/>
      <w:r>
        <w:t> </w:t>
      </w:r>
    </w:p>
    <w:p w:rsidR="007D6E9B" w:rsidRDefault="007D6E9B" w:rsidP="007D6E9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55106"/>
      <w:r>
        <w:t>Fluxo Básico</w:t>
      </w:r>
      <w:bookmarkEnd w:id="13"/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evento do plano de capacitação após executar o caso de uso “Listar eventos do plano de capacitação” e seleciona a opção de alteração.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Evento do plano de capacitação.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RN02, RN03, RN04, RN05, RN07, RN08, RN09, RN11 e RN12 da seção “Regras de negócio”.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“Evento do plano de capacitação”, inclui/exclui “Investimento(s) do evento” e inclui/exclui “Turma(s)”.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a situação do plano seja diferente de Não analisado:</w:t>
      </w:r>
    </w:p>
    <w:p w:rsidR="007D6E9B" w:rsidRDefault="007D6E9B" w:rsidP="007D6E9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Atualiza a situação do “Plano de capacitação” para </w:t>
      </w:r>
      <w:r>
        <w:rPr>
          <w:i/>
          <w:iCs/>
        </w:rPr>
        <w:t>Não analisado</w:t>
      </w:r>
      <w:r>
        <w:t xml:space="preserve"> e inclui o “Histórico de validação do plano de capacitação” com a data de validação igual </w:t>
      </w:r>
      <w:proofErr w:type="gramStart"/>
      <w:r>
        <w:t>a</w:t>
      </w:r>
      <w:proofErr w:type="gramEnd"/>
      <w:r>
        <w:t xml:space="preserve"> data atual e situação </w:t>
      </w:r>
      <w:r>
        <w:rPr>
          <w:i/>
          <w:iCs/>
        </w:rPr>
        <w:t>Não analisado.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7D6E9B" w:rsidRDefault="007D6E9B" w:rsidP="007D6E9B">
      <w:pPr>
        <w:pStyle w:val="Recuodecorpodetexto"/>
      </w:pPr>
    </w:p>
    <w:p w:rsidR="007D6E9B" w:rsidRDefault="007D6E9B" w:rsidP="007D6E9B">
      <w:pPr>
        <w:pStyle w:val="Ttulo2"/>
      </w:pPr>
      <w:r>
        <w:rPr>
          <w:vanish/>
        </w:rPr>
        <w:t xml:space="preserve">UCS534 </w:t>
      </w:r>
      <w:bookmarkStart w:id="14" w:name="_Toc404255107"/>
      <w:r>
        <w:t>Excluir evento do plano de capacitação</w:t>
      </w:r>
      <w:bookmarkEnd w:id="14"/>
      <w:r>
        <w:t> </w:t>
      </w:r>
    </w:p>
    <w:p w:rsidR="007D6E9B" w:rsidRDefault="007D6E9B" w:rsidP="007D6E9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55108"/>
      <w:r>
        <w:t>Fluxo Básico</w:t>
      </w:r>
      <w:bookmarkEnd w:id="15"/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evento do plano de capacitação após executar o caso de uso “Listar eventos do plano de capacitação” e seleciona a opção de exclusão.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RN02, RN03, RN04, RN06, RN11 e RN12 da seção “Regras de negócio”.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“Investimento(s) do evento”, “Turma(s)” e “Evento do plano de capacitação”.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a situação do plano seja diferente de Não analisado:</w:t>
      </w:r>
    </w:p>
    <w:p w:rsidR="007D6E9B" w:rsidRDefault="007D6E9B" w:rsidP="007D6E9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Atualiza a situação do “Plano de capacitação” para </w:t>
      </w:r>
      <w:r>
        <w:rPr>
          <w:i/>
          <w:iCs/>
        </w:rPr>
        <w:t>Não analisado</w:t>
      </w:r>
      <w:r>
        <w:t xml:space="preserve"> e inclui o “Histórico de validação do plano de capacitação” com a data de validação igual </w:t>
      </w:r>
      <w:proofErr w:type="gramStart"/>
      <w:r>
        <w:t>a</w:t>
      </w:r>
      <w:proofErr w:type="gramEnd"/>
      <w:r>
        <w:t xml:space="preserve"> data atual e situação </w:t>
      </w:r>
      <w:r>
        <w:rPr>
          <w:i/>
          <w:iCs/>
        </w:rPr>
        <w:t>Não analisado.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7D6E9B" w:rsidRDefault="007D6E9B" w:rsidP="007D6E9B">
      <w:pPr>
        <w:pStyle w:val="Recuodecorpodetexto"/>
      </w:pPr>
    </w:p>
    <w:p w:rsidR="007D6E9B" w:rsidRDefault="007D6E9B" w:rsidP="007D6E9B">
      <w:pPr>
        <w:pStyle w:val="Ttulo2"/>
      </w:pPr>
      <w:r>
        <w:rPr>
          <w:vanish/>
        </w:rPr>
        <w:t xml:space="preserve">UCS536 </w:t>
      </w:r>
      <w:bookmarkStart w:id="16" w:name="_Toc404255109"/>
      <w:r>
        <w:t>Listar eventos do plano de capacitação</w:t>
      </w:r>
      <w:bookmarkEnd w:id="16"/>
      <w:r>
        <w:t> </w:t>
      </w:r>
    </w:p>
    <w:p w:rsidR="007D6E9B" w:rsidRDefault="007D6E9B" w:rsidP="007D6E9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55110"/>
      <w:r>
        <w:t>Fluxo Básico</w:t>
      </w:r>
      <w:bookmarkEnd w:id="17"/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Eventos do plano de capacitação.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7D6E9B" w:rsidRDefault="007D6E9B" w:rsidP="007D6E9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“Eventos do plano de capacitação” do órgão (</w:t>
      </w:r>
      <w:proofErr w:type="spellStart"/>
      <w:r>
        <w:t>logado</w:t>
      </w:r>
      <w:proofErr w:type="spellEnd"/>
      <w:r>
        <w:t>) e agrupamento (</w:t>
      </w:r>
      <w:proofErr w:type="spellStart"/>
      <w:r>
        <w:t>logado</w:t>
      </w:r>
      <w:proofErr w:type="spellEnd"/>
      <w:r>
        <w:t>), de acordo com os filtros informados.</w:t>
      </w:r>
    </w:p>
    <w:p w:rsidR="007D6E9B" w:rsidRDefault="007D6E9B" w:rsidP="007D6E9B">
      <w:pPr>
        <w:pStyle w:val="Recuodecorpodetexto"/>
      </w:pPr>
    </w:p>
    <w:p w:rsidR="007D6E9B" w:rsidRDefault="007D6E9B" w:rsidP="007D6E9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255111"/>
      <w:r>
        <w:lastRenderedPageBreak/>
        <w:t>Regras de negócio</w:t>
      </w:r>
      <w:bookmarkEnd w:id="18"/>
    </w:p>
    <w:p w:rsidR="007D6E9B" w:rsidRDefault="007D6E9B" w:rsidP="007D6E9B"/>
    <w:p w:rsidR="007D6E9B" w:rsidRDefault="007D6E9B" w:rsidP="007D6E9B">
      <w:pPr>
        <w:pStyle w:val="Ttulo2"/>
      </w:pPr>
      <w:bookmarkStart w:id="19" w:name="_Toc186533892"/>
      <w:bookmarkStart w:id="20" w:name="_Toc205893001"/>
      <w:bookmarkStart w:id="21" w:name="_Toc240701077"/>
      <w:bookmarkStart w:id="22" w:name="_Toc241317834"/>
      <w:bookmarkStart w:id="23" w:name="_Toc404255112"/>
      <w:r>
        <w:t>RN01: Verificar se existe plano de capacitação</w:t>
      </w:r>
      <w:bookmarkEnd w:id="19"/>
      <w:bookmarkEnd w:id="20"/>
      <w:bookmarkEnd w:id="21"/>
      <w:bookmarkEnd w:id="22"/>
      <w:bookmarkEnd w:id="23"/>
    </w:p>
    <w:p w:rsidR="007D6E9B" w:rsidRDefault="007D6E9B" w:rsidP="007D6E9B">
      <w:pPr>
        <w:pStyle w:val="Recuodecorpodetexto"/>
        <w:jc w:val="both"/>
      </w:pPr>
      <w:r>
        <w:t>Tentativa de incluir um evento quando não existe plano de capacitação para o ano informado, com o mesmo indicativo de plano geral informado e para o agrupamento (quando plano geral</w:t>
      </w:r>
      <w:proofErr w:type="gramStart"/>
      <w:r>
        <w:t>)</w:t>
      </w:r>
      <w:proofErr w:type="gramEnd"/>
      <w:r>
        <w:t>/órgão (quando plano não geral). O sistema exibe a mensagem MSG0073 ("&lt;</w:t>
      </w:r>
      <w:proofErr w:type="spellStart"/>
      <w:proofErr w:type="gramStart"/>
      <w:r>
        <w:t>Nome_da_Operação</w:t>
      </w:r>
      <w:proofErr w:type="spellEnd"/>
      <w:proofErr w:type="gramEnd"/>
      <w:r>
        <w:t>&gt; não efetuada. &lt;</w:t>
      </w:r>
      <w:proofErr w:type="spellStart"/>
      <w:r>
        <w:t>Nome_do_conceito</w:t>
      </w:r>
      <w:proofErr w:type="spellEnd"/>
      <w:r>
        <w:t>&gt; inexistente.").</w:t>
      </w:r>
    </w:p>
    <w:p w:rsidR="007D6E9B" w:rsidRDefault="007D6E9B" w:rsidP="007D6E9B"/>
    <w:p w:rsidR="007D6E9B" w:rsidRDefault="007D6E9B" w:rsidP="007D6E9B">
      <w:pPr>
        <w:pStyle w:val="Ttulo2"/>
      </w:pPr>
      <w:bookmarkStart w:id="24" w:name="_Toc186533893"/>
      <w:bookmarkStart w:id="25" w:name="_Toc205893002"/>
      <w:bookmarkStart w:id="26" w:name="_Toc240701078"/>
      <w:bookmarkStart w:id="27" w:name="_Toc241317835"/>
      <w:bookmarkStart w:id="28" w:name="_Toc404255113"/>
      <w:r>
        <w:t>RN02: V</w:t>
      </w:r>
      <w:bookmarkEnd w:id="24"/>
      <w:bookmarkEnd w:id="25"/>
      <w:bookmarkEnd w:id="26"/>
      <w:bookmarkEnd w:id="27"/>
      <w:r>
        <w:t>alidar o prazo para alteração/exclusão do plano de capacitação</w:t>
      </w:r>
      <w:bookmarkEnd w:id="28"/>
    </w:p>
    <w:p w:rsidR="007D6E9B" w:rsidRDefault="007D6E9B" w:rsidP="007D6E9B">
      <w:pPr>
        <w:pStyle w:val="Recuodecorpodetexto"/>
        <w:jc w:val="both"/>
      </w:pPr>
      <w:r>
        <w:t>Tentativa de incluir/alterar/excluir um evento do plano de capacitação quando a data atual for maior que a data limite para alteração/exclusão do plano de capacitação, conforme os Parâmetros de capacitação (</w:t>
      </w:r>
      <w:proofErr w:type="gramStart"/>
      <w:r>
        <w:t>vide anexo</w:t>
      </w:r>
      <w:proofErr w:type="gramEnd"/>
      <w:r>
        <w:t xml:space="preserve"> “Recuperar parâmetros de capacitação”). O sistema exibe a mensagem MSG2772 ("&lt;</w:t>
      </w:r>
      <w:proofErr w:type="spellStart"/>
      <w:r>
        <w:t>operacao</w:t>
      </w:r>
      <w:proofErr w:type="spellEnd"/>
      <w:r>
        <w:t>&gt; não efetuada. Deve ser respeitada a data limite para alteração/exclusão do plano de capacitação, definida nos Parâmetros de capacitação.").</w:t>
      </w: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Ttulo2"/>
      </w:pPr>
      <w:bookmarkStart w:id="29" w:name="_Toc241317836"/>
      <w:bookmarkStart w:id="30" w:name="_Toc404255114"/>
      <w:r>
        <w:t>RN03: Verificar se existe ocorrência de evento associada</w:t>
      </w:r>
      <w:bookmarkEnd w:id="29"/>
      <w:bookmarkEnd w:id="30"/>
    </w:p>
    <w:p w:rsidR="007D6E9B" w:rsidRDefault="007D6E9B" w:rsidP="007D6E9B">
      <w:pPr>
        <w:pStyle w:val="Recuodecorpodetexto"/>
        <w:jc w:val="both"/>
      </w:pPr>
      <w:r>
        <w:t>Tentativa de alterar/excluir um “Evento do plano de capacitação” que esteja associado a uma “Ocorrência de evento”.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Recuodecorpodetexto"/>
        <w:jc w:val="both"/>
      </w:pPr>
      <w:proofErr w:type="spellStart"/>
      <w:r>
        <w:t>Obs</w:t>
      </w:r>
      <w:proofErr w:type="spellEnd"/>
      <w:r>
        <w:t>: para a alteração deve considerar:</w:t>
      </w:r>
    </w:p>
    <w:p w:rsidR="007D6E9B" w:rsidRDefault="007D6E9B" w:rsidP="007D6E9B">
      <w:pPr>
        <w:pStyle w:val="Recuodecorpodetexto"/>
        <w:numPr>
          <w:ilvl w:val="0"/>
          <w:numId w:val="20"/>
        </w:numPr>
        <w:jc w:val="both"/>
      </w:pPr>
      <w:proofErr w:type="gramStart"/>
      <w:r>
        <w:t>as</w:t>
      </w:r>
      <w:proofErr w:type="gramEnd"/>
      <w:r>
        <w:t xml:space="preserve"> turmas excluídas;</w:t>
      </w:r>
    </w:p>
    <w:p w:rsidR="007D6E9B" w:rsidRDefault="007D6E9B" w:rsidP="007D6E9B">
      <w:pPr>
        <w:pStyle w:val="Recuodecorpodetexto"/>
        <w:numPr>
          <w:ilvl w:val="0"/>
          <w:numId w:val="20"/>
        </w:numPr>
        <w:jc w:val="both"/>
      </w:pPr>
      <w:proofErr w:type="gramStart"/>
      <w:r>
        <w:t>os</w:t>
      </w:r>
      <w:proofErr w:type="gramEnd"/>
      <w:r>
        <w:t xml:space="preserve"> investimentos excluídos;</w:t>
      </w:r>
    </w:p>
    <w:p w:rsidR="007D6E9B" w:rsidRDefault="007D6E9B" w:rsidP="007D6E9B">
      <w:pPr>
        <w:pStyle w:val="Recuodecorpodetexto"/>
        <w:numPr>
          <w:ilvl w:val="0"/>
          <w:numId w:val="20"/>
        </w:numPr>
        <w:jc w:val="both"/>
      </w:pPr>
      <w:proofErr w:type="gramStart"/>
      <w:r>
        <w:t>modalidade</w:t>
      </w:r>
      <w:proofErr w:type="gramEnd"/>
      <w:r>
        <w:t xml:space="preserve"> do evento, natureza do evento, público alvo, nº de módulos, nº de turmas, nº de participantes por turma e carga horária.</w:t>
      </w: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Ttulo2"/>
      </w:pPr>
      <w:bookmarkStart w:id="31" w:name="_Toc241317837"/>
      <w:bookmarkStart w:id="32" w:name="_Toc404255115"/>
      <w:r>
        <w:lastRenderedPageBreak/>
        <w:t xml:space="preserve">RN04: Verificar se </w:t>
      </w:r>
      <w:bookmarkEnd w:id="31"/>
      <w:r>
        <w:t>permite operação para plano geral</w:t>
      </w:r>
      <w:bookmarkEnd w:id="32"/>
    </w:p>
    <w:p w:rsidR="007D6E9B" w:rsidRDefault="007D6E9B" w:rsidP="007D6E9B">
      <w:pPr>
        <w:pStyle w:val="Recuodecorpodetexto"/>
        <w:jc w:val="both"/>
      </w:pPr>
      <w:r>
        <w:t xml:space="preserve">Tentativa de incluir/alterar/excluir um “Evento do plano de capacitação” com o indicativo de plano geral verdadeiro e o usuário </w:t>
      </w:r>
      <w:proofErr w:type="spellStart"/>
      <w:r>
        <w:t>logado</w:t>
      </w:r>
      <w:proofErr w:type="spellEnd"/>
      <w:r>
        <w:t xml:space="preserve"> não é o gestor da funcionalidade. O sistema exibe a mensagem MSG2773 ("Apenas o usuário gestor da funcionalidade pode efetuar esta &lt;</w:t>
      </w:r>
      <w:proofErr w:type="spellStart"/>
      <w:r>
        <w:t>operacao</w:t>
      </w:r>
      <w:proofErr w:type="spellEnd"/>
      <w:r>
        <w:t>&gt;.").</w:t>
      </w: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Ttulo2"/>
      </w:pPr>
      <w:bookmarkStart w:id="33" w:name="_Toc404255116"/>
      <w:r>
        <w:t xml:space="preserve">RN05: Verificar se permite operação para natureza do evento </w:t>
      </w:r>
      <w:r>
        <w:rPr>
          <w:i/>
        </w:rPr>
        <w:t>geral</w:t>
      </w:r>
      <w:bookmarkEnd w:id="33"/>
    </w:p>
    <w:p w:rsidR="007D6E9B" w:rsidRDefault="007D6E9B" w:rsidP="007D6E9B">
      <w:pPr>
        <w:pStyle w:val="Recuodecorpodetexto"/>
        <w:jc w:val="both"/>
      </w:pPr>
      <w:r>
        <w:t xml:space="preserve">Tentativa de incluir/alterar um “Evento do plano de capacitação” com a Natureza do evento </w:t>
      </w:r>
      <w:r>
        <w:rPr>
          <w:i/>
          <w:iCs/>
        </w:rPr>
        <w:t>geral</w:t>
      </w:r>
      <w:r>
        <w:t xml:space="preserve"> e o indicativo de plano geral é falso. O sistema exibe a mensagem MSG1148 ("Ao informar &lt;campo1&gt; é necessário informar &lt;campo2&gt;.").</w:t>
      </w: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Ttulo2"/>
      </w:pPr>
      <w:bookmarkStart w:id="34" w:name="_Toc241317839"/>
      <w:bookmarkStart w:id="35" w:name="_Toc404255117"/>
      <w:r>
        <w:t>RN06: Verificar se existem conceitos associados para alteração</w:t>
      </w:r>
      <w:bookmarkEnd w:id="34"/>
      <w:r>
        <w:t>/exclusão</w:t>
      </w:r>
      <w:bookmarkEnd w:id="35"/>
    </w:p>
    <w:p w:rsidR="007D6E9B" w:rsidRDefault="007D6E9B" w:rsidP="007D6E9B">
      <w:pPr>
        <w:pStyle w:val="Recuodecorpodetexto"/>
        <w:jc w:val="both"/>
      </w:pPr>
      <w:r>
        <w:t>Tentativa de excluir um evento do plano geral que já está associado a um “Plano de capacitação” que não é geral.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Ttulo2"/>
      </w:pPr>
      <w:bookmarkStart w:id="36" w:name="_Toc241317840"/>
      <w:bookmarkStart w:id="37" w:name="_Toc404255118"/>
      <w:r>
        <w:t>RN07: Verificar se existem conceitos associados para alteração</w:t>
      </w:r>
      <w:bookmarkEnd w:id="36"/>
      <w:bookmarkEnd w:id="37"/>
    </w:p>
    <w:p w:rsidR="007D6E9B" w:rsidRDefault="007D6E9B" w:rsidP="007D6E9B">
      <w:pPr>
        <w:pStyle w:val="Recuodecorpodetexto"/>
        <w:jc w:val="both"/>
      </w:pPr>
      <w:r>
        <w:t>Tentativa de excluir “Turma(s)” de um evento do plano de capacitação geral quando o evento já está associado a um “Plano de capacitação” que não é geral.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Ttulo2"/>
      </w:pPr>
      <w:bookmarkStart w:id="38" w:name="_Toc241317841"/>
      <w:bookmarkStart w:id="39" w:name="_Toc404255119"/>
      <w:r>
        <w:t>RN08: Verificar se existem conceitos associados para alteração</w:t>
      </w:r>
      <w:bookmarkEnd w:id="38"/>
      <w:bookmarkEnd w:id="39"/>
    </w:p>
    <w:p w:rsidR="007D6E9B" w:rsidRDefault="007D6E9B" w:rsidP="007D6E9B">
      <w:pPr>
        <w:pStyle w:val="Recuodecorpodetexto"/>
        <w:jc w:val="both"/>
      </w:pPr>
      <w:r>
        <w:lastRenderedPageBreak/>
        <w:t>Tentativa de excluir “Investimento(s) do evento” de um evento do plano de capacitação geral quando o evento já está associado a um “Plano de capacitação” que não é geral.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Ttulo2"/>
      </w:pPr>
      <w:bookmarkStart w:id="40" w:name="_Toc404255120"/>
      <w:r>
        <w:t>RN09: Verificar se existem conceitos associados para alteração</w:t>
      </w:r>
      <w:bookmarkEnd w:id="40"/>
    </w:p>
    <w:p w:rsidR="007D6E9B" w:rsidRDefault="007D6E9B" w:rsidP="007D6E9B">
      <w:pPr>
        <w:pStyle w:val="Recuodecorpodetexto"/>
        <w:jc w:val="both"/>
      </w:pPr>
      <w:r>
        <w:t xml:space="preserve">Tentativa de alterar </w:t>
      </w:r>
      <w:r>
        <w:rPr>
          <w:i/>
          <w:iCs/>
        </w:rPr>
        <w:t>Modalidade do evento</w:t>
      </w:r>
      <w:r>
        <w:t xml:space="preserve">, </w:t>
      </w:r>
      <w:r>
        <w:rPr>
          <w:i/>
          <w:iCs/>
        </w:rPr>
        <w:t>Natureza do evento</w:t>
      </w:r>
      <w:r>
        <w:t xml:space="preserve">, </w:t>
      </w:r>
      <w:r>
        <w:rPr>
          <w:i/>
          <w:iCs/>
        </w:rPr>
        <w:t>Público alvo</w:t>
      </w:r>
      <w:r>
        <w:t xml:space="preserve">, </w:t>
      </w:r>
      <w:r>
        <w:rPr>
          <w:i/>
          <w:iCs/>
        </w:rPr>
        <w:t>Nº de módulos</w:t>
      </w:r>
      <w:r>
        <w:t xml:space="preserve">, </w:t>
      </w:r>
      <w:r>
        <w:rPr>
          <w:i/>
          <w:iCs/>
        </w:rPr>
        <w:t>Nº de turmas</w:t>
      </w:r>
      <w:r>
        <w:t xml:space="preserve">, </w:t>
      </w:r>
      <w:r>
        <w:rPr>
          <w:i/>
          <w:iCs/>
        </w:rPr>
        <w:t>Nº de participantes por turma</w:t>
      </w:r>
      <w:r>
        <w:t xml:space="preserve">, </w:t>
      </w:r>
      <w:r>
        <w:rPr>
          <w:i/>
          <w:iCs/>
        </w:rPr>
        <w:t>Carga horária</w:t>
      </w:r>
      <w:r>
        <w:t xml:space="preserve"> de um evento do plano geral que já está associado a um “Plano de capacitação” que não é geral.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Ttulo2"/>
      </w:pPr>
      <w:bookmarkStart w:id="41" w:name="_Toc404255121"/>
      <w:r>
        <w:t>RN10: Verificar se existe plano de capacitação</w:t>
      </w:r>
      <w:bookmarkEnd w:id="41"/>
    </w:p>
    <w:p w:rsidR="007D6E9B" w:rsidRDefault="007D6E9B" w:rsidP="007D6E9B">
      <w:pPr>
        <w:pStyle w:val="Recuodecorpodetexto"/>
        <w:jc w:val="both"/>
      </w:pPr>
      <w:r>
        <w:t xml:space="preserve">Tentativa de incluir um evento quando já existe evento do plano de capacitação com a mesma Descrição do </w:t>
      </w:r>
      <w:proofErr w:type="gramStart"/>
      <w:r>
        <w:t>evento(</w:t>
      </w:r>
      <w:proofErr w:type="gramEnd"/>
      <w:r>
        <w:t xml:space="preserve">já cadastrado ou não cadastrado), Modalidade do evento, Natureza do evento, Ano, indicativo do plano geral, Agrupamento (quando plano geral)/Órgão (quando plano não geral).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7D6E9B" w:rsidRDefault="007D6E9B" w:rsidP="007D6E9B">
      <w:pPr>
        <w:pStyle w:val="Recuodecorpodetexto"/>
      </w:pPr>
    </w:p>
    <w:p w:rsidR="007D6E9B" w:rsidRDefault="007D6E9B" w:rsidP="007D6E9B">
      <w:pPr>
        <w:pStyle w:val="Ttulo2"/>
      </w:pPr>
      <w:bookmarkStart w:id="42" w:name="_Toc404255122"/>
      <w:r>
        <w:t>RN11: Validar se existe plano de capacitação posterior</w:t>
      </w:r>
      <w:bookmarkEnd w:id="42"/>
    </w:p>
    <w:p w:rsidR="007D6E9B" w:rsidRDefault="007D6E9B" w:rsidP="007D6E9B">
      <w:pPr>
        <w:pStyle w:val="Recuodecorpodetexto"/>
        <w:jc w:val="both"/>
      </w:pPr>
      <w:r>
        <w:t xml:space="preserve">Tentativa de incluir/alterar/excluir um evento do plano de capacitação quando já existir plano de capacitação para ano posterior ao ano do plano informado, levando-se em consideração plano </w:t>
      </w:r>
      <w:proofErr w:type="gramStart"/>
      <w:r>
        <w:t>geral(</w:t>
      </w:r>
      <w:proofErr w:type="gramEnd"/>
      <w:r>
        <w:t>agrupamento) ou não (órgão). O sistema exibe a mensagem MSG2775 ("Já existe plano de capacitação posterior ao ano informado.").</w:t>
      </w: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Ttulo2"/>
      </w:pPr>
      <w:bookmarkStart w:id="43" w:name="_Toc255381536"/>
      <w:bookmarkStart w:id="44" w:name="_Toc404255123"/>
      <w:r>
        <w:t>RN12: Verificar a situação do plano</w:t>
      </w:r>
      <w:bookmarkEnd w:id="43"/>
      <w:bookmarkEnd w:id="44"/>
    </w:p>
    <w:p w:rsidR="007D6E9B" w:rsidRDefault="007D6E9B" w:rsidP="007D6E9B">
      <w:pPr>
        <w:pStyle w:val="Recuodecorpodetexto"/>
        <w:jc w:val="both"/>
      </w:pPr>
      <w:r>
        <w:lastRenderedPageBreak/>
        <w:t xml:space="preserve">Tentativa de incluir/alterar/excluir um evento do plano de capacitação quando o plano estiver com </w:t>
      </w:r>
      <w:proofErr w:type="gramStart"/>
      <w:r>
        <w:t xml:space="preserve">a situação </w:t>
      </w:r>
      <w:r>
        <w:rPr>
          <w:i/>
          <w:iCs/>
        </w:rPr>
        <w:t>recusado</w:t>
      </w:r>
      <w:proofErr w:type="gramEnd"/>
      <w:r>
        <w:t xml:space="preserve">. O sistema exibe a mensagem MSG2776 ("Não é permitido &lt;operação&gt; um Plano de capacitação com </w:t>
      </w:r>
      <w:proofErr w:type="gramStart"/>
      <w:r>
        <w:t>a situação recusado</w:t>
      </w:r>
      <w:proofErr w:type="gramEnd"/>
      <w:r>
        <w:t>.").</w:t>
      </w: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Recuodecorpodetexto"/>
        <w:jc w:val="both"/>
      </w:pPr>
      <w:r>
        <w:t xml:space="preserve">&lt;operação&gt;: </w:t>
      </w:r>
    </w:p>
    <w:p w:rsidR="007D6E9B" w:rsidRDefault="007D6E9B" w:rsidP="007D6E9B">
      <w:pPr>
        <w:pStyle w:val="Recuodecorpodetexto"/>
        <w:numPr>
          <w:ilvl w:val="0"/>
          <w:numId w:val="19"/>
        </w:numPr>
        <w:jc w:val="both"/>
      </w:pPr>
      <w:proofErr w:type="gramStart"/>
      <w:r>
        <w:t>incluir</w:t>
      </w:r>
      <w:proofErr w:type="gramEnd"/>
      <w:r>
        <w:t xml:space="preserve"> evento de</w:t>
      </w:r>
    </w:p>
    <w:p w:rsidR="007D6E9B" w:rsidRDefault="007D6E9B" w:rsidP="007D6E9B">
      <w:pPr>
        <w:pStyle w:val="Recuodecorpodetexto"/>
        <w:numPr>
          <w:ilvl w:val="0"/>
          <w:numId w:val="19"/>
        </w:numPr>
        <w:jc w:val="both"/>
      </w:pPr>
      <w:proofErr w:type="gramStart"/>
      <w:r>
        <w:t>alterar</w:t>
      </w:r>
      <w:proofErr w:type="gramEnd"/>
      <w:r>
        <w:t xml:space="preserve"> evento de</w:t>
      </w:r>
    </w:p>
    <w:p w:rsidR="007D6E9B" w:rsidRDefault="007D6E9B" w:rsidP="007D6E9B">
      <w:pPr>
        <w:pStyle w:val="Recuodecorpodetexto"/>
        <w:numPr>
          <w:ilvl w:val="0"/>
          <w:numId w:val="19"/>
        </w:numPr>
        <w:jc w:val="both"/>
      </w:pPr>
      <w:proofErr w:type="gramStart"/>
      <w:r>
        <w:t>excluir</w:t>
      </w:r>
      <w:proofErr w:type="gramEnd"/>
      <w:r>
        <w:t xml:space="preserve"> evento de</w:t>
      </w: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45" w:name="_Toc404255124"/>
      <w:r>
        <w:lastRenderedPageBreak/>
        <w:t>Anexos</w:t>
      </w:r>
      <w:bookmarkEnd w:id="45"/>
    </w:p>
    <w:p w:rsidR="007D6E9B" w:rsidRDefault="007D6E9B" w:rsidP="007D6E9B"/>
    <w:p w:rsidR="007D6E9B" w:rsidRDefault="007D6E9B" w:rsidP="007D6E9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6" w:name="_Toc250387772"/>
      <w:bookmarkStart w:id="47" w:name="_Toc404255125"/>
      <w:r>
        <w:t>Recuperar parâmetros de capacitação</w:t>
      </w:r>
      <w:bookmarkEnd w:id="46"/>
      <w:bookmarkEnd w:id="47"/>
    </w:p>
    <w:p w:rsidR="007D6E9B" w:rsidRDefault="007D6E9B" w:rsidP="007D6E9B">
      <w:pPr>
        <w:pStyle w:val="Recuodecorpodetexto"/>
        <w:jc w:val="both"/>
      </w:pPr>
      <w:r>
        <w:t xml:space="preserve">Utilizar o método já </w:t>
      </w:r>
      <w:proofErr w:type="gramStart"/>
      <w:r>
        <w:t>implementado</w:t>
      </w:r>
      <w:proofErr w:type="gramEnd"/>
      <w:r>
        <w:t xml:space="preserve"> na demanda “Manter participantes”, SQL para recuperar os Parâmetros de Capacitação do agrupamento/órgão.</w:t>
      </w:r>
    </w:p>
    <w:p w:rsidR="007D6E9B" w:rsidRDefault="007D6E9B" w:rsidP="007D6E9B">
      <w:pPr>
        <w:pStyle w:val="Recuodecorpodetexto"/>
        <w:jc w:val="both"/>
      </w:pPr>
    </w:p>
    <w:p w:rsidR="007D6E9B" w:rsidRDefault="007D6E9B" w:rsidP="007D6E9B">
      <w:pPr>
        <w:pStyle w:val="Recuodecorpodetexto"/>
        <w:jc w:val="both"/>
      </w:pPr>
      <w:r>
        <w:t>Parâmetros: primeiro dia do ano do plano em questão e agrupamento/órgão.</w:t>
      </w:r>
    </w:p>
    <w:p w:rsidR="007D6E9B" w:rsidRDefault="007D6E9B" w:rsidP="007D6E9B">
      <w:pPr>
        <w:widowControl w:val="0"/>
        <w:ind w:left="1080"/>
        <w:rPr>
          <w:rFonts w:cs="Arial"/>
        </w:rPr>
      </w:pPr>
    </w:p>
    <w:p w:rsidR="007D6E9B" w:rsidRDefault="007D6E9B" w:rsidP="007D6E9B">
      <w:pPr>
        <w:widowControl w:val="0"/>
        <w:ind w:left="540"/>
        <w:rPr>
          <w:rFonts w:cs="Arial"/>
        </w:rPr>
      </w:pPr>
    </w:p>
    <w:p w:rsidR="007D6E9B" w:rsidRDefault="007D6E9B" w:rsidP="007D6E9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48" w:name="_Toc404255126"/>
      <w:r>
        <w:lastRenderedPageBreak/>
        <w:t>Revisões</w:t>
      </w:r>
      <w:bookmarkEnd w:id="48"/>
    </w:p>
    <w:p w:rsidR="007D6E9B" w:rsidRDefault="007D6E9B" w:rsidP="007D6E9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D6E9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E9B" w:rsidRPr="007D6E9B" w:rsidRDefault="007D6E9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6E9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E9B" w:rsidRPr="007D6E9B" w:rsidRDefault="007D6E9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6E9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E9B" w:rsidRPr="007D6E9B" w:rsidRDefault="007D6E9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6E9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E9B" w:rsidRPr="007D6E9B" w:rsidRDefault="007D6E9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D6E9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E9B" w:rsidRPr="007D6E9B" w:rsidRDefault="007D6E9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6E9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D6E9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Default="007D6E9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Default="007D6E9B" w:rsidP="00FE22C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Default="007D6E9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Default="007D6E9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Default="007D6E9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6E9B" w:rsidRPr="00FE22C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E9B" w:rsidRPr="00FE22C7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E9B" w:rsidRPr="00FE22C7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E9B" w:rsidRPr="00FE22C7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E9B" w:rsidRPr="00FE22C7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E9B" w:rsidRPr="00FE22C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E9B" w:rsidRPr="00FE22C7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E9B" w:rsidRPr="00FE22C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E9B" w:rsidRPr="00FE22C7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E9B" w:rsidRPr="00FE22C7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E9B" w:rsidRPr="00FE22C7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E9B" w:rsidRPr="00FE22C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E9B" w:rsidRPr="00FE22C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 w:rsidRPr="00FE22C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E9B" w:rsidRPr="00FE22C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FE22C7">
              <w:rPr>
                <w:rFonts w:cs="Arial"/>
                <w:sz w:val="16"/>
              </w:rPr>
              <w:t>Checklist</w:t>
            </w:r>
            <w:proofErr w:type="spellEnd"/>
            <w:r w:rsidRPr="00FE22C7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E9B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E9B" w:rsidRPr="00FE22C7" w:rsidRDefault="007D6E9B" w:rsidP="00FE22C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7D6E9B" w:rsidRPr="00FE22C7" w:rsidRDefault="007D6E9B" w:rsidP="00FE22C7">
      <w:pPr>
        <w:widowControl w:val="0"/>
        <w:ind w:left="0"/>
        <w:rPr>
          <w:rFonts w:cs="Arial"/>
          <w:sz w:val="16"/>
        </w:rPr>
      </w:pPr>
    </w:p>
    <w:p w:rsidR="007D6E9B" w:rsidRPr="00FE22C7" w:rsidRDefault="007D6E9B" w:rsidP="00FE22C7">
      <w:pPr>
        <w:widowControl w:val="0"/>
        <w:ind w:left="0"/>
        <w:rPr>
          <w:rFonts w:cs="Arial"/>
          <w:sz w:val="16"/>
        </w:rPr>
      </w:pPr>
    </w:p>
    <w:p w:rsidR="00F41655" w:rsidRPr="00FE22C7" w:rsidRDefault="00F41655" w:rsidP="00FE22C7">
      <w:pPr>
        <w:widowControl w:val="0"/>
        <w:ind w:left="0"/>
        <w:rPr>
          <w:rFonts w:cs="Arial"/>
          <w:sz w:val="16"/>
        </w:rPr>
      </w:pPr>
    </w:p>
    <w:sectPr w:rsidR="00F41655" w:rsidRPr="00FE22C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6E9B" w:rsidRDefault="007D6E9B" w:rsidP="002908D9">
      <w:r>
        <w:separator/>
      </w:r>
    </w:p>
  </w:endnote>
  <w:endnote w:type="continuationSeparator" w:id="0">
    <w:p w:rsidR="007D6E9B" w:rsidRDefault="007D6E9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E22C7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D6E9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E22C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E22C7">
            <w:rPr>
              <w:sz w:val="20"/>
              <w:szCs w:val="20"/>
            </w:rPr>
            <w:t xml:space="preserve">Keila </w:t>
          </w:r>
          <w:proofErr w:type="spellStart"/>
          <w:r w:rsidRPr="00FE22C7">
            <w:rPr>
              <w:sz w:val="20"/>
              <w:szCs w:val="20"/>
            </w:rPr>
            <w:t>Joanês</w:t>
          </w:r>
          <w:proofErr w:type="spellEnd"/>
          <w:r w:rsidRPr="00FE22C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E22C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D6E9B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D6E9B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D6E9B">
            <w:rPr>
              <w:b/>
              <w:sz w:val="20"/>
              <w:szCs w:val="20"/>
            </w:rPr>
            <w:t>UCS0576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E22C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E22C7">
            <w:rPr>
              <w:b/>
              <w:sz w:val="20"/>
              <w:szCs w:val="20"/>
            </w:rPr>
            <w:t>Manter Eventos do Plano de Capacitação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6E9B" w:rsidRDefault="007D6E9B" w:rsidP="002908D9">
      <w:r>
        <w:separator/>
      </w:r>
    </w:p>
  </w:footnote>
  <w:footnote w:type="continuationSeparator" w:id="0">
    <w:p w:rsidR="007D6E9B" w:rsidRDefault="007D6E9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0CBF2EF0"/>
    <w:multiLevelType w:val="hybridMultilevel"/>
    <w:tmpl w:val="2EB43362"/>
    <w:lvl w:ilvl="0" w:tplc="50681738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4B03698"/>
    <w:multiLevelType w:val="hybridMultilevel"/>
    <w:tmpl w:val="C6B6BFA2"/>
    <w:lvl w:ilvl="0" w:tplc="779AC916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19"/>
  </w:num>
  <w:num w:numId="5">
    <w:abstractNumId w:val="14"/>
  </w:num>
  <w:num w:numId="6">
    <w:abstractNumId w:val="18"/>
  </w:num>
  <w:num w:numId="7">
    <w:abstractNumId w:val="9"/>
  </w:num>
  <w:num w:numId="8">
    <w:abstractNumId w:val="2"/>
  </w:num>
  <w:num w:numId="9">
    <w:abstractNumId w:val="7"/>
  </w:num>
  <w:num w:numId="10">
    <w:abstractNumId w:val="0"/>
  </w:num>
  <w:num w:numId="11">
    <w:abstractNumId w:val="16"/>
  </w:num>
  <w:num w:numId="12">
    <w:abstractNumId w:val="15"/>
  </w:num>
  <w:num w:numId="13">
    <w:abstractNumId w:val="3"/>
  </w:num>
  <w:num w:numId="14">
    <w:abstractNumId w:val="11"/>
  </w:num>
  <w:num w:numId="15">
    <w:abstractNumId w:val="6"/>
  </w:num>
  <w:num w:numId="16">
    <w:abstractNumId w:val="13"/>
  </w:num>
  <w:num w:numId="17">
    <w:abstractNumId w:val="5"/>
  </w:num>
  <w:num w:numId="18">
    <w:abstractNumId w:val="17"/>
  </w:num>
  <w:num w:numId="19">
    <w:abstractNumId w:val="1"/>
  </w:num>
  <w:num w:numId="20">
    <w:abstractNumId w:val="10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E9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D6E9B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A5E6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  <w:rsid w:val="00FE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6E9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D6E9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D6E9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D6E9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D6E9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D6E9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D6E9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D6E9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D6E9B"/>
    <w:pPr>
      <w:ind w:left="0"/>
    </w:pPr>
  </w:style>
  <w:style w:type="paragraph" w:styleId="ndicedeilustraes">
    <w:name w:val="table of figures"/>
    <w:basedOn w:val="Normal"/>
    <w:next w:val="Normal"/>
    <w:semiHidden/>
    <w:rsid w:val="007D6E9B"/>
  </w:style>
  <w:style w:type="paragraph" w:styleId="Sumrio2">
    <w:name w:val="toc 2"/>
    <w:basedOn w:val="Normal"/>
    <w:next w:val="Normal"/>
    <w:autoRedefine/>
    <w:uiPriority w:val="39"/>
    <w:rsid w:val="007D6E9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D6E9B"/>
    <w:pPr>
      <w:ind w:left="480"/>
    </w:pPr>
  </w:style>
  <w:style w:type="character" w:styleId="Hyperlink">
    <w:name w:val="Hyperlink"/>
    <w:basedOn w:val="Fontepargpadro"/>
    <w:uiPriority w:val="99"/>
    <w:rsid w:val="007D6E9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D6E9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D6E9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D6E9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D6E9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D6E9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D6E9B"/>
    <w:rPr>
      <w:sz w:val="16"/>
    </w:rPr>
  </w:style>
  <w:style w:type="character" w:styleId="Nmerodepgina">
    <w:name w:val="page number"/>
    <w:basedOn w:val="Fontepargpadro"/>
    <w:rsid w:val="007D6E9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D6E9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D6E9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D6E9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D6E9B"/>
  </w:style>
  <w:style w:type="paragraph" w:styleId="Corpodetexto">
    <w:name w:val="Body Text"/>
    <w:basedOn w:val="Normal"/>
    <w:link w:val="CorpodetextoChar"/>
    <w:rsid w:val="007D6E9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D6E9B"/>
    <w:rPr>
      <w:rFonts w:eastAsia="Arial Unicode MS"/>
    </w:rPr>
  </w:style>
  <w:style w:type="paragraph" w:customStyle="1" w:styleId="tabletext">
    <w:name w:val="tabletext"/>
    <w:basedOn w:val="Normal"/>
    <w:rsid w:val="007D6E9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D6E9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D6E9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D6E9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D6E9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D6E9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D6E9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D6E9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D6E9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D6E9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6E9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D6E9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D6E9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D6E9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D6E9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D6E9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D6E9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D6E9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D6E9B"/>
    <w:pPr>
      <w:ind w:left="0"/>
    </w:pPr>
  </w:style>
  <w:style w:type="paragraph" w:styleId="ndicedeilustraes">
    <w:name w:val="table of figures"/>
    <w:basedOn w:val="Normal"/>
    <w:next w:val="Normal"/>
    <w:semiHidden/>
    <w:rsid w:val="007D6E9B"/>
  </w:style>
  <w:style w:type="paragraph" w:styleId="Sumrio2">
    <w:name w:val="toc 2"/>
    <w:basedOn w:val="Normal"/>
    <w:next w:val="Normal"/>
    <w:autoRedefine/>
    <w:uiPriority w:val="39"/>
    <w:rsid w:val="007D6E9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D6E9B"/>
    <w:pPr>
      <w:ind w:left="480"/>
    </w:pPr>
  </w:style>
  <w:style w:type="character" w:styleId="Hyperlink">
    <w:name w:val="Hyperlink"/>
    <w:basedOn w:val="Fontepargpadro"/>
    <w:uiPriority w:val="99"/>
    <w:rsid w:val="007D6E9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D6E9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D6E9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D6E9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D6E9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D6E9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D6E9B"/>
    <w:rPr>
      <w:sz w:val="16"/>
    </w:rPr>
  </w:style>
  <w:style w:type="character" w:styleId="Nmerodepgina">
    <w:name w:val="page number"/>
    <w:basedOn w:val="Fontepargpadro"/>
    <w:rsid w:val="007D6E9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D6E9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D6E9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D6E9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D6E9B"/>
  </w:style>
  <w:style w:type="paragraph" w:styleId="Corpodetexto">
    <w:name w:val="Body Text"/>
    <w:basedOn w:val="Normal"/>
    <w:link w:val="CorpodetextoChar"/>
    <w:rsid w:val="007D6E9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D6E9B"/>
    <w:rPr>
      <w:rFonts w:eastAsia="Arial Unicode MS"/>
    </w:rPr>
  </w:style>
  <w:style w:type="paragraph" w:customStyle="1" w:styleId="tabletext">
    <w:name w:val="tabletext"/>
    <w:basedOn w:val="Normal"/>
    <w:rsid w:val="007D6E9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D6E9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D6E9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D6E9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D6E9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D6E9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D6E9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D6E9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D6E9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D6E9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8FC72C-C6CE-4F8B-9D05-DF10C2D82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14</Pages>
  <Words>1765</Words>
  <Characters>11639</Characters>
  <Application>Microsoft Office Word</Application>
  <DocSecurity>0</DocSecurity>
  <Lines>96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13378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2014-11-09T05:49:00Z</cp:lastPrinted>
  <dcterms:created xsi:type="dcterms:W3CDTF">2014-11-09T05:48:00Z</dcterms:created>
  <dcterms:modified xsi:type="dcterms:W3CDTF">2014-11-20T15:56:00Z</dcterms:modified>
</cp:coreProperties>
</file>