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826" w:rsidRDefault="00493826" w:rsidP="0049382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93826" w:rsidRDefault="00493826" w:rsidP="00493826">
      <w:pPr>
        <w:widowControl w:val="0"/>
        <w:rPr>
          <w:rFonts w:cs="Arial"/>
          <w:sz w:val="20"/>
        </w:rPr>
      </w:pPr>
    </w:p>
    <w:p w:rsidR="00493826" w:rsidRDefault="00493826" w:rsidP="00493826">
      <w:pPr>
        <w:widowControl w:val="0"/>
        <w:rPr>
          <w:rFonts w:cs="Arial"/>
          <w:sz w:val="20"/>
        </w:rPr>
      </w:pPr>
    </w:p>
    <w:p w:rsidR="00493826" w:rsidRDefault="00493826" w:rsidP="00493826">
      <w:pPr>
        <w:widowControl w:val="0"/>
        <w:rPr>
          <w:rFonts w:cs="Arial"/>
          <w:sz w:val="20"/>
        </w:rPr>
      </w:pPr>
    </w:p>
    <w:p w:rsidR="00493826" w:rsidRDefault="00493826" w:rsidP="00493826">
      <w:pPr>
        <w:widowControl w:val="0"/>
        <w:rPr>
          <w:rFonts w:cs="Arial"/>
          <w:sz w:val="20"/>
        </w:rPr>
      </w:pPr>
    </w:p>
    <w:p w:rsidR="00493826" w:rsidRDefault="00493826" w:rsidP="0049382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93826" w:rsidRDefault="00493826" w:rsidP="00493826">
      <w:pPr>
        <w:widowControl w:val="0"/>
        <w:rPr>
          <w:rFonts w:cs="Arial"/>
          <w:sz w:val="20"/>
          <w:u w:val="single"/>
        </w:rPr>
      </w:pPr>
    </w:p>
    <w:p w:rsidR="00493826" w:rsidRDefault="00493826" w:rsidP="0049382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93826" w:rsidRDefault="00493826" w:rsidP="00493826">
      <w:pPr>
        <w:widowControl w:val="0"/>
        <w:rPr>
          <w:rFonts w:cs="Arial"/>
          <w:sz w:val="20"/>
        </w:rPr>
      </w:pPr>
    </w:p>
    <w:p w:rsidR="00493826" w:rsidRDefault="00493826" w:rsidP="00493826">
      <w:pPr>
        <w:widowControl w:val="0"/>
        <w:rPr>
          <w:rFonts w:cs="Arial"/>
          <w:sz w:val="20"/>
        </w:rPr>
      </w:pPr>
    </w:p>
    <w:p w:rsidR="00493826" w:rsidRDefault="00493826" w:rsidP="00493826">
      <w:pPr>
        <w:widowControl w:val="0"/>
        <w:rPr>
          <w:rFonts w:cs="Arial"/>
          <w:sz w:val="20"/>
        </w:rPr>
      </w:pPr>
    </w:p>
    <w:p w:rsidR="00493826" w:rsidRDefault="00493826" w:rsidP="0049382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93826" w:rsidRDefault="00493826" w:rsidP="00493826">
      <w:pPr>
        <w:widowControl w:val="0"/>
        <w:rPr>
          <w:rFonts w:cs="Arial"/>
          <w:sz w:val="20"/>
        </w:rPr>
      </w:pPr>
    </w:p>
    <w:p w:rsidR="00493826" w:rsidRDefault="00493826" w:rsidP="00493826">
      <w:pPr>
        <w:widowControl w:val="0"/>
        <w:rPr>
          <w:rFonts w:cs="Arial"/>
          <w:sz w:val="20"/>
        </w:rPr>
      </w:pPr>
    </w:p>
    <w:p w:rsidR="00493826" w:rsidRDefault="00493826" w:rsidP="00493826">
      <w:pPr>
        <w:widowControl w:val="0"/>
        <w:rPr>
          <w:rFonts w:cs="Arial"/>
        </w:rPr>
      </w:pPr>
    </w:p>
    <w:p w:rsidR="00493826" w:rsidRDefault="00493826" w:rsidP="00493826">
      <w:pPr>
        <w:pStyle w:val="Capa"/>
        <w:rPr>
          <w:color w:val="FF9900"/>
        </w:rPr>
      </w:pPr>
      <w:r>
        <w:t>SINDRAPE</w:t>
      </w:r>
    </w:p>
    <w:p w:rsidR="00493826" w:rsidRDefault="00493826" w:rsidP="0049382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93826" w:rsidRPr="00493826" w:rsidRDefault="00493826" w:rsidP="00493826">
      <w:pPr>
        <w:widowControl w:val="0"/>
        <w:rPr>
          <w:color w:val="000080"/>
        </w:rPr>
      </w:pPr>
    </w:p>
    <w:p w:rsidR="00493826" w:rsidRPr="00493826" w:rsidRDefault="00493826" w:rsidP="00493826">
      <w:pPr>
        <w:widowControl w:val="0"/>
        <w:jc w:val="right"/>
        <w:rPr>
          <w:rFonts w:cs="Arial"/>
          <w:b/>
          <w:bCs/>
          <w:color w:val="000080"/>
        </w:rPr>
      </w:pPr>
    </w:p>
    <w:p w:rsidR="00493826" w:rsidRDefault="00493826" w:rsidP="00493826">
      <w:pPr>
        <w:pStyle w:val="Capa"/>
      </w:pPr>
      <w:r>
        <w:t>UCS0067</w:t>
      </w:r>
      <w:r w:rsidR="00F65B36">
        <w:t xml:space="preserve"> </w:t>
      </w:r>
      <w:r>
        <w:t>– Manter Organograma de Centros de Custo</w:t>
      </w:r>
    </w:p>
    <w:p w:rsidR="00493826" w:rsidRDefault="00493826" w:rsidP="00493826">
      <w:pPr>
        <w:widowControl w:val="0"/>
        <w:rPr>
          <w:rFonts w:cs="Arial"/>
        </w:rPr>
      </w:pPr>
    </w:p>
    <w:p w:rsidR="00493826" w:rsidRDefault="00493826" w:rsidP="00493826">
      <w:pPr>
        <w:widowControl w:val="0"/>
      </w:pPr>
    </w:p>
    <w:p w:rsidR="00493826" w:rsidRDefault="00493826" w:rsidP="0049382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493826" w:rsidRPr="00493826" w:rsidRDefault="00493826" w:rsidP="00493826">
      <w:pPr>
        <w:pStyle w:val="Corpodetexto3"/>
        <w:widowControl w:val="0"/>
        <w:spacing w:after="0"/>
        <w:rPr>
          <w:rFonts w:cs="Arial"/>
        </w:rPr>
      </w:pPr>
      <w:r w:rsidRPr="00493826">
        <w:rPr>
          <w:rFonts w:cs="Arial"/>
        </w:rPr>
        <w:lastRenderedPageBreak/>
        <w:t>Histórico de Revisões</w:t>
      </w:r>
    </w:p>
    <w:p w:rsidR="00493826" w:rsidRDefault="00493826" w:rsidP="0049382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93826" w:rsidTr="0049382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93826" w:rsidTr="0049382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493826" w:rsidTr="0049382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93826" w:rsidTr="0049382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93826" w:rsidTr="0049382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Default="00493826" w:rsidP="0049382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93826" w:rsidRDefault="00493826" w:rsidP="0049382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93826" w:rsidRPr="00493826" w:rsidRDefault="00493826" w:rsidP="00493826">
      <w:pPr>
        <w:pStyle w:val="Corpodetexto3"/>
        <w:widowControl w:val="0"/>
        <w:spacing w:after="0"/>
        <w:jc w:val="left"/>
        <w:rPr>
          <w:rFonts w:cs="Arial"/>
        </w:rPr>
      </w:pPr>
      <w:r w:rsidRPr="00493826">
        <w:rPr>
          <w:rFonts w:cs="Arial"/>
        </w:rPr>
        <w:lastRenderedPageBreak/>
        <w:t>Índice</w:t>
      </w:r>
    </w:p>
    <w:p w:rsidR="00493826" w:rsidRPr="00493826" w:rsidRDefault="00493826" w:rsidP="0049382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65B36" w:rsidRDefault="0049382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9555" w:history="1">
        <w:r w:rsidR="00F65B36" w:rsidRPr="00F25485">
          <w:rPr>
            <w:rStyle w:val="Hyperlink"/>
            <w:noProof/>
          </w:rPr>
          <w:t>1.</w:t>
        </w:r>
        <w:r w:rsidR="00F65B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65B36" w:rsidRPr="00F25485">
          <w:rPr>
            <w:rStyle w:val="Hyperlink"/>
            <w:noProof/>
          </w:rPr>
          <w:t>Pacote/Caso de Uso</w:t>
        </w:r>
        <w:r w:rsidR="00F65B36">
          <w:rPr>
            <w:noProof/>
            <w:webHidden/>
          </w:rPr>
          <w:tab/>
        </w:r>
        <w:r w:rsidR="00F65B36">
          <w:rPr>
            <w:noProof/>
            <w:webHidden/>
          </w:rPr>
          <w:fldChar w:fldCharType="begin"/>
        </w:r>
        <w:r w:rsidR="00F65B36">
          <w:rPr>
            <w:noProof/>
            <w:webHidden/>
          </w:rPr>
          <w:instrText xml:space="preserve"> PAGEREF _Toc404329555 \h </w:instrText>
        </w:r>
        <w:r w:rsidR="00F65B36">
          <w:rPr>
            <w:noProof/>
            <w:webHidden/>
          </w:rPr>
        </w:r>
        <w:r w:rsidR="00F65B36">
          <w:rPr>
            <w:noProof/>
            <w:webHidden/>
          </w:rPr>
          <w:fldChar w:fldCharType="separate"/>
        </w:r>
        <w:r w:rsidR="00F65B36">
          <w:rPr>
            <w:noProof/>
            <w:webHidden/>
          </w:rPr>
          <w:t>4</w:t>
        </w:r>
        <w:r w:rsidR="00F65B36"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56" w:history="1">
        <w:r w:rsidRPr="00F25485">
          <w:rPr>
            <w:rStyle w:val="Hyperlink"/>
            <w:noProof/>
          </w:rPr>
          <w:t>Manter Organograma de Centros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57" w:history="1">
        <w:r w:rsidRPr="00F2548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58" w:history="1">
        <w:r w:rsidRPr="00F2548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59" w:history="1">
        <w:r w:rsidRPr="00F2548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60" w:history="1">
        <w:r w:rsidRPr="00F2548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61" w:history="1">
        <w:r w:rsidRPr="00F2548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62" w:history="1">
        <w:r w:rsidRPr="00F2548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63" w:history="1">
        <w:r w:rsidRPr="00F2548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64" w:history="1">
        <w:r w:rsidRPr="00F2548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Definir Organograma de Centros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65" w:history="1">
        <w:r w:rsidRPr="00F2548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66" w:history="1">
        <w:r w:rsidRPr="00F2548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67" w:history="1">
        <w:r w:rsidRPr="00F2548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5B36" w:rsidRDefault="00F65B3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568" w:history="1">
        <w:r w:rsidRPr="00F2548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548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93826" w:rsidRDefault="00493826" w:rsidP="00493826">
      <w:pPr>
        <w:pStyle w:val="Sumrio1"/>
      </w:pPr>
      <w:r>
        <w:fldChar w:fldCharType="end"/>
      </w:r>
    </w:p>
    <w:p w:rsidR="00493826" w:rsidRDefault="00493826" w:rsidP="00493826">
      <w:pPr>
        <w:widowControl w:val="0"/>
        <w:rPr>
          <w:rFonts w:cs="Arial"/>
          <w:b/>
          <w:bCs/>
          <w:color w:val="000000"/>
        </w:rPr>
      </w:pPr>
    </w:p>
    <w:p w:rsidR="00493826" w:rsidRDefault="00493826" w:rsidP="00493826">
      <w:pPr>
        <w:pStyle w:val="Heading"/>
        <w:rPr>
          <w:rFonts w:cs="Arial"/>
          <w:szCs w:val="24"/>
          <w:lang w:val="pt-BR"/>
        </w:rPr>
      </w:pPr>
    </w:p>
    <w:p w:rsidR="00493826" w:rsidRDefault="00493826" w:rsidP="00493826">
      <w:pPr>
        <w:pStyle w:val="Heading"/>
      </w:pPr>
    </w:p>
    <w:p w:rsidR="00493826" w:rsidRDefault="00493826" w:rsidP="00493826">
      <w:pPr>
        <w:pStyle w:val="Heading"/>
        <w:jc w:val="center"/>
      </w:pPr>
    </w:p>
    <w:p w:rsidR="00493826" w:rsidRDefault="00493826" w:rsidP="0049382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93826" w:rsidRDefault="00493826" w:rsidP="0049382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29555"/>
      <w:r>
        <w:lastRenderedPageBreak/>
        <w:t>Pacote/Caso de Uso</w:t>
      </w:r>
      <w:bookmarkEnd w:id="1"/>
    </w:p>
    <w:p w:rsidR="00493826" w:rsidRDefault="00493826" w:rsidP="00493826"/>
    <w:p w:rsidR="00493826" w:rsidRDefault="00493826" w:rsidP="00F65B36">
      <w:pPr>
        <w:pStyle w:val="Subttulo"/>
      </w:pPr>
      <w:bookmarkStart w:id="2" w:name="_Toc404329556"/>
      <w:r>
        <w:t>Manter Organograma de Centros de Custo</w:t>
      </w:r>
      <w:bookmarkEnd w:id="2"/>
    </w:p>
    <w:p w:rsidR="00493826" w:rsidRDefault="00493826" w:rsidP="00493826">
      <w:pPr>
        <w:widowControl w:val="0"/>
        <w:ind w:left="902"/>
        <w:rPr>
          <w:rFonts w:cs="Arial"/>
          <w:b/>
          <w:bCs/>
          <w:color w:val="FF0000"/>
        </w:rPr>
      </w:pPr>
    </w:p>
    <w:p w:rsidR="00493826" w:rsidRDefault="00493826" w:rsidP="0049382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29557"/>
      <w:r>
        <w:t>Descrição</w:t>
      </w:r>
      <w:bookmarkEnd w:id="3"/>
    </w:p>
    <w:p w:rsidR="00493826" w:rsidRDefault="00493826" w:rsidP="00493826">
      <w:pPr>
        <w:pStyle w:val="Recuodecorpodetexto2"/>
        <w:widowControl w:val="0"/>
        <w:ind w:left="1620" w:firstLine="0"/>
        <w:rPr>
          <w:sz w:val="24"/>
        </w:rPr>
      </w:pPr>
    </w:p>
    <w:p w:rsidR="00493826" w:rsidRDefault="00493826" w:rsidP="00493826">
      <w:pPr>
        <w:pStyle w:val="Recuodecorpodetexto2"/>
        <w:widowControl w:val="0"/>
        <w:ind w:left="1080" w:firstLine="0"/>
        <w:rPr>
          <w:sz w:val="24"/>
        </w:rPr>
      </w:pPr>
      <w:r>
        <w:rPr>
          <w:sz w:val="24"/>
        </w:rPr>
        <w:t>Pacote responsável por agrupar os casos de uso de manutenção de Organograma de Centros de Custo.</w:t>
      </w:r>
    </w:p>
    <w:p w:rsidR="00493826" w:rsidRDefault="00493826" w:rsidP="00493826">
      <w:pPr>
        <w:pStyle w:val="Recuodecorpodetexto2"/>
        <w:widowControl w:val="0"/>
        <w:ind w:left="1620" w:firstLine="0"/>
        <w:rPr>
          <w:sz w:val="24"/>
        </w:rPr>
      </w:pPr>
    </w:p>
    <w:p w:rsidR="00493826" w:rsidRDefault="00493826" w:rsidP="0049382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29558"/>
      <w:r>
        <w:t>Requisitos atendidos</w:t>
      </w:r>
      <w:bookmarkEnd w:id="4"/>
    </w:p>
    <w:p w:rsidR="00493826" w:rsidRDefault="00493826" w:rsidP="00493826"/>
    <w:p w:rsidR="00493826" w:rsidRDefault="00493826" w:rsidP="00493826">
      <w:pPr>
        <w:pStyle w:val="Recuodecorpodetexto"/>
        <w:ind w:left="1080"/>
      </w:pPr>
      <w:r>
        <w:t>R48 - Permitir a manutenção do centro de custo. </w:t>
      </w:r>
    </w:p>
    <w:p w:rsidR="00493826" w:rsidRDefault="00493826" w:rsidP="00493826"/>
    <w:p w:rsidR="00493826" w:rsidRDefault="00493826" w:rsidP="00493826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29559"/>
      <w:r>
        <w:t>Conceito</w:t>
      </w:r>
      <w:bookmarkEnd w:id="5"/>
      <w:r>
        <w:tab/>
      </w:r>
    </w:p>
    <w:p w:rsidR="00493826" w:rsidRDefault="00493826" w:rsidP="00493826"/>
    <w:p w:rsidR="00493826" w:rsidRDefault="00493826" w:rsidP="0049382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29560"/>
      <w:r>
        <w:t>Conceitos principais</w:t>
      </w:r>
      <w:bookmarkEnd w:id="6"/>
    </w:p>
    <w:p w:rsidR="00493826" w:rsidRDefault="00493826" w:rsidP="00493826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168"/>
        <w:gridCol w:w="6902"/>
      </w:tblGrid>
      <w:tr w:rsidR="00493826" w:rsidTr="00FF700E">
        <w:trPr>
          <w:trHeight w:val="600"/>
        </w:trPr>
        <w:tc>
          <w:tcPr>
            <w:tcW w:w="2168" w:type="dxa"/>
          </w:tcPr>
          <w:p w:rsidR="00493826" w:rsidRDefault="00493826" w:rsidP="0049382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Organograma de centros de custo</w:t>
            </w:r>
          </w:p>
        </w:tc>
        <w:tc>
          <w:tcPr>
            <w:tcW w:w="6902" w:type="dxa"/>
          </w:tcPr>
          <w:p w:rsidR="00493826" w:rsidRDefault="0049382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 organograma dos centros de custo no órgão.</w:t>
            </w:r>
          </w:p>
        </w:tc>
      </w:tr>
    </w:tbl>
    <w:p w:rsidR="00493826" w:rsidRDefault="00493826" w:rsidP="00493826">
      <w:pPr>
        <w:pStyle w:val="Cabealho"/>
        <w:rPr>
          <w:rFonts w:cs="Arial"/>
        </w:rPr>
      </w:pPr>
    </w:p>
    <w:p w:rsidR="00493826" w:rsidRDefault="00493826" w:rsidP="0049382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29561"/>
      <w:r>
        <w:t>Conceitos associados</w:t>
      </w:r>
      <w:bookmarkEnd w:id="7"/>
    </w:p>
    <w:p w:rsidR="00493826" w:rsidRDefault="00493826" w:rsidP="00493826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168"/>
        <w:gridCol w:w="6902"/>
      </w:tblGrid>
      <w:tr w:rsidR="00493826" w:rsidTr="00FF700E">
        <w:trPr>
          <w:trHeight w:val="600"/>
        </w:trPr>
        <w:tc>
          <w:tcPr>
            <w:tcW w:w="2168" w:type="dxa"/>
          </w:tcPr>
          <w:p w:rsidR="00493826" w:rsidRDefault="00493826" w:rsidP="0049382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Centros de custo</w:t>
            </w:r>
          </w:p>
        </w:tc>
        <w:tc>
          <w:tcPr>
            <w:tcW w:w="6902" w:type="dxa"/>
          </w:tcPr>
          <w:p w:rsidR="00493826" w:rsidRDefault="0049382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centros de custo do órgão.</w:t>
            </w:r>
          </w:p>
        </w:tc>
      </w:tr>
    </w:tbl>
    <w:p w:rsidR="00493826" w:rsidRDefault="00493826" w:rsidP="00493826">
      <w:pPr>
        <w:pStyle w:val="Cabealho"/>
        <w:rPr>
          <w:rFonts w:cs="Arial"/>
        </w:rPr>
      </w:pPr>
    </w:p>
    <w:p w:rsidR="00493826" w:rsidRDefault="00493826" w:rsidP="00493826">
      <w:pPr>
        <w:rPr>
          <w:rFonts w:eastAsia="Arial Unicode MS"/>
        </w:rPr>
      </w:pPr>
    </w:p>
    <w:p w:rsidR="00493826" w:rsidRDefault="00493826" w:rsidP="0049382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29562"/>
      <w:r>
        <w:lastRenderedPageBreak/>
        <w:t>Diagrama</w:t>
      </w:r>
      <w:bookmarkEnd w:id="8"/>
    </w:p>
    <w:p w:rsidR="00493826" w:rsidRDefault="00493826" w:rsidP="0049382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93826" w:rsidRDefault="00F65B36" w:rsidP="0049382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029200" cy="2724150"/>
                <wp:effectExtent l="0" t="0" r="0" b="571500"/>
                <wp:docPr id="104" name="Tela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99615" y="20320"/>
                            <a:ext cx="96964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99615" y="130175"/>
                            <a:ext cx="2429510" cy="11518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89480" y="260350"/>
                            <a:ext cx="1731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Organograma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29865" y="420370"/>
                            <a:ext cx="9594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Centros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Custo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10210" y="230505"/>
                            <a:ext cx="179705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99745" y="410845"/>
                            <a:ext cx="0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400050" y="480695"/>
                            <a:ext cx="2095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379730" y="59118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499745" y="59118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9690" y="770890"/>
                            <a:ext cx="7493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59765" y="510540"/>
                            <a:ext cx="135001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099945" y="681355"/>
                            <a:ext cx="2269490" cy="4705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449830" y="751205"/>
                            <a:ext cx="15398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Definir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Organograma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679700" y="911225"/>
                            <a:ext cx="10858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Centros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Custo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759710" y="1442085"/>
                            <a:ext cx="89979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759710" y="1552575"/>
                            <a:ext cx="2249805" cy="11417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079750" y="1682750"/>
                            <a:ext cx="12922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639185" y="1842770"/>
                            <a:ext cx="4940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Line 23"/>
                        <wps:cNvCnPr/>
                        <wps:spPr bwMode="auto">
                          <a:xfrm>
                            <a:off x="2779395" y="14624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2779395" y="146240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 flipH="1">
                            <a:off x="2789555" y="147193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V="1">
                            <a:off x="2789555" y="147193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2779395" y="146240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2779395" y="149225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2789555" y="14624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2779395" y="147193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2779395" y="147193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2789555" y="14624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2789555" y="14624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2779395" y="146240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2779395" y="147193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2779395" y="14624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H="1">
                            <a:off x="2779395" y="146240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2789555" y="1471930"/>
                            <a:ext cx="50165" cy="50165"/>
                          </a:xfrm>
                          <a:prstGeom prst="line">
                            <a:avLst/>
                          </a:prstGeom>
                          <a:noFill/>
                          <a:ln w="3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 flipH="1" flipV="1">
                            <a:off x="2789555" y="1471930"/>
                            <a:ext cx="5016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 flipH="1" flipV="1">
                            <a:off x="2789555" y="1462405"/>
                            <a:ext cx="50165" cy="596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 flipH="1" flipV="1">
                            <a:off x="2789555" y="1471930"/>
                            <a:ext cx="5016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 flipV="1">
                            <a:off x="2789555" y="1471930"/>
                            <a:ext cx="5016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 flipH="1" flipV="1">
                            <a:off x="2779395" y="1471930"/>
                            <a:ext cx="60325" cy="603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 flipH="1" flipV="1">
                            <a:off x="2799715" y="1471930"/>
                            <a:ext cx="4953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2779395" y="14624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2779395" y="146240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2849245" y="2103120"/>
                            <a:ext cx="2059940" cy="4508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3209290" y="2173605"/>
                            <a:ext cx="1286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3349625" y="2333625"/>
                            <a:ext cx="10204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Centro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Custo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Line 50"/>
                        <wps:cNvCnPr/>
                        <wps:spPr bwMode="auto">
                          <a:xfrm>
                            <a:off x="2869565" y="212344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>
                            <a:off x="2869565" y="21234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>
                            <a:off x="2879725" y="213296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V="1">
                            <a:off x="2879725" y="213296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2869565" y="212344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2869565" y="215328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2879725" y="212344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2869565" y="213296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2869565" y="213296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2879725" y="212344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2879725" y="212344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2869565" y="212344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2869565" y="213296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2869565" y="212344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H="1">
                            <a:off x="2869565" y="212344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2879725" y="2132965"/>
                            <a:ext cx="49530" cy="50165"/>
                          </a:xfrm>
                          <a:prstGeom prst="line">
                            <a:avLst/>
                          </a:prstGeom>
                          <a:noFill/>
                          <a:ln w="3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 flipH="1" flipV="1">
                            <a:off x="2879725" y="2132965"/>
                            <a:ext cx="4953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 flipH="1" flipV="1">
                            <a:off x="2879725" y="2123440"/>
                            <a:ext cx="49530" cy="596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 flipH="1" flipV="1">
                            <a:off x="2879725" y="2132965"/>
                            <a:ext cx="4953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 flipV="1">
                            <a:off x="2879725" y="2132965"/>
                            <a:ext cx="4953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 flipH="1" flipV="1">
                            <a:off x="2869565" y="2132965"/>
                            <a:ext cx="59690" cy="603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 flipV="1">
                            <a:off x="2889250" y="2132965"/>
                            <a:ext cx="5016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2869565" y="212344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2869565" y="212344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Freeform 74"/>
                        <wps:cNvSpPr>
                          <a:spLocks/>
                        </wps:cNvSpPr>
                        <wps:spPr bwMode="auto">
                          <a:xfrm>
                            <a:off x="2139950" y="1282065"/>
                            <a:ext cx="719455" cy="1061720"/>
                          </a:xfrm>
                          <a:custGeom>
                            <a:avLst/>
                            <a:gdLst>
                              <a:gd name="T0" fmla="*/ 1133 w 1133"/>
                              <a:gd name="T1" fmla="*/ 1672 h 1672"/>
                              <a:gd name="T2" fmla="*/ 0 w 1133"/>
                              <a:gd name="T3" fmla="*/ 1672 h 1672"/>
                              <a:gd name="T4" fmla="*/ 0 w 1133"/>
                              <a:gd name="T5" fmla="*/ 0 h 16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33" h="1672">
                                <a:moveTo>
                                  <a:pt x="1133" y="1672"/>
                                </a:moveTo>
                                <a:lnTo>
                                  <a:pt x="0" y="1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75"/>
                        <wps:cNvCnPr/>
                        <wps:spPr bwMode="auto">
                          <a:xfrm flipH="1">
                            <a:off x="2099945" y="1282065"/>
                            <a:ext cx="40005" cy="8001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2139950" y="1282065"/>
                            <a:ext cx="40005" cy="8001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>
                            <a:off x="3979545" y="32150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>
                            <a:off x="3979545" y="321500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>
                            <a:off x="3989070" y="322516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V="1">
                            <a:off x="3989070" y="3225165"/>
                            <a:ext cx="0" cy="298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3979545" y="321500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3979545" y="324485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3989070" y="32150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3979545" y="322516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3979545" y="322516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3989070" y="32150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3989070" y="32150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3979545" y="321500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3979545" y="322516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3979545" y="32150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>
                            <a:off x="3979545" y="321500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3989070" y="3225165"/>
                            <a:ext cx="50165" cy="49530"/>
                          </a:xfrm>
                          <a:prstGeom prst="line">
                            <a:avLst/>
                          </a:prstGeom>
                          <a:noFill/>
                          <a:ln w="3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 flipH="1" flipV="1">
                            <a:off x="3989070" y="3225165"/>
                            <a:ext cx="5016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 flipH="1" flipV="1">
                            <a:off x="3989070" y="3215005"/>
                            <a:ext cx="50165" cy="596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 flipH="1" flipV="1">
                            <a:off x="3989070" y="3225165"/>
                            <a:ext cx="5016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 flipV="1">
                            <a:off x="3989070" y="3225165"/>
                            <a:ext cx="5016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 flipH="1" flipV="1">
                            <a:off x="3979545" y="3225165"/>
                            <a:ext cx="59690" cy="596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 flipH="1" flipV="1">
                            <a:off x="3999230" y="3225165"/>
                            <a:ext cx="5016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3979545" y="3215005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3979545" y="321500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2169795" y="238379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5B36" w:rsidRDefault="00F65B3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04" o:spid="_x0000_s1026" editas="canvas" style="width:396pt;height:214.5pt;mso-position-horizontal-relative:char;mso-position-vertical-relative:line" coordsize="50292,27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292;height:27241;visibility:visible;mso-wrap-style:square">
                  <v:fill o:detectmouseclick="t"/>
                  <v:path o:connecttype="none"/>
                </v:shape>
                <v:rect id="Rectangle 5" o:spid="_x0000_s1028" style="position:absolute;left:19996;top:203;width:9696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9996;top:1301;width:24295;height:11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1894;top:2603;width:173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Organograma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8" o:spid="_x0000_s1031" style="position:absolute;left:27298;top:4203;width:959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Centros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Custo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4102;top:2305;width:1797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4997,4108" to="4997,5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4000,4806" to="6096,4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3797,5911" to="4997,7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4997,5911" to="6197,7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596;top:7708;width:749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8" style="position:absolute;visibility:visible;mso-wrap-style:square" from="6597,5105" to="20097,5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PKCsAAAADbAAAADwAAAGRycy9kb3ducmV2LnhtbERP3WrCMBS+H/gO4Qi701RFJ9UoIgwc&#10;iGPqAxybY1ptTkqTtfXtjTDY3fn4fs9y3dlSNFT7wrGC0TABQZw5XbBRcD59DuYgfEDWWDomBQ/y&#10;sF713paYatfyDzXHYEQMYZ+igjyEKpXSZzlZ9ENXEUfu6mqLIcLaSF1jG8NtKcdJMpMWC44NOVa0&#10;zSm7H3+tgrY6z7PN/XDba2MmXwk208t3o9R7v9ssQATqwr/4z73Tcf4HvH6JB8jV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TygrAAAAA2wAAAA8AAAAAAAAAAAAAAAAA&#10;oQIAAGRycy9kb3ducmV2LnhtbFBLBQYAAAAABAAEAPkAAACOAwAAAAA=&#10;" strokecolor="#903" strokeweight="44e-5mm"/>
                <v:oval id="Oval 16" o:spid="_x0000_s1039" style="position:absolute;left:20999;top:6813;width:22695;height:4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4498;top:7512;width:1539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Definir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Organograma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6797;top:9112;width:1085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Centros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Custo</w:t>
                        </w:r>
                        <w:proofErr w:type="spellEnd"/>
                      </w:p>
                    </w:txbxContent>
                  </v:textbox>
                </v:rect>
                <v:rect id="Rectangle 19" o:spid="_x0000_s1042" style="position:absolute;left:27597;top:14420;width:8998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QfSMMA&#10;AADbAAAADwAAAGRycy9kb3ducmV2LnhtbESPzWrDMBCE74W+g9hCLyWR44MbnCghCQRyKaVJHmBj&#10;bfyrlZEU2337qlDocZiZb5j1djKdGMj52rKCxTwBQVxYXXOp4Ho5zpYgfEDW2FkmBd/kYbt5flpj&#10;ru3IXzScQykihH2OCqoQ+lxKX1Rk0M9tTxy9u3UGQ5SulNrhGOGmk2mSZNJgzXGhwp4OFRXt+WEU&#10;7Frp39qCfPPxeP9sMusa3N+Uen2ZdisQgabwH/5rn7SCdAG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QfSMMAAADbAAAADwAAAAAAAAAAAAAAAACYAgAAZHJzL2Rv&#10;d25yZXYueG1sUEsFBgAAAAAEAAQA9QAAAIgDAAAAAA==&#10;" fillcolor="#ffc" strokecolor="#903" strokeweight="0"/>
                <v:rect id="Rectangle 20" o:spid="_x0000_s1043" style="position:absolute;left:27597;top:15525;width:22498;height:114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BP8IA&#10;AADbAAAADwAAAGRycy9kb3ducmV2LnhtbESP3WoCMRSE7wt9h3CE3hQ3272wZd0otlDojYi2D3Ca&#10;HPc3J0sSdfv2RhB6OczMN0y1nuwgzuRD61jBS5aDINbOtFwr+Pn+nL+BCBHZ4OCYFPxRgPXq8aHC&#10;0rgL7+l8iLVIEA4lKmhiHEspg27IYsjcSJy8o/MWY5K+lsbjJcHtIIs8X0iLLaeFBkf6aEj3h5NV&#10;sOlleO41hW57et11C+c7fP9V6mk2bZYgIk3xP3xvfxkFRQG3L+kH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oE/wgAAANsAAAAPAAAAAAAAAAAAAAAAAJgCAABkcnMvZG93&#10;bnJldi54bWxQSwUGAAAAAAQABAD1AAAAhwMAAAAA&#10;" fillcolor="#ffc" strokecolor="#903" strokeweight="0"/>
                <v:rect id="Rectangle 21" o:spid="_x0000_s1044" style="position:absolute;left:30797;top:16827;width:129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36391;top:18427;width:494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23" o:spid="_x0000_s1046" style="position:absolute;visibility:visible;mso-wrap-style:square" from="27793,14624" to="27793,15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zkDc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nOQNxAAAANsAAAAPAAAAAAAAAAAA&#10;AAAAAKECAABkcnMvZG93bnJldi54bWxQSwUGAAAAAAQABAD5AAAAkgMAAAAA&#10;" strokeweight="0"/>
                <v:line id="Line 24" o:spid="_x0000_s1047" style="position:absolute;visibility:visible;mso-wrap-style:square" from="27793,14624" to="28194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56es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qY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Tnp6xAAAANsAAAAPAAAAAAAAAAAA&#10;AAAAAKECAABkcnMvZG93bnJldi54bWxQSwUGAAAAAAQABAD5AAAAkgMAAAAA&#10;" strokeweight="0"/>
                <v:line id="Line 25" o:spid="_x0000_s1048" style="position:absolute;flip:x;visibility:visible;mso-wrap-style:square" from="27895,14719" to="28194,14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IAaMUAAADbAAAADwAAAGRycy9kb3ducmV2LnhtbESPT2sCMRTE7wW/Q3iCt5qtBy2rUaRi&#10;KYVa/Hfo7bl53V3cvCxJdNNv3wiCx2FmfsPMFtE04krO15YVvAwzEMSF1TWXCg779fMrCB+QNTaW&#10;ScEfeVjMe08zzLXteEvXXShFgrDPUUEVQptL6YuKDPqhbYmT92udwZCkK6V22CW4aeQoy8bSYM1p&#10;ocKW3ioqzruLUbDdTPjk3i/xHE/d1/fPsfw8rpZKDfpxOQURKIZH+N7+0ApGE7h9S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IAaMUAAADbAAAADwAAAAAAAAAA&#10;AAAAAAChAgAAZHJzL2Rvd25yZXYueG1sUEsFBgAAAAAEAAQA+QAAAJMDAAAAAA==&#10;" strokeweight="0"/>
                <v:line id="Line 26" o:spid="_x0000_s1049" style="position:absolute;flip:y;visibility:visible;mso-wrap-style:square" from="27895,14719" to="27895,15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2UGsIAAADbAAAADwAAAGRycy9kb3ducmV2LnhtbERPy2oCMRTdF/yHcIXuakYXWkajiNIi&#10;BVt8LdxdJ9eZwcnNkEQn/ftmUXB5OO/ZIppGPMj52rKC4SADQVxYXXOp4Hj4eHsH4QOyxsYyKfgl&#10;D4t572WGubYd7+ixD6VIIexzVFCF0OZS+qIig35gW+LEXa0zGBJ0pdQOuxRuGjnKsrE0WHNqqLCl&#10;VUXFbX83CnbfE764z3u8xUu3/Tmfyq/TeqnUaz8upyACxfAU/7s3WsEo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82UGsIAAADbAAAADwAAAAAAAAAAAAAA&#10;AAChAgAAZHJzL2Rvd25yZXYueG1sUEsFBgAAAAAEAAQA+QAAAJADAAAAAA==&#10;" strokeweight="0"/>
                <v:line id="Line 27" o:spid="_x0000_s1050" style="position:absolute;visibility:visible;mso-wrap-style:square" from="27793,14624" to="28295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<v:line id="Line 28" o:spid="_x0000_s1051" style="position:absolute;visibility:visible;mso-wrap-style:square" from="27793,14922" to="27793,15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<v:line id="Line 29" o:spid="_x0000_s1052" style="position:absolute;visibility:visible;mso-wrap-style:square" from="27895,14624" to="27895,15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<v:line id="Line 30" o:spid="_x0000_s1053" style="position:absolute;visibility:visible;mso-wrap-style:square" from="27793,14719" to="28295,14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4" style="position:absolute;visibility:visible;mso-wrap-style:square" from="27793,14719" to="28295,14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visibility:visible;mso-wrap-style:square" from="27895,14624" to="27895,15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visibility:visible;mso-wrap-style:square" from="27895,14624" to="27895,15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visibility:visible;mso-wrap-style:square" from="27793,14624" to="28295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27793,14719" to="28295,14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27793,14624" to="27793,15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flip:x;visibility:visible;mso-wrap-style:square" from="27793,14624" to="28295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<v:line id="Line 38" o:spid="_x0000_s1061" style="position:absolute;visibility:visible;mso-wrap-style:square" from="27895,14719" to="28397,15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Iym78AAADbAAAADwAAAGRycy9kb3ducmV2LnhtbERPz2vCMBS+C/4P4Q12s+mkinRGkUrZ&#10;TsJUen40r01Z81KaaLv/fjkMdvz4fu+Ps+3Fk0bfOVbwlqQgiGunO24V3G/lagfCB2SNvWNS8EMe&#10;joflYo+5dhN/0fMaWhFD2OeowIQw5FL62pBFn7iBOHKNGy2GCMdW6hGnGG57uU7TrbTYcWwwOFBh&#10;qP6+PqyClpttOZ+zqcBsMOGE1WXzUSn1+jKf3kEEmsO/+M/9qRVkcX38En+APPw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vIym78AAADbAAAADwAAAAAAAAAAAAAAAACh&#10;AgAAZHJzL2Rvd25yZXYueG1sUEsFBgAAAAAEAAQA+QAAAI0DAAAAAA==&#10;" strokeweight="86e-5mm"/>
                <v:line id="Line 39" o:spid="_x0000_s1062" style="position:absolute;flip:x y;visibility:visible;mso-wrap-style:square" from="27895,14719" to="28397,15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cvq8IAAADb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cvq8IAAADbAAAADwAAAAAAAAAAAAAA&#10;AAChAgAAZHJzL2Rvd25yZXYueG1sUEsFBgAAAAAEAAQA+QAAAJADAAAAAA==&#10;" strokeweight="0"/>
                <v:line id="Line 40" o:spid="_x0000_s1063" style="position:absolute;flip:x y;visibility:visible;mso-wrap-style:square" from="27895,14624" to="28397,15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Wx3MMAAADb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1sdzDAAAA2wAAAA8AAAAAAAAAAAAA&#10;AAAAoQIAAGRycy9kb3ducmV2LnhtbFBLBQYAAAAABAAEAPkAAACRAwAAAAA=&#10;" strokeweight="0"/>
                <v:line id="Line 41" o:spid="_x0000_s1064" style="position:absolute;flip:x y;visibility:visible;mso-wrap-style:square" from="27895,14719" to="28397,15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UR8IAAADb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kUR8IAAADbAAAADwAAAAAAAAAAAAAA&#10;AAChAgAAZHJzL2Rvd25yZXYueG1sUEsFBgAAAAAEAAQA+QAAAJADAAAAAA==&#10;" strokeweight="0"/>
                <v:line id="Line 42" o:spid="_x0000_s1065" style="position:absolute;flip:x y;visibility:visible;mso-wrap-style:square" from="27895,14719" to="28397,15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<v:line id="Line 43" o:spid="_x0000_s1066" style="position:absolute;flip:x y;visibility:visible;mso-wrap-style:square" from="27793,14719" to="28397,15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<v:line id="Line 44" o:spid="_x0000_s1067" style="position:absolute;flip:x y;visibility:visible;mso-wrap-style:square" from="27997,14719" to="28492,15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<v:line id="Line 45" o:spid="_x0000_s1068" style="position:absolute;visibility:visible;mso-wrap-style:square" from="27793,14624" to="27793,15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visibility:visible;mso-wrap-style:square" from="27793,14624" to="28295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<v:oval id="Oval 47" o:spid="_x0000_s1070" style="position:absolute;left:28492;top:21031;width:20599;height:4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DrsMA&#10;AADbAAAADwAAAGRycy9kb3ducmV2LnhtbESPT2sCMRTE7wW/Q3hCbzWrLKWuRhGhIPTQ+ufg8bl5&#10;7gY3L+kmavz2TaHQ4zAzv2Hmy2Q7caM+GMcKxqMCBHHttOFGwWH//vIGIkRkjZ1jUvCgAMvF4GmO&#10;lXZ33tJtFxuRIRwqVNDG6CspQ92SxTBynjh7Z9dbjFn2jdQ93jPcdnJSFK/SouG80KKndUv1ZXe1&#10;Crz/KsuUPk2YpPO3+eDT9nE8KfU8TKsZiEgp/of/2hutoJz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JDrsMAAADbAAAADwAAAAAAAAAAAAAAAACYAgAAZHJzL2Rv&#10;d25yZXYueG1sUEsFBgAAAAAEAAQA9QAAAIgDAAAAAA==&#10;" fillcolor="#ffc" strokecolor="#903" strokeweight="0"/>
                <v:rect id="Rectangle 48" o:spid="_x0000_s1071" style="position:absolute;left:32092;top:21736;width:1286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9" o:spid="_x0000_s1072" style="position:absolute;left:33496;top:23336;width:1020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Centro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Custo</w:t>
                        </w:r>
                        <w:proofErr w:type="spellEnd"/>
                      </w:p>
                    </w:txbxContent>
                  </v:textbox>
                </v:rect>
                <v:line id="Line 50" o:spid="_x0000_s1073" style="position:absolute;visibility:visible;mso-wrap-style:square" from="28695,21234" to="28695,21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<v:line id="Line 51" o:spid="_x0000_s1074" style="position:absolute;visibility:visible;mso-wrap-style:square" from="28695,21234" to="29095,21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<v:line id="Line 52" o:spid="_x0000_s1075" style="position:absolute;flip:x;visibility:visible;mso-wrap-style:square" from="28797,21329" to="29095,21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btYsYAAADbAAAADwAAAGRycy9kb3ducmV2LnhtbESPQWsCMRSE7wX/Q3gFbzVbqW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G7WLGAAAA2wAAAA8AAAAAAAAA&#10;AAAAAAAAoQIAAGRycy9kb3ducmV2LnhtbFBLBQYAAAAABAAEAPkAAACUAwAAAAA=&#10;" strokeweight="0"/>
                <v:line id="Line 53" o:spid="_x0000_s1076" style="position:absolute;flip:y;visibility:visible;mso-wrap-style:square" from="28797,21329" to="28797,21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pI+cUAAADbAAAADwAAAGRycy9kb3ducmV2LnhtbESPT2sCMRTE7wW/Q3hCbzVbw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cpI+cUAAADbAAAADwAAAAAAAAAA&#10;AAAAAAChAgAAZHJzL2Rvd25yZXYueG1sUEsFBgAAAAAEAAQA+QAAAJMDAAAAAA==&#10;" strokeweight="0"/>
                <v:line id="Line 54" o:spid="_x0000_s1077" style="position:absolute;visibility:visible;mso-wrap-style:square" from="28695,21234" to="29197,21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line id="Line 55" o:spid="_x0000_s1078" style="position:absolute;visibility:visible;mso-wrap-style:square" from="28695,21532" to="28695,21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6" o:spid="_x0000_s1079" style="position:absolute;visibility:visible;mso-wrap-style:square" from="28797,21234" to="28797,21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28695,21329" to="29197,21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28695,21329" to="29197,21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2" style="position:absolute;visibility:visible;mso-wrap-style:square" from="28797,21234" to="28797,21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28797,21234" to="28797,21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28695,21234" to="29197,21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28695,21329" to="29197,21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28695,21234" to="28695,21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flip:x;visibility:visible;mso-wrap-style:square" from="28695,21234" to="29197,21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cM8UAAADbAAAADwAAAGRycy9kb3ducmV2LnhtbESPQWsCMRSE7wX/Q3hCbzWrh7VsjSIV&#10;Sylo0dZDb8/N6+7i5mVJopv++0YQPA4z8w0zW0TTigs531hWMB5lIIhLqxuuFHx/rZ+eQfiArLG1&#10;TAr+yMNiPniYYaFtzzu67EMlEoR9gQrqELpCSl/WZNCPbEecvF/rDIYkXSW1wz7BTSsnWZZLgw2n&#10;hRo7eq2pPO3PRsFuO+WjezvHUzz2m8+fQ/VxWC2VehzG5QuIQDHcw7f2u1aQ53D9kn6An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cM8UAAADbAAAADwAAAAAAAAAA&#10;AAAAAAChAgAAZHJzL2Rvd25yZXYueG1sUEsFBgAAAAAEAAQA+QAAAJMDAAAAAA==&#10;" strokeweight="0"/>
                <v:line id="Line 65" o:spid="_x0000_s1088" style="position:absolute;visibility:visible;mso-wrap-style:square" from="28797,21329" to="29292,21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72j8EAAADbAAAADwAAAGRycy9kb3ducmV2LnhtbESPQYvCMBSE7wv+h/AEb2uquFWqUUQR&#10;PS1sFc+P5tkUm5fSRFv/vVlY2OMwM98wq01va/Gk1leOFUzGCQjiwumKSwWX8+FzAcIHZI21Y1Lw&#10;Ig+b9eBjhZl2Hf/QMw+liBD2GSowITSZlL4wZNGPXUMcvZtrLYYo21LqFrsIt7WcJkkqLVYcFww2&#10;tDNU3POHVVDyLT30+1m3w1ljwhav31/Hq1KjYb9dggjUh//wX/ukFaRz+P0Sf4Bcv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rvaPwQAAANsAAAAPAAAAAAAAAAAAAAAA&#10;AKECAABkcnMvZG93bnJldi54bWxQSwUGAAAAAAQABAD5AAAAjwMAAAAA&#10;" strokeweight="86e-5mm"/>
                <v:line id="Line 66" o:spid="_x0000_s1089" style="position:absolute;flip:x y;visibility:visible;mso-wrap-style:square" from="28797,21329" to="29292,21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jaVr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PDZ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6jaVr8AAADbAAAADwAAAAAAAAAAAAAAAACh&#10;AgAAZHJzL2Rvd25yZXYueG1sUEsFBgAAAAAEAAQA+QAAAI0DAAAAAA==&#10;" strokeweight="0"/>
                <v:line id="Line 67" o:spid="_x0000_s1090" style="position:absolute;flip:x y;visibility:visible;mso-wrap-style:square" from="28797,21234" to="29292,21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<v:line id="Line 68" o:spid="_x0000_s1091" style="position:absolute;flip:x y;visibility:visible;mso-wrap-style:square" from="28797,21329" to="29292,21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<v:line id="Line 69" o:spid="_x0000_s1092" style="position:absolute;flip:x y;visibility:visible;mso-wrap-style:square" from="28797,21329" to="29292,21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<v:line id="Line 70" o:spid="_x0000_s1093" style="position:absolute;flip:x y;visibility:visible;mso-wrap-style:square" from="28695,21329" to="29292,21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<v:line id="Line 71" o:spid="_x0000_s1094" style="position:absolute;flip:x y;visibility:visible;mso-wrap-style:square" from="28892,21329" to="29394,21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<v:line id="Line 72" o:spid="_x0000_s1095" style="position:absolute;visibility:visible;mso-wrap-style:square" from="28695,21234" to="28695,21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visibility:visible;mso-wrap-style:square" from="28695,21234" to="29197,21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<v:shape id="Freeform 74" o:spid="_x0000_s1097" style="position:absolute;left:21399;top:12820;width:7195;height:10617;visibility:visible;mso-wrap-style:square;v-text-anchor:top" coordsize="1133,1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rresQA&#10;AADbAAAADwAAAGRycy9kb3ducmV2LnhtbESPT4vCMBTE78J+h/AW9iKaumiVrlFEFPbgxX8Hb4/m&#10;bVvavNQm1u63N4LgcZiZ3zDzZWcq0VLjCssKRsMIBHFqdcGZgtNxO5iBcB5ZY2WZFPyTg+XiozfH&#10;RNs776k9+EwECLsEFeTe14mULs3JoBvamjh4f7Yx6INsMqkbvAe4qeR3FMXSYMFhIcea1jml5eFm&#10;FPTPZnozGuPx5bLZyv51oye7Uqmvz271A8JT59/hV/tXK5jG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a63rEAAAA2wAAAA8AAAAAAAAAAAAAAAAAmAIAAGRycy9k&#10;b3ducmV2LnhtbFBLBQYAAAAABAAEAPUAAACJAwAAAAA=&#10;" path="m1133,1672l,1672,,e" filled="f" strokecolor="#903" strokeweight="44e-5mm">
                  <v:stroke dashstyle="1 1"/>
                  <v:path arrowok="t" o:connecttype="custom" o:connectlocs="719455,1061720;0,1061720;0,0" o:connectangles="0,0,0"/>
                </v:shape>
                <v:line id="Line 75" o:spid="_x0000_s1098" style="position:absolute;flip:x;visibility:visible;mso-wrap-style:square" from="20999,12820" to="21399,13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HQScYAAADbAAAADwAAAGRycy9kb3ducmV2LnhtbESPT2vCQBTE7wW/w/KEXopuWmij0VVs&#10;IWAPKfgHvD6zzySYfRuyq4n99K5Q6HGYmd8w82VvanGl1lWWFbyOIxDEudUVFwr2u3Q0AeE8ssba&#10;Mim4kYPlYvA0x0Tbjjd03fpCBAi7BBWU3jeJlC4vyaAb24Y4eCfbGvRBtoXULXYBbmr5FkUf0mDF&#10;YaHEhr5Kys/bi1HwMvl974+Hy2dzS+1aZt/Z0fxMlXoe9qsZCE+9/w//tddaQRzD40v4AXJx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8x0EnGAAAA2wAAAA8AAAAAAAAA&#10;AAAAAAAAoQIAAGRycy9kb3ducmV2LnhtbFBLBQYAAAAABAAEAPkAAACUAwAAAAA=&#10;" strokecolor="#903" strokeweight="44e-5mm"/>
                <v:line id="Line 76" o:spid="_x0000_s1099" style="position:absolute;visibility:visible;mso-wrap-style:square" from="21399,12820" to="21799,13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O72MAAAADbAAAADwAAAGRycy9kb3ducmV2LnhtbERPy4rCMBTdC/5DuII7TVUcpWMUEQQF&#10;cfDxAXeaO2nH5qY0sa1/bxYDszyc92rT2VI0VPvCsYLJOAFBnDldsFFwv+1HSxA+IGssHZOCF3nY&#10;rPu9FabatXyh5hqMiCHsU1SQh1ClUvosJ4t+7CriyP242mKIsDZS19jGcFvKaZJ8SIsFx4YcK9rl&#10;lD2uT6ugre7LbPs4/560MbNjgs38+6tRajjotp8gAnXhX/znPmgFizg2fok/QK7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DTu9jAAAAA2wAAAA8AAAAAAAAAAAAAAAAA&#10;oQIAAGRycy9kb3ducmV2LnhtbFBLBQYAAAAABAAEAPkAAACOAwAAAAA=&#10;" strokecolor="#903" strokeweight="44e-5mm"/>
                <v:line id="Line 77" o:spid="_x0000_s1100" style="position:absolute;visibility:visible;mso-wrap-style:square" from="39795,32150" to="39795,3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<v:line id="Line 78" o:spid="_x0000_s1101" style="position:absolute;visibility:visible;mso-wrap-style:square" from="39795,32150" to="40195,3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<v:line id="Line 79" o:spid="_x0000_s1102" style="position:absolute;flip:x;visibility:visible;mso-wrap-style:square" from="39890,32251" to="40195,32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FivcUAAADbAAAADwAAAGRycy9kb3ducmV2LnhtbESPQWsCMRSE70L/Q3iF3jRrD1W2RpGW&#10;liKoqPXQ23Pzuru4eVmS6MZ/bwTB4zAz3zCTWTSNOJPztWUFw0EGgriwuuZSwe/uqz8G4QOyxsYy&#10;KbiQh9n0qTfBXNuON3TehlIkCPscFVQhtLmUvqjIoB/Yljh5/9YZDEm6UmqHXYKbRr5m2Zs0WHNa&#10;qLClj4qK4/ZkFGxWIz6471M8xkO3XP/ty8X+c67Uy3Ocv4MIFMMjfG//aAXjId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JFivcUAAADbAAAADwAAAAAAAAAA&#10;AAAAAAChAgAAZHJzL2Rvd25yZXYueG1sUEsFBgAAAAAEAAQA+QAAAJMDAAAAAA==&#10;" strokeweight="0"/>
                <v:line id="Line 80" o:spid="_x0000_s1103" style="position:absolute;flip:y;visibility:visible;mso-wrap-style:square" from="39890,32251" to="39890,32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P8ysUAAADbAAAADwAAAGRycy9kb3ducmV2LnhtbESPT2sCMRTE7wW/Q3iCt5qtByurUaRi&#10;KYVa/Hfo7bl53V3cvCxJdNNvbwqCx2FmfsPMFtE04krO15YVvAwzEMSF1TWXCg779fMEhA/IGhvL&#10;pOCPPCzmvacZ5tp2vKXrLpQiQdjnqKAKoc2l9EVFBv3QtsTJ+7XOYEjSlVI77BLcNHKUZWNpsOa0&#10;UGFLbxUV593FKNhuXvnk3i/xHE/d1/fPsfw8rpZKDfpxOQURKIZH+N7+0AomI/j/kn6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P8ysUAAADbAAAADwAAAAAAAAAA&#10;AAAAAAChAgAAZHJzL2Rvd25yZXYueG1sUEsFBgAAAAAEAAQA+QAAAJMDAAAAAA==&#10;" strokeweight="0"/>
                <v:line id="Line 81" o:spid="_x0000_s1104" style="position:absolute;visibility:visible;mso-wrap-style:square" from="39795,32150" to="40290,3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5" style="position:absolute;visibility:visible;mso-wrap-style:square" from="39795,32448" to="39795,3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39890,32150" to="39890,3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visibility:visible;mso-wrap-style:square" from="39795,32251" to="40290,32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8" style="position:absolute;visibility:visible;mso-wrap-style:square" from="39795,32251" to="40290,32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6" o:spid="_x0000_s1109" style="position:absolute;visibility:visible;mso-wrap-style:square" from="39890,32150" to="39890,3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10" style="position:absolute;visibility:visible;mso-wrap-style:square" from="39890,32150" to="39890,3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visibility:visible;mso-wrap-style:square" from="39795,32150" to="40290,3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39795,32251" to="40290,32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39795,32150" to="39795,3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flip:x;visibility:visible;mso-wrap-style:square" from="39795,32150" to="40290,3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<v:line id="Line 92" o:spid="_x0000_s1115" style="position:absolute;visibility:visible;mso-wrap-style:square" from="39890,32251" to="40392,32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kY38EAAADbAAAADwAAAGRycy9kb3ducmV2LnhtbESPQYvCMBSE7wv+h/AEb2uqdEWrUUQR&#10;PS1sFc+P5tkUm5fSRFv/vVlY2OMwM98wq01va/Gk1leOFUzGCQjiwumKSwWX8+FzDsIHZI21Y1Lw&#10;Ig+b9eBjhZl2Hf/QMw+liBD2GSowITSZlL4wZNGPXUMcvZtrLYYo21LqFrsIt7WcJslMWqw4Lhhs&#10;aGeouOcPq6Dk2+zQ79Nuh2ljwhav31/Hq1KjYb9dggjUh//wX/ukFSxS+P0Sf4Bcv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qRjfwQAAANsAAAAPAAAAAAAAAAAAAAAA&#10;AKECAABkcnMvZG93bnJldi54bWxQSwUGAAAAAAQABAD5AAAAjwMAAAAA&#10;" strokeweight="86e-5mm"/>
                <v:line id="Line 93" o:spid="_x0000_s1116" style="position:absolute;flip:x y;visibility:visible;mso-wrap-style:square" from="39890,32251" to="40392,32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F78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Be/DAAAA2wAAAA8AAAAAAAAAAAAA&#10;AAAAoQIAAGRycy9kb3ducmV2LnhtbFBLBQYAAAAABAAEAPkAAACRAwAAAAA=&#10;" strokeweight="0"/>
                <v:line id="Line 94" o:spid="_x0000_s1117" style="position:absolute;flip:x y;visibility:visible;mso-wrap-style:square" from="39890,32150" to="40392,32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<v:line id="Line 95" o:spid="_x0000_s1118" style="position:absolute;flip:x y;visibility:visible;mso-wrap-style:square" from="39890,32251" to="40392,32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<v:line id="Line 96" o:spid="_x0000_s1119" style="position:absolute;flip:x y;visibility:visible;mso-wrap-style:square" from="39890,32251" to="40392,32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<v:line id="Line 97" o:spid="_x0000_s1120" style="position:absolute;flip:x y;visibility:visible;mso-wrap-style:square" from="39795,32251" to="40392,32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<v:line id="Line 98" o:spid="_x0000_s1121" style="position:absolute;flip:x y;visibility:visible;mso-wrap-style:square" from="39992,32251" to="40493,32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<v:line id="Line 99" o:spid="_x0000_s1122" style="position:absolute;visibility:visible;mso-wrap-style:square" from="39795,32150" to="39795,32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39795,32150" to="40290,3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rect id="Rectangle 101" o:spid="_x0000_s1124" style="position:absolute;left:21697;top:23837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hmb8A&#10;AADcAAAADwAAAGRycy9kb3ducmV2LnhtbERP22oCMRB9F/oPYQp9cxMt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ySGZvwAAANwAAAAPAAAAAAAAAAAAAAAAAJgCAABkcnMvZG93bnJl&#10;di54bWxQSwUGAAAAAAQABAD1AAAAhAMAAAAA&#10;" filled="f" stroked="f">
                  <v:textbox style="mso-fit-shape-to-text:t" inset="0,0,0,0">
                    <w:txbxContent>
                      <w:p w:rsidR="00F65B36" w:rsidRDefault="00F65B3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93826" w:rsidRDefault="00493826" w:rsidP="00493826">
      <w:pPr>
        <w:widowControl w:val="0"/>
        <w:jc w:val="center"/>
        <w:rPr>
          <w:rFonts w:cs="Arial"/>
        </w:rPr>
      </w:pPr>
    </w:p>
    <w:p w:rsidR="00493826" w:rsidRDefault="00493826" w:rsidP="00493826">
      <w:pPr>
        <w:widowControl w:val="0"/>
        <w:jc w:val="center"/>
        <w:rPr>
          <w:rFonts w:cs="Arial"/>
        </w:rPr>
      </w:pPr>
    </w:p>
    <w:p w:rsidR="00493826" w:rsidRDefault="00493826" w:rsidP="0049382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29563"/>
      <w:r>
        <w:lastRenderedPageBreak/>
        <w:t>Casos de Uso</w:t>
      </w:r>
      <w:bookmarkEnd w:id="9"/>
    </w:p>
    <w:p w:rsidR="00493826" w:rsidRDefault="00493826" w:rsidP="00493826">
      <w:pPr>
        <w:pStyle w:val="Ttulo2"/>
      </w:pPr>
      <w:r>
        <w:rPr>
          <w:vanish/>
        </w:rPr>
        <w:t xml:space="preserve">UCS526 </w:t>
      </w:r>
      <w:bookmarkStart w:id="10" w:name="_Toc404329564"/>
      <w:r>
        <w:t>Definir Organograma de Centros de Custo</w:t>
      </w:r>
      <w:bookmarkEnd w:id="10"/>
      <w:r>
        <w:t> </w:t>
      </w:r>
    </w:p>
    <w:p w:rsidR="00493826" w:rsidRDefault="00493826" w:rsidP="0049382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29565"/>
      <w:r>
        <w:t>Fluxo Básico</w:t>
      </w:r>
      <w:bookmarkEnd w:id="11"/>
    </w:p>
    <w:p w:rsidR="00493826" w:rsidRDefault="00493826" w:rsidP="0049382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Organograma de Centros de Custo.</w:t>
      </w:r>
    </w:p>
    <w:p w:rsidR="00493826" w:rsidRDefault="00493826" w:rsidP="0049382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Centros de Custo que irão compor o organograma. Os Centros de Custo podem ser transferidos de um local para outro dentro do organograma.</w:t>
      </w:r>
    </w:p>
    <w:p w:rsidR="00493826" w:rsidRDefault="00493826" w:rsidP="0049382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operação a cada interação com o organograma. E o sistema valida as informações e processa a operação.</w:t>
      </w:r>
    </w:p>
    <w:p w:rsidR="00493826" w:rsidRDefault="00493826" w:rsidP="0049382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329566"/>
      <w:r>
        <w:t>Exceções</w:t>
      </w:r>
      <w:bookmarkEnd w:id="12"/>
    </w:p>
    <w:p w:rsidR="00493826" w:rsidRDefault="00493826" w:rsidP="00493826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Tentativa de mover um item do organograma para sua </w:t>
      </w:r>
      <w:proofErr w:type="spellStart"/>
      <w:proofErr w:type="gramStart"/>
      <w:r>
        <w:t>sub-árvore</w:t>
      </w:r>
      <w:proofErr w:type="spellEnd"/>
      <w:proofErr w:type="gramEnd"/>
      <w:r>
        <w:t xml:space="preserve"> ou para si mesmo. O sistema exibe a mensagem MSG0150 ("Não é possível transferir o item para o destino selecionado!").</w:t>
      </w:r>
    </w:p>
    <w:p w:rsidR="00493826" w:rsidRDefault="00493826" w:rsidP="00493826">
      <w:pPr>
        <w:pStyle w:val="Recuodecorpodetexto"/>
      </w:pPr>
    </w:p>
    <w:p w:rsidR="00493826" w:rsidRDefault="00493826" w:rsidP="00493826">
      <w:pPr>
        <w:pStyle w:val="Recuodecorpodetexto"/>
      </w:pPr>
    </w:p>
    <w:p w:rsidR="00493826" w:rsidRDefault="00493826" w:rsidP="00493826">
      <w:pPr>
        <w:pStyle w:val="Recuodecorpodetexto"/>
      </w:pPr>
    </w:p>
    <w:p w:rsidR="00493826" w:rsidRDefault="00493826" w:rsidP="0049382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3" w:name="_Toc404329567"/>
      <w:r>
        <w:lastRenderedPageBreak/>
        <w:t>Anexos</w:t>
      </w:r>
      <w:bookmarkEnd w:id="13"/>
    </w:p>
    <w:p w:rsidR="00493826" w:rsidRDefault="00493826" w:rsidP="00493826"/>
    <w:p w:rsidR="00493826" w:rsidRDefault="00493826" w:rsidP="0049382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493826" w:rsidRDefault="00493826" w:rsidP="00493826">
      <w:pPr>
        <w:widowControl w:val="0"/>
        <w:ind w:left="540"/>
        <w:rPr>
          <w:rFonts w:cs="Arial"/>
        </w:rPr>
      </w:pPr>
    </w:p>
    <w:p w:rsidR="00F65B36" w:rsidRDefault="00F65B3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93826" w:rsidRDefault="00493826" w:rsidP="0049382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4" w:name="_Toc404329568"/>
      <w:r>
        <w:lastRenderedPageBreak/>
        <w:t>Revisões</w:t>
      </w:r>
      <w:bookmarkEnd w:id="14"/>
    </w:p>
    <w:p w:rsidR="00493826" w:rsidRDefault="00493826" w:rsidP="0049382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9382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Pr="00493826" w:rsidRDefault="0049382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9382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Pr="00493826" w:rsidRDefault="0049382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9382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Pr="00493826" w:rsidRDefault="0049382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9382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Pr="00493826" w:rsidRDefault="0049382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9382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Pr="00493826" w:rsidRDefault="0049382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9382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9382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Default="0049382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Default="00493826" w:rsidP="00F65B3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Default="0049382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Default="0049382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Default="0049382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3826" w:rsidRPr="00F65B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93826" w:rsidRPr="00F65B3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F65B36">
              <w:rPr>
                <w:rFonts w:cs="Arial"/>
                <w:sz w:val="16"/>
              </w:rPr>
              <w:t>Checklist</w:t>
            </w:r>
            <w:proofErr w:type="spellEnd"/>
            <w:r w:rsidRPr="00F65B36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  <w:r w:rsidRPr="00F65B3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3826" w:rsidRPr="00F65B36" w:rsidRDefault="00493826" w:rsidP="00F65B3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493826" w:rsidRPr="00F65B36" w:rsidRDefault="00493826" w:rsidP="00F65B36">
      <w:pPr>
        <w:widowControl w:val="0"/>
        <w:ind w:left="0"/>
        <w:rPr>
          <w:rFonts w:cs="Arial"/>
          <w:sz w:val="16"/>
        </w:rPr>
      </w:pPr>
    </w:p>
    <w:p w:rsidR="00493826" w:rsidRPr="00F65B36" w:rsidRDefault="00493826" w:rsidP="00F65B36">
      <w:pPr>
        <w:widowControl w:val="0"/>
        <w:ind w:left="0"/>
        <w:rPr>
          <w:rFonts w:cs="Arial"/>
          <w:sz w:val="16"/>
        </w:rPr>
      </w:pPr>
    </w:p>
    <w:p w:rsidR="00F41655" w:rsidRPr="00F65B36" w:rsidRDefault="00F41655" w:rsidP="00F65B36">
      <w:pPr>
        <w:widowControl w:val="0"/>
        <w:ind w:left="0"/>
        <w:rPr>
          <w:rFonts w:cs="Arial"/>
          <w:sz w:val="16"/>
        </w:rPr>
      </w:pPr>
    </w:p>
    <w:sectPr w:rsidR="00F41655" w:rsidRPr="00F65B3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3826" w:rsidRDefault="00493826" w:rsidP="002908D9">
      <w:r>
        <w:separator/>
      </w:r>
    </w:p>
  </w:endnote>
  <w:endnote w:type="continuationSeparator" w:id="0">
    <w:p w:rsidR="00493826" w:rsidRDefault="0049382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65B3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9382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65B3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65B36">
            <w:rPr>
              <w:sz w:val="20"/>
              <w:szCs w:val="20"/>
            </w:rPr>
            <w:t xml:space="preserve">Keila </w:t>
          </w:r>
          <w:proofErr w:type="spellStart"/>
          <w:r w:rsidRPr="00F65B36">
            <w:rPr>
              <w:sz w:val="20"/>
              <w:szCs w:val="20"/>
            </w:rPr>
            <w:t>Joanês</w:t>
          </w:r>
          <w:proofErr w:type="spellEnd"/>
          <w:r w:rsidRPr="00F65B3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65B3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93826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93826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93826">
            <w:rPr>
              <w:b/>
              <w:sz w:val="20"/>
              <w:szCs w:val="20"/>
            </w:rPr>
            <w:t>UCS0067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F65B36">
            <w:rPr>
              <w:b/>
              <w:sz w:val="20"/>
              <w:szCs w:val="20"/>
            </w:rPr>
            <w:t>Manter Organograma de Centros de Custos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3826" w:rsidRDefault="00493826" w:rsidP="002908D9">
      <w:r>
        <w:separator/>
      </w:r>
    </w:p>
  </w:footnote>
  <w:footnote w:type="continuationSeparator" w:id="0">
    <w:p w:rsidR="00493826" w:rsidRDefault="0049382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2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82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93826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F3312"/>
    <w:rsid w:val="00DB0139"/>
    <w:rsid w:val="00DF1DDA"/>
    <w:rsid w:val="00E81253"/>
    <w:rsid w:val="00F071FA"/>
    <w:rsid w:val="00F41655"/>
    <w:rsid w:val="00F43BE9"/>
    <w:rsid w:val="00F65B36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9382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9382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9382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9382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9382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9382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9382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9382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93826"/>
    <w:pPr>
      <w:ind w:left="0"/>
    </w:pPr>
  </w:style>
  <w:style w:type="paragraph" w:styleId="ndicedeilustraes">
    <w:name w:val="table of figures"/>
    <w:basedOn w:val="Normal"/>
    <w:next w:val="Normal"/>
    <w:semiHidden/>
    <w:rsid w:val="00493826"/>
  </w:style>
  <w:style w:type="paragraph" w:styleId="Sumrio2">
    <w:name w:val="toc 2"/>
    <w:basedOn w:val="Normal"/>
    <w:next w:val="Normal"/>
    <w:autoRedefine/>
    <w:uiPriority w:val="39"/>
    <w:rsid w:val="0049382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93826"/>
    <w:pPr>
      <w:ind w:left="480"/>
    </w:pPr>
  </w:style>
  <w:style w:type="character" w:styleId="Hyperlink">
    <w:name w:val="Hyperlink"/>
    <w:basedOn w:val="Fontepargpadro"/>
    <w:uiPriority w:val="99"/>
    <w:rsid w:val="0049382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9382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9382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9382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9382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9382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93826"/>
    <w:rPr>
      <w:sz w:val="16"/>
    </w:rPr>
  </w:style>
  <w:style w:type="character" w:styleId="Nmerodepgina">
    <w:name w:val="page number"/>
    <w:basedOn w:val="Fontepargpadro"/>
    <w:rsid w:val="0049382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9382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938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9382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93826"/>
  </w:style>
  <w:style w:type="paragraph" w:styleId="Corpodetexto">
    <w:name w:val="Body Text"/>
    <w:basedOn w:val="Normal"/>
    <w:link w:val="CorpodetextoChar"/>
    <w:rsid w:val="0049382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93826"/>
    <w:rPr>
      <w:rFonts w:eastAsia="Arial Unicode MS"/>
    </w:rPr>
  </w:style>
  <w:style w:type="paragraph" w:customStyle="1" w:styleId="tabletext">
    <w:name w:val="tabletext"/>
    <w:basedOn w:val="Normal"/>
    <w:rsid w:val="0049382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9382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9382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9382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9382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9382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9382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9382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9382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9382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9382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9382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9382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9382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9382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9382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9382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9382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93826"/>
    <w:pPr>
      <w:ind w:left="0"/>
    </w:pPr>
  </w:style>
  <w:style w:type="paragraph" w:styleId="ndicedeilustraes">
    <w:name w:val="table of figures"/>
    <w:basedOn w:val="Normal"/>
    <w:next w:val="Normal"/>
    <w:semiHidden/>
    <w:rsid w:val="00493826"/>
  </w:style>
  <w:style w:type="paragraph" w:styleId="Sumrio2">
    <w:name w:val="toc 2"/>
    <w:basedOn w:val="Normal"/>
    <w:next w:val="Normal"/>
    <w:autoRedefine/>
    <w:uiPriority w:val="39"/>
    <w:rsid w:val="0049382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93826"/>
    <w:pPr>
      <w:ind w:left="480"/>
    </w:pPr>
  </w:style>
  <w:style w:type="character" w:styleId="Hyperlink">
    <w:name w:val="Hyperlink"/>
    <w:basedOn w:val="Fontepargpadro"/>
    <w:uiPriority w:val="99"/>
    <w:rsid w:val="0049382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9382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9382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9382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9382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9382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93826"/>
    <w:rPr>
      <w:sz w:val="16"/>
    </w:rPr>
  </w:style>
  <w:style w:type="character" w:styleId="Nmerodepgina">
    <w:name w:val="page number"/>
    <w:basedOn w:val="Fontepargpadro"/>
    <w:rsid w:val="0049382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9382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938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9382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93826"/>
  </w:style>
  <w:style w:type="paragraph" w:styleId="Corpodetexto">
    <w:name w:val="Body Text"/>
    <w:basedOn w:val="Normal"/>
    <w:link w:val="CorpodetextoChar"/>
    <w:rsid w:val="0049382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93826"/>
    <w:rPr>
      <w:rFonts w:eastAsia="Arial Unicode MS"/>
    </w:rPr>
  </w:style>
  <w:style w:type="paragraph" w:customStyle="1" w:styleId="tabletext">
    <w:name w:val="tabletext"/>
    <w:basedOn w:val="Normal"/>
    <w:rsid w:val="0049382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9382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9382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9382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9382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9382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9382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9382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9382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9382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27697-29E3-4A8E-956C-9E05B9B0A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493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3871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2014-11-09T04:56:00Z</cp:lastPrinted>
  <dcterms:created xsi:type="dcterms:W3CDTF">2014-11-09T04:55:00Z</dcterms:created>
  <dcterms:modified xsi:type="dcterms:W3CDTF">2014-11-21T12:37:00Z</dcterms:modified>
</cp:coreProperties>
</file>