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3E85" w:rsidRDefault="00B23E85" w:rsidP="00B23E8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23E85" w:rsidRDefault="00B23E85" w:rsidP="00B23E85">
      <w:pPr>
        <w:widowControl w:val="0"/>
        <w:rPr>
          <w:rFonts w:cs="Arial"/>
          <w:sz w:val="20"/>
        </w:rPr>
      </w:pPr>
    </w:p>
    <w:p w:rsidR="00B23E85" w:rsidRDefault="00B23E85" w:rsidP="00B23E85">
      <w:pPr>
        <w:widowControl w:val="0"/>
        <w:rPr>
          <w:rFonts w:cs="Arial"/>
          <w:sz w:val="20"/>
        </w:rPr>
      </w:pPr>
    </w:p>
    <w:p w:rsidR="00B23E85" w:rsidRDefault="00B23E85" w:rsidP="00B23E85">
      <w:pPr>
        <w:widowControl w:val="0"/>
        <w:rPr>
          <w:rFonts w:cs="Arial"/>
          <w:sz w:val="20"/>
        </w:rPr>
      </w:pPr>
    </w:p>
    <w:p w:rsidR="00B23E85" w:rsidRDefault="00B23E85" w:rsidP="00B23E85">
      <w:pPr>
        <w:widowControl w:val="0"/>
        <w:rPr>
          <w:rFonts w:cs="Arial"/>
          <w:sz w:val="20"/>
        </w:rPr>
      </w:pPr>
    </w:p>
    <w:p w:rsidR="00B23E85" w:rsidRDefault="00B23E85" w:rsidP="00B23E8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23E85" w:rsidRDefault="00B23E85" w:rsidP="00B23E85">
      <w:pPr>
        <w:widowControl w:val="0"/>
        <w:rPr>
          <w:rFonts w:cs="Arial"/>
          <w:sz w:val="20"/>
          <w:u w:val="single"/>
        </w:rPr>
      </w:pPr>
    </w:p>
    <w:p w:rsidR="00B23E85" w:rsidRDefault="00B23E85" w:rsidP="00B23E8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23E85" w:rsidRDefault="00B23E85" w:rsidP="00B23E85">
      <w:pPr>
        <w:widowControl w:val="0"/>
        <w:rPr>
          <w:rFonts w:cs="Arial"/>
          <w:sz w:val="20"/>
        </w:rPr>
      </w:pPr>
    </w:p>
    <w:p w:rsidR="00B23E85" w:rsidRDefault="00B23E85" w:rsidP="00B23E85">
      <w:pPr>
        <w:widowControl w:val="0"/>
        <w:rPr>
          <w:rFonts w:cs="Arial"/>
          <w:sz w:val="20"/>
        </w:rPr>
      </w:pPr>
    </w:p>
    <w:p w:rsidR="00B23E85" w:rsidRDefault="00B23E85" w:rsidP="00B23E85">
      <w:pPr>
        <w:widowControl w:val="0"/>
        <w:rPr>
          <w:rFonts w:cs="Arial"/>
          <w:sz w:val="20"/>
        </w:rPr>
      </w:pPr>
    </w:p>
    <w:p w:rsidR="00B23E85" w:rsidRDefault="00B23E85" w:rsidP="00B23E8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23E85" w:rsidRDefault="00B23E85" w:rsidP="00B23E85">
      <w:pPr>
        <w:widowControl w:val="0"/>
        <w:rPr>
          <w:rFonts w:cs="Arial"/>
          <w:sz w:val="20"/>
        </w:rPr>
      </w:pPr>
    </w:p>
    <w:p w:rsidR="00B23E85" w:rsidRDefault="00B23E85" w:rsidP="00B23E85">
      <w:pPr>
        <w:widowControl w:val="0"/>
        <w:rPr>
          <w:rFonts w:cs="Arial"/>
          <w:sz w:val="20"/>
        </w:rPr>
      </w:pPr>
    </w:p>
    <w:p w:rsidR="00B23E85" w:rsidRDefault="00B23E85" w:rsidP="00B23E85">
      <w:pPr>
        <w:widowControl w:val="0"/>
        <w:rPr>
          <w:rFonts w:cs="Arial"/>
        </w:rPr>
      </w:pPr>
    </w:p>
    <w:p w:rsidR="00B23E85" w:rsidRDefault="00B23E85" w:rsidP="00B23E85">
      <w:pPr>
        <w:pStyle w:val="Capa"/>
        <w:rPr>
          <w:color w:val="FF9900"/>
        </w:rPr>
      </w:pPr>
      <w:r>
        <w:t>SINDRAPE</w:t>
      </w:r>
    </w:p>
    <w:p w:rsidR="00B23E85" w:rsidRDefault="00B23E85" w:rsidP="00B23E8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23E85" w:rsidRPr="00B23E85" w:rsidRDefault="00B23E85" w:rsidP="00B23E85">
      <w:pPr>
        <w:widowControl w:val="0"/>
        <w:rPr>
          <w:color w:val="000080"/>
        </w:rPr>
      </w:pPr>
    </w:p>
    <w:p w:rsidR="00B23E85" w:rsidRPr="00B23E85" w:rsidRDefault="00B23E85" w:rsidP="00B23E85">
      <w:pPr>
        <w:widowControl w:val="0"/>
        <w:jc w:val="right"/>
        <w:rPr>
          <w:rFonts w:cs="Arial"/>
          <w:b/>
          <w:bCs/>
          <w:color w:val="000080"/>
        </w:rPr>
      </w:pPr>
    </w:p>
    <w:p w:rsidR="00B23E85" w:rsidRDefault="00B23E85" w:rsidP="00B23E85">
      <w:pPr>
        <w:pStyle w:val="Capa"/>
      </w:pPr>
      <w:r>
        <w:t xml:space="preserve">UCS0162 - </w:t>
      </w:r>
      <w:r w:rsidR="00973D8C">
        <w:t>Questões de Avaliação</w:t>
      </w:r>
    </w:p>
    <w:p w:rsidR="00B23E85" w:rsidRDefault="00B23E85" w:rsidP="00B23E85">
      <w:pPr>
        <w:widowControl w:val="0"/>
        <w:rPr>
          <w:rFonts w:cs="Arial"/>
        </w:rPr>
      </w:pPr>
    </w:p>
    <w:p w:rsidR="00B23E85" w:rsidRDefault="00B23E85" w:rsidP="00B23E85">
      <w:pPr>
        <w:widowControl w:val="0"/>
      </w:pPr>
    </w:p>
    <w:p w:rsidR="00B23E85" w:rsidRDefault="00B23E85" w:rsidP="00B23E8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B23E85" w:rsidRPr="00B23E85" w:rsidRDefault="00B23E85" w:rsidP="00B23E85">
      <w:pPr>
        <w:pStyle w:val="Corpodetexto3"/>
        <w:widowControl w:val="0"/>
        <w:spacing w:after="0"/>
        <w:rPr>
          <w:rFonts w:cs="Arial"/>
        </w:rPr>
      </w:pPr>
      <w:r w:rsidRPr="00B23E85">
        <w:rPr>
          <w:rFonts w:cs="Arial"/>
        </w:rPr>
        <w:lastRenderedPageBreak/>
        <w:t>Histórico de Revisões</w:t>
      </w:r>
    </w:p>
    <w:p w:rsidR="00B23E85" w:rsidRDefault="00B23E85" w:rsidP="00B23E85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2"/>
        <w:gridCol w:w="1748"/>
        <w:gridCol w:w="2101"/>
      </w:tblGrid>
      <w:tr w:rsidR="00B23E85" w:rsidTr="00B23E85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23E85" w:rsidTr="00B23E85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17/12/2007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B23E85" w:rsidTr="00B23E85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B23E85" w:rsidTr="00B23E85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B23E85" w:rsidTr="00B23E85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Default="00B23E85" w:rsidP="00B23E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B23E85" w:rsidRDefault="00B23E85" w:rsidP="00B23E85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B23E85" w:rsidRPr="00B23E85" w:rsidRDefault="00B23E85" w:rsidP="00B23E85">
      <w:pPr>
        <w:pStyle w:val="Corpodetexto3"/>
        <w:widowControl w:val="0"/>
        <w:spacing w:after="0"/>
        <w:jc w:val="left"/>
        <w:rPr>
          <w:rFonts w:cs="Arial"/>
        </w:rPr>
      </w:pPr>
      <w:r w:rsidRPr="00B23E85">
        <w:rPr>
          <w:rFonts w:cs="Arial"/>
        </w:rPr>
        <w:lastRenderedPageBreak/>
        <w:t>Índice</w:t>
      </w:r>
    </w:p>
    <w:p w:rsidR="00B23E85" w:rsidRPr="00B23E85" w:rsidRDefault="00B23E85" w:rsidP="00B23E85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6F6C83" w:rsidRDefault="00B23E8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31942" w:history="1">
        <w:r w:rsidR="006F6C83" w:rsidRPr="00CE7905">
          <w:rPr>
            <w:rStyle w:val="Hyperlink"/>
            <w:noProof/>
          </w:rPr>
          <w:t>1.</w:t>
        </w:r>
        <w:r w:rsidR="006F6C8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F6C83" w:rsidRPr="00CE7905">
          <w:rPr>
            <w:rStyle w:val="Hyperlink"/>
            <w:noProof/>
          </w:rPr>
          <w:t>Pacote/Caso de Uso</w:t>
        </w:r>
        <w:r w:rsidR="006F6C83">
          <w:rPr>
            <w:noProof/>
            <w:webHidden/>
          </w:rPr>
          <w:tab/>
        </w:r>
        <w:r w:rsidR="006F6C83">
          <w:rPr>
            <w:noProof/>
            <w:webHidden/>
          </w:rPr>
          <w:fldChar w:fldCharType="begin"/>
        </w:r>
        <w:r w:rsidR="006F6C83">
          <w:rPr>
            <w:noProof/>
            <w:webHidden/>
          </w:rPr>
          <w:instrText xml:space="preserve"> PAGEREF _Toc404331942 \h </w:instrText>
        </w:r>
        <w:r w:rsidR="006F6C83">
          <w:rPr>
            <w:noProof/>
            <w:webHidden/>
          </w:rPr>
        </w:r>
        <w:r w:rsidR="006F6C83">
          <w:rPr>
            <w:noProof/>
            <w:webHidden/>
          </w:rPr>
          <w:fldChar w:fldCharType="separate"/>
        </w:r>
        <w:r w:rsidR="006F6C83">
          <w:rPr>
            <w:noProof/>
            <w:webHidden/>
          </w:rPr>
          <w:t>5</w:t>
        </w:r>
        <w:r w:rsidR="006F6C83"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43" w:history="1">
        <w:r w:rsidRPr="00CE7905">
          <w:rPr>
            <w:rStyle w:val="Hyperlink"/>
            <w:noProof/>
          </w:rPr>
          <w:t>Questões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44" w:history="1">
        <w:r w:rsidRPr="00CE790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45" w:history="1">
        <w:r w:rsidRPr="00CE790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46" w:history="1">
        <w:r w:rsidRPr="00CE790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47" w:history="1">
        <w:r w:rsidRPr="00CE790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48" w:history="1">
        <w:r w:rsidRPr="00CE790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49" w:history="1">
        <w:r w:rsidRPr="00CE790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50" w:history="1">
        <w:r w:rsidRPr="00CE790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51" w:history="1">
        <w:r w:rsidRPr="00CE790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Incluir Questão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52" w:history="1">
        <w:r w:rsidRPr="00CE790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53" w:history="1">
        <w:r w:rsidRPr="00CE7905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54" w:history="1">
        <w:r w:rsidRPr="00CE790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Alterar Questão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55" w:history="1">
        <w:r w:rsidRPr="00CE790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56" w:history="1">
        <w:r w:rsidRPr="00CE790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Excluir Questão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57" w:history="1">
        <w:r w:rsidRPr="00CE790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58" w:history="1">
        <w:r w:rsidRPr="00CE7905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59" w:history="1">
        <w:r w:rsidRPr="00CE7905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Anular Questão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60" w:history="1">
        <w:r w:rsidRPr="00CE7905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61" w:history="1">
        <w:r w:rsidRPr="00CE7905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62" w:history="1">
        <w:r w:rsidRPr="00CE7905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Listar Questões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63" w:history="1">
        <w:r w:rsidRPr="00CE7905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64" w:history="1">
        <w:r w:rsidRPr="00CE7905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65" w:history="1">
        <w:r w:rsidRPr="00CE7905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66" w:history="1">
        <w:r w:rsidRPr="00CE790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F6C83" w:rsidRDefault="006F6C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1967" w:history="1">
        <w:r w:rsidRPr="00CE7905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E790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_Toc404331967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23E85" w:rsidRDefault="00B23E85" w:rsidP="00B23E85">
      <w:pPr>
        <w:pStyle w:val="Sumrio1"/>
      </w:pPr>
      <w:r>
        <w:fldChar w:fldCharType="end"/>
      </w:r>
    </w:p>
    <w:p w:rsidR="00B23E85" w:rsidRDefault="00B23E85" w:rsidP="00B23E85">
      <w:pPr>
        <w:widowControl w:val="0"/>
        <w:rPr>
          <w:rFonts w:cs="Arial"/>
          <w:b/>
          <w:bCs/>
          <w:color w:val="000000"/>
        </w:rPr>
      </w:pPr>
    </w:p>
    <w:p w:rsidR="00B23E85" w:rsidRDefault="00B23E85" w:rsidP="00B23E85">
      <w:pPr>
        <w:pStyle w:val="Heading"/>
        <w:rPr>
          <w:rFonts w:cs="Arial"/>
          <w:szCs w:val="24"/>
          <w:lang w:val="pt-BR"/>
        </w:rPr>
      </w:pPr>
    </w:p>
    <w:p w:rsidR="00B23E85" w:rsidRDefault="00B23E85" w:rsidP="00B23E85">
      <w:pPr>
        <w:pStyle w:val="Heading"/>
      </w:pPr>
    </w:p>
    <w:p w:rsidR="00B23E85" w:rsidRDefault="00B23E85" w:rsidP="00B23E85">
      <w:pPr>
        <w:pStyle w:val="Heading"/>
        <w:jc w:val="center"/>
      </w:pPr>
    </w:p>
    <w:p w:rsidR="00B23E85" w:rsidRDefault="00B23E85" w:rsidP="00B23E85">
      <w:pPr>
        <w:pStyle w:val="Heading"/>
        <w:rPr>
          <w:rFonts w:cs="Arial"/>
          <w:szCs w:val="24"/>
          <w:lang w:val="pt-BR"/>
        </w:rPr>
      </w:pPr>
      <w:r>
        <w:lastRenderedPageBreak/>
        <w:br w:type="page"/>
      </w:r>
    </w:p>
    <w:p w:rsidR="00B23E85" w:rsidRDefault="00B23E85" w:rsidP="00B23E85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31942"/>
      <w:r>
        <w:lastRenderedPageBreak/>
        <w:t>Pacote/Caso de Uso</w:t>
      </w:r>
      <w:bookmarkEnd w:id="1"/>
    </w:p>
    <w:p w:rsidR="00B23E85" w:rsidRDefault="00B23E85" w:rsidP="00B23E85"/>
    <w:p w:rsidR="00B23E85" w:rsidRDefault="00B23E85" w:rsidP="00973D8C">
      <w:pPr>
        <w:pStyle w:val="Subttulo"/>
      </w:pPr>
      <w:bookmarkStart w:id="2" w:name="_Toc404331943"/>
      <w:r>
        <w:t>Questões de Avaliação</w:t>
      </w:r>
      <w:bookmarkEnd w:id="2"/>
    </w:p>
    <w:p w:rsidR="00B23E85" w:rsidRDefault="00B23E85" w:rsidP="00B23E85">
      <w:pPr>
        <w:widowControl w:val="0"/>
        <w:ind w:left="902"/>
        <w:rPr>
          <w:rFonts w:cs="Arial"/>
          <w:b/>
          <w:bCs/>
          <w:color w:val="FF0000"/>
        </w:rPr>
      </w:pPr>
    </w:p>
    <w:p w:rsidR="00B23E85" w:rsidRDefault="00B23E85" w:rsidP="00B23E8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31944"/>
      <w:r>
        <w:t>Descrição</w:t>
      </w:r>
      <w:bookmarkEnd w:id="3"/>
    </w:p>
    <w:p w:rsidR="00B23E85" w:rsidRDefault="00B23E85" w:rsidP="00B23E85">
      <w:pPr>
        <w:pStyle w:val="Recuodecorpodetexto2"/>
        <w:widowControl w:val="0"/>
        <w:ind w:left="1620" w:firstLine="0"/>
        <w:rPr>
          <w:sz w:val="24"/>
        </w:rPr>
      </w:pPr>
    </w:p>
    <w:p w:rsidR="00B23E85" w:rsidRDefault="00B23E85" w:rsidP="00B23E8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das questões de Avaliação do bolsista.</w:t>
      </w:r>
    </w:p>
    <w:p w:rsidR="00B23E85" w:rsidRDefault="00B23E85" w:rsidP="00B23E85">
      <w:pPr>
        <w:pStyle w:val="Recuodecorpodetexto2"/>
        <w:widowControl w:val="0"/>
        <w:ind w:left="1620" w:firstLine="0"/>
        <w:rPr>
          <w:sz w:val="24"/>
        </w:rPr>
      </w:pPr>
    </w:p>
    <w:p w:rsidR="00B23E85" w:rsidRDefault="00B23E85" w:rsidP="00B23E8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31945"/>
      <w:r>
        <w:t>Requisitos atendidos</w:t>
      </w:r>
      <w:bookmarkEnd w:id="4"/>
    </w:p>
    <w:p w:rsidR="00B23E85" w:rsidRDefault="00B23E85" w:rsidP="00B23E85"/>
    <w:p w:rsidR="00B23E85" w:rsidRDefault="00B23E85" w:rsidP="00B23E85">
      <w:pPr>
        <w:pStyle w:val="Recuodecorpodetexto"/>
        <w:ind w:left="1260"/>
      </w:pPr>
      <w:r>
        <w:t>R9 – Avaliar bolsistas</w:t>
      </w:r>
    </w:p>
    <w:p w:rsidR="00B23E85" w:rsidRDefault="00B23E85" w:rsidP="00B23E85"/>
    <w:p w:rsidR="00B23E85" w:rsidRDefault="00B23E85" w:rsidP="00B23E85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31946"/>
      <w:r>
        <w:t>Conceito</w:t>
      </w:r>
      <w:bookmarkEnd w:id="5"/>
      <w:r>
        <w:tab/>
      </w:r>
    </w:p>
    <w:p w:rsidR="00B23E85" w:rsidRDefault="00B23E85" w:rsidP="00B23E85"/>
    <w:p w:rsidR="00B23E85" w:rsidRDefault="00B23E85" w:rsidP="00B23E8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31947"/>
      <w:r>
        <w:t>Conceitos principais</w:t>
      </w:r>
      <w:bookmarkEnd w:id="6"/>
    </w:p>
    <w:p w:rsidR="00B23E85" w:rsidRDefault="00B23E85" w:rsidP="00B23E85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B23E85" w:rsidTr="0097135F">
        <w:trPr>
          <w:trHeight w:val="600"/>
        </w:trPr>
        <w:tc>
          <w:tcPr>
            <w:tcW w:w="2708" w:type="dxa"/>
          </w:tcPr>
          <w:p w:rsidR="00B23E85" w:rsidRDefault="00B23E85" w:rsidP="00B23E85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Questões de avaliação de bolsistas</w:t>
            </w:r>
          </w:p>
        </w:tc>
        <w:tc>
          <w:tcPr>
            <w:tcW w:w="6362" w:type="dxa"/>
          </w:tcPr>
          <w:p w:rsidR="00B23E85" w:rsidRDefault="00B23E85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as avaliações de desempenho que o bolsista pode sofrer ou fazer durante seu período na bolsa de trabalho.</w:t>
            </w:r>
          </w:p>
        </w:tc>
      </w:tr>
    </w:tbl>
    <w:p w:rsidR="00B23E85" w:rsidRDefault="00B23E85" w:rsidP="00B23E85">
      <w:pPr>
        <w:rPr>
          <w:rFonts w:cs="Arial"/>
        </w:rPr>
      </w:pPr>
    </w:p>
    <w:p w:rsidR="00B23E85" w:rsidRDefault="00B23E85" w:rsidP="00B23E8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31948"/>
      <w:r>
        <w:t>Conceitos associados</w:t>
      </w:r>
      <w:bookmarkEnd w:id="7"/>
    </w:p>
    <w:p w:rsidR="00B23E85" w:rsidRDefault="00B23E85" w:rsidP="00B23E85">
      <w:pPr>
        <w:pStyle w:val="Cabealho"/>
        <w:ind w:left="1080"/>
        <w:rPr>
          <w:rFonts w:cs="Arial"/>
        </w:rPr>
      </w:pPr>
    </w:p>
    <w:p w:rsidR="00B23E85" w:rsidRDefault="00B23E85" w:rsidP="00B23E85">
      <w:pPr>
        <w:pStyle w:val="Cabealho"/>
        <w:ind w:left="1080"/>
        <w:rPr>
          <w:rFonts w:cs="Arial"/>
        </w:rPr>
      </w:pPr>
      <w:r>
        <w:rPr>
          <w:rFonts w:cs="Arial"/>
        </w:rPr>
        <w:t>Não se aplica.</w:t>
      </w:r>
    </w:p>
    <w:p w:rsidR="00B23E85" w:rsidRDefault="00B23E85" w:rsidP="00B23E85">
      <w:pPr>
        <w:rPr>
          <w:rFonts w:eastAsia="Arial Unicode MS"/>
        </w:rPr>
      </w:pPr>
    </w:p>
    <w:p w:rsidR="00B23E85" w:rsidRDefault="00B23E85" w:rsidP="00B23E8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31949"/>
      <w:r>
        <w:lastRenderedPageBreak/>
        <w:t>Diagrama</w:t>
      </w:r>
      <w:bookmarkEnd w:id="8"/>
    </w:p>
    <w:p w:rsidR="00B23E85" w:rsidRDefault="00B23E85" w:rsidP="00B23E8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23E85" w:rsidRDefault="00973D8C" w:rsidP="00B23E85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562475" cy="3381375"/>
                <wp:effectExtent l="0" t="0" r="9525" b="9525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01165" y="20320"/>
                            <a:ext cx="1130300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701165" y="130175"/>
                            <a:ext cx="2840990" cy="323088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256155" y="260350"/>
                            <a:ext cx="16167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3D8C" w:rsidRDefault="00973D8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Questões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071370" y="490220"/>
                            <a:ext cx="2080895" cy="4699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511425" y="560070"/>
                            <a:ext cx="11798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3D8C" w:rsidRDefault="00973D8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Questão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801620" y="720090"/>
                            <a:ext cx="6108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3D8C" w:rsidRDefault="00973D8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2071370" y="1060450"/>
                            <a:ext cx="2080895" cy="4699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471420" y="1130300"/>
                            <a:ext cx="11969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3D8C" w:rsidRDefault="00973D8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Questão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801620" y="1290320"/>
                            <a:ext cx="6108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3D8C" w:rsidRDefault="00973D8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2071370" y="1630680"/>
                            <a:ext cx="2080895" cy="4699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501265" y="1700530"/>
                            <a:ext cx="11918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3D8C" w:rsidRDefault="00973D8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Questão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801620" y="1860550"/>
                            <a:ext cx="6108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3D8C" w:rsidRDefault="00973D8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071370" y="2190750"/>
                            <a:ext cx="2080895" cy="4800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491105" y="2261235"/>
                            <a:ext cx="11760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3D8C" w:rsidRDefault="00973D8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Questão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801620" y="2421255"/>
                            <a:ext cx="6108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3D8C" w:rsidRDefault="00973D8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2071370" y="2760980"/>
                            <a:ext cx="2080895" cy="4705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491105" y="2831465"/>
                            <a:ext cx="11823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3D8C" w:rsidRDefault="00973D8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Questões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801620" y="2991485"/>
                            <a:ext cx="6108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3D8C" w:rsidRDefault="00973D8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410210" y="1550670"/>
                            <a:ext cx="180340" cy="1803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500380" y="1731010"/>
                            <a:ext cx="0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400050" y="1800860"/>
                            <a:ext cx="2101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 flipH="1">
                            <a:off x="380365" y="1910715"/>
                            <a:ext cx="120015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>
                            <a:off x="500380" y="1910715"/>
                            <a:ext cx="120015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60325" y="2091055"/>
                            <a:ext cx="7493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3D8C" w:rsidRDefault="00973D8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650240" y="1870710"/>
                            <a:ext cx="104076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359.25pt;height:266.25pt;mso-position-horizontal-relative:char;mso-position-vertical-relative:line" coordsize="45624,33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624;height:33813;visibility:visible;mso-wrap-style:square">
                  <v:fill o:detectmouseclick="t"/>
                  <v:path o:connecttype="none"/>
                </v:shape>
                <v:rect id="Rectangle 5" o:spid="_x0000_s1028" style="position:absolute;left:17011;top:203;width:11303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7011;top:1301;width:28410;height:32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2561;top:2603;width:1616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973D8C" w:rsidRDefault="00973D8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Questões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Avaliação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20713;top:4902;width:20809;height:4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5114;top:5600;width:1179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973D8C" w:rsidRDefault="00973D8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Questão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0" o:spid="_x0000_s1033" style="position:absolute;left:28016;top:7200;width:610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973D8C" w:rsidRDefault="00973D8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Avaliação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20713;top:10604;width:20809;height:4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24714;top:11303;width:1196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973D8C" w:rsidRDefault="00973D8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Questão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3" o:spid="_x0000_s1036" style="position:absolute;left:28016;top:12903;width:6108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973D8C" w:rsidRDefault="00973D8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Avaliação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20713;top:16306;width:20809;height:4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25012;top:17005;width:1191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973D8C" w:rsidRDefault="00973D8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Questão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6" o:spid="_x0000_s1039" style="position:absolute;left:28016;top:18605;width:610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973D8C" w:rsidRDefault="00973D8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Avaliação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20713;top:21907;width:20809;height:48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24911;top:22612;width:1176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973D8C" w:rsidRDefault="00973D8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Questão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9" o:spid="_x0000_s1042" style="position:absolute;left:28016;top:24212;width:610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973D8C" w:rsidRDefault="00973D8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Avaliação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20713;top:27609;width:20809;height:47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24911;top:28314;width:1182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973D8C" w:rsidRDefault="00973D8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Questões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2" o:spid="_x0000_s1045" style="position:absolute;left:28016;top:29914;width:610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973D8C" w:rsidRDefault="00973D8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Avaliação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4102;top:15506;width:1803;height:1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line id="Line 24" o:spid="_x0000_s1047" style="position:absolute;visibility:visible;mso-wrap-style:square" from="5003,17310" to="5003,19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ibGMMAAADbAAAADwAAAGRycy9kb3ducmV2LnhtbESPQWsCMRSE7wX/Q3hCbzWrB5HVuBTZ&#10;oiAFqx48viavm6XJy3YTdfvvm0Khx2FmvmFW1eCduFEf28AKppMCBLEOpuVGwfn08rQAEROyQReY&#10;FHxThGo9elhhacKd3+h2TI3IEI4lKrApdaWUUVvyGCehI87eR+g9piz7Rpoe7xnunZwVxVx6bDkv&#10;WOxoY0l/Hq9egUsHedHvRTjV227Q9Zfdvzqr1ON4eF6CSDSk//Bfe2cUzObw+yX/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YmxjDAAAA2wAAAA8AAAAAAAAAAAAA&#10;AAAAoQIAAGRycy9kb3ducmV2LnhtbFBLBQYAAAAABAAEAPkAAACRAwAAAAA=&#10;" strokecolor="#903" strokeweight="0"/>
                <v:line id="Line 25" o:spid="_x0000_s1048" style="position:absolute;visibility:visible;mso-wrap-style:square" from="4000,18008" to="6102,18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Q+g8MAAADbAAAADwAAAGRycy9kb3ducmV2LnhtbESPQWsCMRSE70L/Q3hCb5rVQy1bo5Ri&#10;qVAEu/bQ42vy3CwmL9tN1O2/N4LgcZiZb5j5svdOnKiLTWAFk3EBglgH03Ct4Hv3PnoGEROyQReY&#10;FPxThOXiYTDH0oQzf9GpSrXIEI4lKrAptaWUUVvyGMehJc7ePnQeU5ZdLU2H5wz3Tk6L4kl6bDgv&#10;WGzpzZI+VEevwKWt/NG/RditPtper/7s58ZZpR6H/esLiER9uodv7bVRMJ3B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UPoPDAAAA2wAAAA8AAAAAAAAAAAAA&#10;AAAAoQIAAGRycy9kb3ducmV2LnhtbFBLBQYAAAAABAAEAPkAAACRAwAAAAA=&#10;" strokecolor="#903" strokeweight="0"/>
                <v:line id="Line 26" o:spid="_x0000_s1049" style="position:absolute;flip:x;visibility:visible;mso-wrap-style:square" from="3803,19107" to="5003,20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7XxLsAAADbAAAADwAAAGRycy9kb3ducmV2LnhtbERPuwrCMBTdBf8hXMFNUzuIVqNIQdDR&#10;1+B2aW4f2NyUJmr8ezMIjofzXm+DacWLetdYVjCbJiCIC6sbrhRcL/vJAoTzyBpby6TgQw62m+Fg&#10;jZm2bz7R6+wrEUPYZaig9r7LpHRFTQbd1HbEkSttb9BH2FdS9/iO4aaVaZLMpcGGY0ONHeU1FY/z&#10;0yg45qf7IYTb/fYp8xQrF8qlDkqNR2G3AuEp+L/45z5oBWkcG7/EHyA3Xw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OjtfEuwAAANsAAAAPAAAAAAAAAAAAAAAAAKECAABk&#10;cnMvZG93bnJldi54bWxQSwUGAAAAAAQABAD5AAAAiQMAAAAA&#10;" strokecolor="#903" strokeweight="0"/>
                <v:line id="Line 27" o:spid="_x0000_s1050" style="position:absolute;visibility:visible;mso-wrap-style:square" from="5003,19107" to="6203,20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cPasMAAADbAAAADwAAAGRycy9kb3ducmV2LnhtbESPQWsCMRSE70L/Q3hCb5rVQ7Fbo5Ri&#10;qVAEu/bQ42vy3CwmL9tN1O2/N4LgcZiZb5j5svdOnKiLTWAFk3EBglgH03Ct4Hv3PpqBiAnZoAtM&#10;Cv4pwnLxMJhjacKZv+hUpVpkCMcSFdiU2lLKqC15jOPQEmdvHzqPKcuulqbDc4Z7J6dF8SQ9NpwX&#10;LLb0ZkkfqqNX4NJW/ujfIuxWH22vV3/2c+OsUo/D/vUFRKI+3cO39toomD7D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HD2rDAAAA2wAAAA8AAAAAAAAAAAAA&#10;AAAAoQIAAGRycy9kb3ducmV2LnhtbFBLBQYAAAAABAAEAPkAAACRAwAAAAA=&#10;" strokecolor="#903" strokeweight="0"/>
                <v:rect id="Rectangle 28" o:spid="_x0000_s1051" style="position:absolute;left:603;top:20910;width:749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973D8C" w:rsidRDefault="00973D8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9" o:spid="_x0000_s1052" style="position:absolute;visibility:visible;mso-wrap-style:square" from="6502,18707" to="16910,18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4OrhcIAAADbAAAADwAAAGRycy9kb3ducmV2LnhtbESP0YrCMBRE3xf8h3AF39ZUZRepRhFB&#10;UJBdVv2Aa3NNq81NaWJb/94sCD4OM3OGmS87W4qGal84VjAaJiCIM6cLNgpOx83nFIQPyBpLx6Tg&#10;QR6Wi97HHFPtWv6j5hCMiBD2KSrIQ6hSKX2Wk0U/dBVx9C6uthiirI3UNbYRbks5TpJvabHguJBj&#10;ReucstvhbhW01WmarW4/1702ZrJLsPk6/zZKDfrdagYiUBfe4Vd7qxVMRvD/Jf4AuXg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4OrhcIAAADbAAAADwAAAAAAAAAAAAAA&#10;AAChAgAAZHJzL2Rvd25yZXYueG1sUEsFBgAAAAAEAAQA+QAAAJADAAAAAA==&#10;" strokecolor="#903" strokeweight="44e-5mm"/>
                <w10:anchorlock/>
              </v:group>
            </w:pict>
          </mc:Fallback>
        </mc:AlternateContent>
      </w:r>
    </w:p>
    <w:p w:rsidR="00B23E85" w:rsidRDefault="00B23E85" w:rsidP="00B23E8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31950"/>
      <w:r>
        <w:lastRenderedPageBreak/>
        <w:t>Casos de Uso</w:t>
      </w:r>
      <w:bookmarkEnd w:id="9"/>
    </w:p>
    <w:p w:rsidR="00B23E85" w:rsidRDefault="00B23E85" w:rsidP="00B23E85">
      <w:pPr>
        <w:pStyle w:val="Ttulo2"/>
      </w:pPr>
      <w:r>
        <w:rPr>
          <w:vanish/>
        </w:rPr>
        <w:t xml:space="preserve">UCS15 </w:t>
      </w:r>
      <w:bookmarkStart w:id="10" w:name="_Toc404331951"/>
      <w:r>
        <w:t>Incluir Questão de Avaliação</w:t>
      </w:r>
      <w:bookmarkEnd w:id="10"/>
      <w:r>
        <w:t> </w:t>
      </w:r>
    </w:p>
    <w:p w:rsidR="00B23E85" w:rsidRDefault="00B23E85" w:rsidP="00B23E8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31952"/>
      <w:r>
        <w:t>Fluxo Básico</w:t>
      </w:r>
      <w:bookmarkEnd w:id="11"/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questões de avaliação.</w:t>
      </w:r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B23E85" w:rsidRDefault="00B23E85" w:rsidP="00B23E8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331953"/>
      <w:r>
        <w:t>Exceções</w:t>
      </w:r>
      <w:bookmarkEnd w:id="12"/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código de referência igual a um já existente para a mesma questão.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B23E85" w:rsidRDefault="00B23E85" w:rsidP="00B23E85">
      <w:pPr>
        <w:pStyle w:val="Recuodecorpodetexto"/>
      </w:pPr>
    </w:p>
    <w:p w:rsidR="00B23E85" w:rsidRDefault="00B23E85" w:rsidP="00B23E85">
      <w:pPr>
        <w:pStyle w:val="Ttulo2"/>
      </w:pPr>
      <w:r>
        <w:rPr>
          <w:vanish/>
        </w:rPr>
        <w:t xml:space="preserve">UCS16 </w:t>
      </w:r>
      <w:bookmarkStart w:id="13" w:name="_Toc404331954"/>
      <w:r>
        <w:t>Alterar Questão de Avaliação</w:t>
      </w:r>
      <w:bookmarkEnd w:id="13"/>
      <w:r>
        <w:t> </w:t>
      </w:r>
    </w:p>
    <w:p w:rsidR="00B23E85" w:rsidRDefault="00B23E85" w:rsidP="00B23E8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331955"/>
      <w:r>
        <w:t>Fluxo Básico</w:t>
      </w:r>
      <w:bookmarkEnd w:id="14"/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questões de avaliação.</w:t>
      </w:r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da questão de avaliação.</w:t>
      </w:r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B23E85" w:rsidRDefault="00B23E85" w:rsidP="00B23E85">
      <w:pPr>
        <w:pStyle w:val="Recuodecorpodetexto"/>
      </w:pPr>
    </w:p>
    <w:p w:rsidR="00B23E85" w:rsidRDefault="00B23E85" w:rsidP="00B23E85">
      <w:pPr>
        <w:pStyle w:val="Ttulo2"/>
      </w:pPr>
      <w:r>
        <w:rPr>
          <w:vanish/>
        </w:rPr>
        <w:t xml:space="preserve">UCS17 </w:t>
      </w:r>
      <w:bookmarkStart w:id="15" w:name="_Toc404331956"/>
      <w:r>
        <w:t>Excluir Questão de Avaliação</w:t>
      </w:r>
      <w:bookmarkEnd w:id="15"/>
      <w:r>
        <w:t> </w:t>
      </w:r>
    </w:p>
    <w:p w:rsidR="00B23E85" w:rsidRDefault="00B23E85" w:rsidP="00B23E8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331957"/>
      <w:r>
        <w:t>Fluxo Básico</w:t>
      </w:r>
      <w:bookmarkEnd w:id="16"/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questões de avaliação.</w:t>
      </w:r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B23E85" w:rsidRDefault="00B23E85" w:rsidP="00B23E8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331958"/>
      <w:r>
        <w:t>Exceções</w:t>
      </w:r>
      <w:bookmarkEnd w:id="17"/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excluir uma questão de avaliação quando esta já foi associada a um formulário. O sistema exibe a mensagem MSG0076 ("&lt;</w:t>
      </w:r>
      <w:proofErr w:type="spellStart"/>
      <w:r>
        <w:t>nome_da_operação</w:t>
      </w:r>
      <w:proofErr w:type="spellEnd"/>
      <w:r>
        <w:t xml:space="preserve">&gt; não </w:t>
      </w:r>
      <w:r>
        <w:lastRenderedPageBreak/>
        <w:t>efetuada. Existe(m) &lt;</w:t>
      </w:r>
      <w:proofErr w:type="spellStart"/>
      <w:r>
        <w:t>nome_do_conceito</w:t>
      </w:r>
      <w:proofErr w:type="spellEnd"/>
      <w:r>
        <w:t xml:space="preserve">&gt; </w:t>
      </w:r>
      <w:proofErr w:type="gramStart"/>
      <w:r>
        <w:t>associadas(</w:t>
      </w:r>
      <w:proofErr w:type="gramEnd"/>
      <w:r>
        <w:t>os).").</w:t>
      </w:r>
    </w:p>
    <w:p w:rsidR="00B23E85" w:rsidRDefault="00B23E85" w:rsidP="00B23E85">
      <w:pPr>
        <w:pStyle w:val="Recuodecorpodetexto"/>
      </w:pPr>
    </w:p>
    <w:p w:rsidR="00B23E85" w:rsidRDefault="00B23E85" w:rsidP="00B23E85">
      <w:pPr>
        <w:pStyle w:val="Ttulo2"/>
      </w:pPr>
      <w:r>
        <w:rPr>
          <w:vanish/>
        </w:rPr>
        <w:t xml:space="preserve">UCS18 </w:t>
      </w:r>
      <w:bookmarkStart w:id="18" w:name="_Toc404331959"/>
      <w:r>
        <w:t>Anular Questão de Avaliação</w:t>
      </w:r>
      <w:bookmarkEnd w:id="18"/>
      <w:r>
        <w:t> </w:t>
      </w:r>
    </w:p>
    <w:p w:rsidR="00B23E85" w:rsidRDefault="00B23E85" w:rsidP="00B23E8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331960"/>
      <w:r>
        <w:t>Fluxo Básico</w:t>
      </w:r>
      <w:bookmarkEnd w:id="19"/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questões de avaliação.</w:t>
      </w:r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B23E85" w:rsidRDefault="00B23E85" w:rsidP="00B23E8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331961"/>
      <w:r>
        <w:t>Fluxo alternativo – Registro anulado – 4.4.1.3</w:t>
      </w:r>
      <w:bookmarkEnd w:id="20"/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está anulado.</w:t>
      </w:r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B23E85" w:rsidRDefault="00B23E85" w:rsidP="00B23E85">
      <w:pPr>
        <w:pStyle w:val="Recuodecorpodetexto"/>
      </w:pPr>
    </w:p>
    <w:p w:rsidR="00B23E85" w:rsidRDefault="00B23E85" w:rsidP="00B23E85">
      <w:pPr>
        <w:pStyle w:val="Ttulo2"/>
      </w:pPr>
      <w:r>
        <w:rPr>
          <w:vanish/>
        </w:rPr>
        <w:t xml:space="preserve">UCS19 </w:t>
      </w:r>
      <w:bookmarkStart w:id="21" w:name="_Toc404331962"/>
      <w:r>
        <w:t>Listar Questões de Avaliação</w:t>
      </w:r>
      <w:bookmarkEnd w:id="21"/>
      <w:r>
        <w:t> </w:t>
      </w:r>
    </w:p>
    <w:p w:rsidR="00B23E85" w:rsidRDefault="00B23E85" w:rsidP="00B23E8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331963"/>
      <w:r>
        <w:t>Fluxo Básico</w:t>
      </w:r>
      <w:bookmarkEnd w:id="22"/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questões de avaliação.</w:t>
      </w:r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B23E85" w:rsidRDefault="00B23E85" w:rsidP="00B23E85">
      <w:pPr>
        <w:pStyle w:val="Recuodecorpodetexto"/>
      </w:pPr>
    </w:p>
    <w:p w:rsidR="00B23E85" w:rsidRDefault="00B23E85" w:rsidP="00B23E85">
      <w:pPr>
        <w:pStyle w:val="Ttulo2"/>
      </w:pPr>
      <w:bookmarkStart w:id="23" w:name="_Toc185822249"/>
      <w:bookmarkStart w:id="24" w:name="_Toc404331964"/>
      <w:r>
        <w:t>Exceções comuns aos casos de uso Incluir e Alterar</w:t>
      </w:r>
      <w:bookmarkEnd w:id="23"/>
      <w:bookmarkEnd w:id="24"/>
    </w:p>
    <w:p w:rsidR="00B23E85" w:rsidRDefault="00B23E85" w:rsidP="00B23E8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5" w:name="_Toc404331965"/>
      <w:r>
        <w:t>Exceções</w:t>
      </w:r>
      <w:bookmarkEnd w:id="25"/>
    </w:p>
    <w:p w:rsidR="00B23E85" w:rsidRDefault="00B23E85" w:rsidP="00B23E8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a data limite de vigência menor que a data atual do sistema. O sistema exibe a mensagem MSG0143 ("&lt;nome_conceito1&gt; menor que &lt;nome_conceito2&gt;.").</w:t>
      </w:r>
    </w:p>
    <w:p w:rsidR="00B23E85" w:rsidRDefault="00B23E85" w:rsidP="00B23E85">
      <w:pPr>
        <w:pStyle w:val="Recuodecorpodetexto"/>
      </w:pPr>
    </w:p>
    <w:p w:rsidR="00B23E85" w:rsidRDefault="00B23E85" w:rsidP="00B23E85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6" w:name="_Toc404331966"/>
      <w:r>
        <w:lastRenderedPageBreak/>
        <w:t>Anexos</w:t>
      </w:r>
      <w:bookmarkEnd w:id="26"/>
    </w:p>
    <w:p w:rsidR="00B23E85" w:rsidRDefault="00B23E85" w:rsidP="00B23E85"/>
    <w:p w:rsidR="00B23E85" w:rsidRDefault="00B23E85" w:rsidP="00B23E85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B23E85" w:rsidRDefault="00B23E85" w:rsidP="00B23E85">
      <w:pPr>
        <w:widowControl w:val="0"/>
        <w:ind w:left="540"/>
        <w:rPr>
          <w:rFonts w:cs="Arial"/>
        </w:rPr>
      </w:pPr>
    </w:p>
    <w:p w:rsidR="00973D8C" w:rsidRDefault="00973D8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23E85" w:rsidRDefault="00B23E85" w:rsidP="00B23E85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7" w:name="_Toc404331967"/>
      <w:r>
        <w:lastRenderedPageBreak/>
        <w:t>Revisões</w:t>
      </w:r>
      <w:bookmarkEnd w:id="27"/>
    </w:p>
    <w:p w:rsidR="00B23E85" w:rsidRDefault="00B23E85" w:rsidP="00B23E8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B23E85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3E85" w:rsidRPr="00B23E85" w:rsidRDefault="00B23E85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23E8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3E85" w:rsidRPr="00B23E85" w:rsidRDefault="00B23E85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23E8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3E85" w:rsidRPr="00B23E85" w:rsidRDefault="00B23E8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23E8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3E85" w:rsidRPr="00B23E85" w:rsidRDefault="00B23E8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B23E8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3E85" w:rsidRPr="00B23E85" w:rsidRDefault="00B23E8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23E8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B23E85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Default="00B23E8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Default="00B23E85" w:rsidP="00973D8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Default="00B23E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Default="00B23E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Default="00B23E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3E85" w:rsidRPr="00973D8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23E85" w:rsidRPr="00973D8C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23E85" w:rsidRPr="00973D8C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23E85" w:rsidRPr="00973D8C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23E85" w:rsidRPr="00973D8C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23E85" w:rsidRPr="00973D8C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23E85" w:rsidRPr="00973D8C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23E85" w:rsidRPr="00973D8C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23E85" w:rsidRPr="00973D8C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23E85" w:rsidRPr="00973D8C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23E85" w:rsidRPr="00973D8C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23E85" w:rsidRPr="00973D8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23E85" w:rsidRPr="00973D8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B23E85" w:rsidRPr="00973D8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973D8C">
              <w:rPr>
                <w:rFonts w:cs="Arial"/>
                <w:sz w:val="16"/>
              </w:rPr>
              <w:t>Checklist</w:t>
            </w:r>
            <w:proofErr w:type="spellEnd"/>
            <w:r w:rsidRPr="00973D8C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3E85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  <w:r w:rsidRPr="00973D8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3E85" w:rsidRPr="00973D8C" w:rsidRDefault="00B23E85" w:rsidP="00973D8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B23E85" w:rsidRPr="00973D8C" w:rsidRDefault="00B23E85" w:rsidP="00973D8C">
      <w:pPr>
        <w:widowControl w:val="0"/>
        <w:ind w:left="0"/>
        <w:rPr>
          <w:rFonts w:cs="Arial"/>
          <w:sz w:val="16"/>
        </w:rPr>
      </w:pPr>
    </w:p>
    <w:p w:rsidR="00B23E85" w:rsidRPr="00973D8C" w:rsidRDefault="00B23E85" w:rsidP="00973D8C">
      <w:pPr>
        <w:widowControl w:val="0"/>
        <w:ind w:left="0"/>
        <w:rPr>
          <w:rFonts w:cs="Arial"/>
          <w:sz w:val="16"/>
        </w:rPr>
      </w:pPr>
    </w:p>
    <w:p w:rsidR="00F41655" w:rsidRPr="00B23E85" w:rsidRDefault="00F41655" w:rsidP="00B23E85"/>
    <w:sectPr w:rsidR="00F41655" w:rsidRPr="00B23E85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3E85" w:rsidRDefault="00B23E85" w:rsidP="002908D9">
      <w:r>
        <w:separator/>
      </w:r>
    </w:p>
  </w:endnote>
  <w:endnote w:type="continuationSeparator" w:id="0">
    <w:p w:rsidR="00B23E85" w:rsidRDefault="00B23E8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F6C83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23E8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73D8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73D8C">
            <w:rPr>
              <w:sz w:val="20"/>
              <w:szCs w:val="20"/>
            </w:rPr>
            <w:t xml:space="preserve">Keila </w:t>
          </w:r>
          <w:proofErr w:type="spellStart"/>
          <w:r w:rsidRPr="00973D8C">
            <w:rPr>
              <w:sz w:val="20"/>
              <w:szCs w:val="20"/>
            </w:rPr>
            <w:t>Joanês</w:t>
          </w:r>
          <w:proofErr w:type="spellEnd"/>
          <w:r w:rsidRPr="00973D8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73D8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23E85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B23E85">
            <w:rPr>
              <w:b/>
              <w:sz w:val="20"/>
              <w:szCs w:val="20"/>
            </w:rPr>
            <w:t xml:space="preserve"> Bolsa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23E85">
            <w:rPr>
              <w:b/>
              <w:sz w:val="20"/>
              <w:szCs w:val="20"/>
            </w:rPr>
            <w:t>UCS0162</w:t>
          </w:r>
          <w:r w:rsidR="00973D8C">
            <w:rPr>
              <w:b/>
              <w:sz w:val="20"/>
              <w:szCs w:val="20"/>
            </w:rPr>
            <w:t xml:space="preserve"> - Questões de Avaliação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3E85" w:rsidRDefault="00B23E85" w:rsidP="002908D9">
      <w:r>
        <w:separator/>
      </w:r>
    </w:p>
  </w:footnote>
  <w:footnote w:type="continuationSeparator" w:id="0">
    <w:p w:rsidR="00B23E85" w:rsidRDefault="00B23E8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E8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D1948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F6C83"/>
    <w:rsid w:val="00772123"/>
    <w:rsid w:val="007A4B3D"/>
    <w:rsid w:val="007E2985"/>
    <w:rsid w:val="00845060"/>
    <w:rsid w:val="008806C7"/>
    <w:rsid w:val="0091194C"/>
    <w:rsid w:val="009123FD"/>
    <w:rsid w:val="00973D8C"/>
    <w:rsid w:val="009C40FA"/>
    <w:rsid w:val="00A92AC7"/>
    <w:rsid w:val="00AC2AA0"/>
    <w:rsid w:val="00AC3B1F"/>
    <w:rsid w:val="00AD3724"/>
    <w:rsid w:val="00AD7490"/>
    <w:rsid w:val="00B15821"/>
    <w:rsid w:val="00B23E85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23E8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23E8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23E8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23E8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23E8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23E8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23E8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23E8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23E85"/>
    <w:pPr>
      <w:ind w:left="0"/>
    </w:pPr>
  </w:style>
  <w:style w:type="paragraph" w:styleId="ndicedeilustraes">
    <w:name w:val="table of figures"/>
    <w:basedOn w:val="Normal"/>
    <w:next w:val="Normal"/>
    <w:semiHidden/>
    <w:rsid w:val="00B23E85"/>
  </w:style>
  <w:style w:type="paragraph" w:styleId="Sumrio2">
    <w:name w:val="toc 2"/>
    <w:basedOn w:val="Normal"/>
    <w:next w:val="Normal"/>
    <w:autoRedefine/>
    <w:uiPriority w:val="39"/>
    <w:rsid w:val="00B23E8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23E85"/>
    <w:pPr>
      <w:ind w:left="480"/>
    </w:pPr>
  </w:style>
  <w:style w:type="character" w:styleId="Hyperlink">
    <w:name w:val="Hyperlink"/>
    <w:basedOn w:val="Fontepargpadro"/>
    <w:uiPriority w:val="99"/>
    <w:rsid w:val="00B23E8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23E8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23E8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23E8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23E8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23E8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23E85"/>
    <w:rPr>
      <w:sz w:val="16"/>
    </w:rPr>
  </w:style>
  <w:style w:type="character" w:styleId="Nmerodepgina">
    <w:name w:val="page number"/>
    <w:basedOn w:val="Fontepargpadro"/>
    <w:rsid w:val="00B23E8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23E8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23E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23E8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23E85"/>
  </w:style>
  <w:style w:type="paragraph" w:styleId="Corpodetexto">
    <w:name w:val="Body Text"/>
    <w:basedOn w:val="Normal"/>
    <w:link w:val="CorpodetextoChar"/>
    <w:rsid w:val="00B23E8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23E85"/>
    <w:rPr>
      <w:rFonts w:eastAsia="Arial Unicode MS"/>
    </w:rPr>
  </w:style>
  <w:style w:type="paragraph" w:customStyle="1" w:styleId="tabletext">
    <w:name w:val="tabletext"/>
    <w:basedOn w:val="Normal"/>
    <w:rsid w:val="00B23E8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23E8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23E8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23E8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23E8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23E8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23E8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23E8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23E8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23E8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23E8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23E8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23E8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23E8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23E8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23E8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23E8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23E8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23E85"/>
    <w:pPr>
      <w:ind w:left="0"/>
    </w:pPr>
  </w:style>
  <w:style w:type="paragraph" w:styleId="ndicedeilustraes">
    <w:name w:val="table of figures"/>
    <w:basedOn w:val="Normal"/>
    <w:next w:val="Normal"/>
    <w:semiHidden/>
    <w:rsid w:val="00B23E85"/>
  </w:style>
  <w:style w:type="paragraph" w:styleId="Sumrio2">
    <w:name w:val="toc 2"/>
    <w:basedOn w:val="Normal"/>
    <w:next w:val="Normal"/>
    <w:autoRedefine/>
    <w:uiPriority w:val="39"/>
    <w:rsid w:val="00B23E8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23E85"/>
    <w:pPr>
      <w:ind w:left="480"/>
    </w:pPr>
  </w:style>
  <w:style w:type="character" w:styleId="Hyperlink">
    <w:name w:val="Hyperlink"/>
    <w:basedOn w:val="Fontepargpadro"/>
    <w:uiPriority w:val="99"/>
    <w:rsid w:val="00B23E8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23E8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23E8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23E8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23E8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23E8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23E85"/>
    <w:rPr>
      <w:sz w:val="16"/>
    </w:rPr>
  </w:style>
  <w:style w:type="character" w:styleId="Nmerodepgina">
    <w:name w:val="page number"/>
    <w:basedOn w:val="Fontepargpadro"/>
    <w:rsid w:val="00B23E8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23E8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23E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23E8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23E85"/>
  </w:style>
  <w:style w:type="paragraph" w:styleId="Corpodetexto">
    <w:name w:val="Body Text"/>
    <w:basedOn w:val="Normal"/>
    <w:link w:val="CorpodetextoChar"/>
    <w:rsid w:val="00B23E8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23E85"/>
    <w:rPr>
      <w:rFonts w:eastAsia="Arial Unicode MS"/>
    </w:rPr>
  </w:style>
  <w:style w:type="paragraph" w:customStyle="1" w:styleId="tabletext">
    <w:name w:val="tabletext"/>
    <w:basedOn w:val="Normal"/>
    <w:rsid w:val="00B23E8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23E8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23E8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23E8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23E8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23E8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23E8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23E8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23E8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23E8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D8A24-535D-4EB0-A456-4B8DC0AB6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10</Pages>
  <Words>802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6628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2014-11-08T03:21:00Z</cp:lastPrinted>
  <dcterms:created xsi:type="dcterms:W3CDTF">2014-11-08T03:20:00Z</dcterms:created>
  <dcterms:modified xsi:type="dcterms:W3CDTF">2014-11-21T13:16:00Z</dcterms:modified>
</cp:coreProperties>
</file>