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44A4" w:rsidRDefault="005844A4" w:rsidP="005844A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844A4" w:rsidRDefault="005844A4" w:rsidP="005844A4">
      <w:pPr>
        <w:widowControl w:val="0"/>
        <w:rPr>
          <w:rFonts w:cs="Arial"/>
          <w:sz w:val="20"/>
        </w:rPr>
      </w:pPr>
    </w:p>
    <w:p w:rsidR="005844A4" w:rsidRDefault="005844A4" w:rsidP="005844A4">
      <w:pPr>
        <w:widowControl w:val="0"/>
        <w:rPr>
          <w:rFonts w:cs="Arial"/>
          <w:sz w:val="20"/>
        </w:rPr>
      </w:pPr>
    </w:p>
    <w:p w:rsidR="005844A4" w:rsidRDefault="005844A4" w:rsidP="005844A4">
      <w:pPr>
        <w:widowControl w:val="0"/>
        <w:rPr>
          <w:rFonts w:cs="Arial"/>
          <w:sz w:val="20"/>
        </w:rPr>
      </w:pPr>
    </w:p>
    <w:p w:rsidR="005844A4" w:rsidRDefault="005844A4" w:rsidP="005844A4">
      <w:pPr>
        <w:widowControl w:val="0"/>
        <w:rPr>
          <w:rFonts w:cs="Arial"/>
          <w:sz w:val="20"/>
        </w:rPr>
      </w:pPr>
    </w:p>
    <w:p w:rsidR="005844A4" w:rsidRDefault="005844A4" w:rsidP="005844A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844A4" w:rsidRDefault="005844A4" w:rsidP="005844A4">
      <w:pPr>
        <w:widowControl w:val="0"/>
        <w:rPr>
          <w:rFonts w:cs="Arial"/>
          <w:sz w:val="20"/>
          <w:u w:val="single"/>
        </w:rPr>
      </w:pPr>
    </w:p>
    <w:p w:rsidR="005844A4" w:rsidRDefault="005844A4" w:rsidP="005844A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844A4" w:rsidRDefault="005844A4" w:rsidP="005844A4">
      <w:pPr>
        <w:widowControl w:val="0"/>
        <w:rPr>
          <w:rFonts w:cs="Arial"/>
          <w:sz w:val="20"/>
        </w:rPr>
      </w:pPr>
    </w:p>
    <w:p w:rsidR="005844A4" w:rsidRDefault="005844A4" w:rsidP="005844A4">
      <w:pPr>
        <w:widowControl w:val="0"/>
        <w:rPr>
          <w:rFonts w:cs="Arial"/>
          <w:sz w:val="20"/>
        </w:rPr>
      </w:pPr>
    </w:p>
    <w:p w:rsidR="005844A4" w:rsidRDefault="005844A4" w:rsidP="005844A4">
      <w:pPr>
        <w:widowControl w:val="0"/>
        <w:rPr>
          <w:rFonts w:cs="Arial"/>
          <w:sz w:val="20"/>
        </w:rPr>
      </w:pPr>
    </w:p>
    <w:p w:rsidR="005844A4" w:rsidRDefault="005844A4" w:rsidP="005844A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844A4" w:rsidRDefault="005844A4" w:rsidP="005844A4">
      <w:pPr>
        <w:widowControl w:val="0"/>
        <w:rPr>
          <w:rFonts w:cs="Arial"/>
          <w:sz w:val="20"/>
        </w:rPr>
      </w:pPr>
    </w:p>
    <w:p w:rsidR="005844A4" w:rsidRDefault="005844A4" w:rsidP="005844A4">
      <w:pPr>
        <w:widowControl w:val="0"/>
        <w:rPr>
          <w:rFonts w:cs="Arial"/>
          <w:sz w:val="20"/>
        </w:rPr>
      </w:pPr>
    </w:p>
    <w:p w:rsidR="005844A4" w:rsidRDefault="005844A4" w:rsidP="005844A4">
      <w:pPr>
        <w:widowControl w:val="0"/>
        <w:rPr>
          <w:rFonts w:cs="Arial"/>
        </w:rPr>
      </w:pPr>
    </w:p>
    <w:p w:rsidR="005844A4" w:rsidRDefault="005844A4" w:rsidP="005844A4">
      <w:pPr>
        <w:pStyle w:val="Capa"/>
        <w:rPr>
          <w:color w:val="FF9900"/>
        </w:rPr>
      </w:pPr>
      <w:r>
        <w:t>SINDRAPE</w:t>
      </w:r>
    </w:p>
    <w:p w:rsidR="005844A4" w:rsidRDefault="005844A4" w:rsidP="005844A4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5844A4" w:rsidRPr="005844A4" w:rsidRDefault="005844A4" w:rsidP="005844A4">
      <w:pPr>
        <w:widowControl w:val="0"/>
        <w:rPr>
          <w:color w:val="000080"/>
        </w:rPr>
      </w:pPr>
    </w:p>
    <w:p w:rsidR="005844A4" w:rsidRPr="005844A4" w:rsidRDefault="005844A4" w:rsidP="005844A4">
      <w:pPr>
        <w:widowControl w:val="0"/>
        <w:jc w:val="right"/>
        <w:rPr>
          <w:rFonts w:cs="Arial"/>
          <w:b/>
          <w:bCs/>
          <w:color w:val="000080"/>
        </w:rPr>
      </w:pPr>
    </w:p>
    <w:p w:rsidR="005844A4" w:rsidRDefault="005844A4" w:rsidP="005844A4">
      <w:pPr>
        <w:pStyle w:val="Capa"/>
      </w:pPr>
      <w:r>
        <w:t>UCS0165 - Efetuar Avaliação do Bolsista</w:t>
      </w:r>
    </w:p>
    <w:p w:rsidR="005844A4" w:rsidRDefault="005844A4" w:rsidP="005844A4">
      <w:pPr>
        <w:widowControl w:val="0"/>
        <w:rPr>
          <w:rFonts w:cs="Arial"/>
        </w:rPr>
      </w:pPr>
    </w:p>
    <w:p w:rsidR="005844A4" w:rsidRDefault="005844A4" w:rsidP="005844A4">
      <w:pPr>
        <w:widowControl w:val="0"/>
      </w:pPr>
    </w:p>
    <w:p w:rsidR="005844A4" w:rsidRDefault="005844A4" w:rsidP="005844A4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5844A4" w:rsidRPr="005844A4" w:rsidRDefault="005844A4" w:rsidP="005844A4">
      <w:pPr>
        <w:pStyle w:val="Corpodetexto3"/>
        <w:widowControl w:val="0"/>
        <w:spacing w:after="0"/>
        <w:rPr>
          <w:rFonts w:cs="Arial"/>
        </w:rPr>
      </w:pPr>
      <w:r w:rsidRPr="005844A4">
        <w:rPr>
          <w:rFonts w:cs="Arial"/>
        </w:rPr>
        <w:lastRenderedPageBreak/>
        <w:t>Histórico de Revisões</w:t>
      </w:r>
    </w:p>
    <w:p w:rsidR="005844A4" w:rsidRDefault="005844A4" w:rsidP="005844A4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75"/>
        <w:gridCol w:w="1001"/>
        <w:gridCol w:w="2943"/>
        <w:gridCol w:w="1809"/>
        <w:gridCol w:w="2083"/>
      </w:tblGrid>
      <w:tr w:rsidR="005844A4" w:rsidTr="005844A4"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5844A4" w:rsidTr="005844A4"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26/12/2007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1.0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Elaboração do documento.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Frank </w:t>
            </w:r>
            <w:proofErr w:type="spellStart"/>
            <w:r>
              <w:rPr>
                <w:rFonts w:cs="Arial"/>
                <w:sz w:val="20"/>
              </w:rPr>
              <w:t>Gindri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Brandolff</w:t>
            </w:r>
            <w:proofErr w:type="spellEnd"/>
          </w:p>
        </w:tc>
      </w:tr>
      <w:tr w:rsidR="005844A4" w:rsidTr="005844A4"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17/03/2008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1.1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Exceção para saber se a matrícula informada pertence a um bolsista.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Frank </w:t>
            </w:r>
            <w:proofErr w:type="spellStart"/>
            <w:r>
              <w:rPr>
                <w:rFonts w:cs="Arial"/>
                <w:sz w:val="20"/>
              </w:rPr>
              <w:t>Gindri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Brandolff</w:t>
            </w:r>
            <w:proofErr w:type="spellEnd"/>
          </w:p>
        </w:tc>
      </w:tr>
      <w:tr w:rsidR="005844A4" w:rsidTr="005844A4"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22/08/2008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proofErr w:type="gramStart"/>
            <w:r>
              <w:rPr>
                <w:rFonts w:cs="Arial"/>
                <w:sz w:val="20"/>
              </w:rPr>
              <w:t>v2</w:t>
            </w:r>
            <w:proofErr w:type="gramEnd"/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Versão </w:t>
            </w:r>
            <w:proofErr w:type="spellStart"/>
            <w:r>
              <w:rPr>
                <w:rFonts w:cs="Arial"/>
                <w:sz w:val="20"/>
              </w:rPr>
              <w:t>Docs</w:t>
            </w:r>
            <w:proofErr w:type="spellEnd"/>
            <w:r>
              <w:rPr>
                <w:rFonts w:cs="Arial"/>
                <w:sz w:val="20"/>
              </w:rPr>
              <w:t xml:space="preserve"> Open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31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Miriam de Cerqueira</w:t>
            </w:r>
          </w:p>
        </w:tc>
      </w:tr>
      <w:tr w:rsidR="005844A4" w:rsidTr="005844A4"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</w:p>
        </w:tc>
      </w:tr>
      <w:tr w:rsidR="005844A4" w:rsidTr="005844A4"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</w:p>
        </w:tc>
      </w:tr>
      <w:tr w:rsidR="005844A4" w:rsidTr="005844A4"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5844A4">
            <w:pPr>
              <w:widowControl w:val="0"/>
              <w:ind w:left="0"/>
              <w:jc w:val="left"/>
              <w:rPr>
                <w:rFonts w:cs="Arial"/>
                <w:sz w:val="20"/>
              </w:rPr>
            </w:pPr>
          </w:p>
        </w:tc>
      </w:tr>
    </w:tbl>
    <w:p w:rsidR="005844A4" w:rsidRDefault="005844A4" w:rsidP="005844A4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5844A4" w:rsidRPr="005844A4" w:rsidRDefault="005844A4" w:rsidP="005844A4">
      <w:pPr>
        <w:pStyle w:val="Corpodetexto3"/>
        <w:widowControl w:val="0"/>
        <w:spacing w:after="0"/>
        <w:jc w:val="left"/>
        <w:rPr>
          <w:rFonts w:cs="Arial"/>
        </w:rPr>
      </w:pPr>
      <w:r w:rsidRPr="005844A4">
        <w:rPr>
          <w:rFonts w:cs="Arial"/>
        </w:rPr>
        <w:lastRenderedPageBreak/>
        <w:t>Índice</w:t>
      </w:r>
    </w:p>
    <w:p w:rsidR="005844A4" w:rsidRPr="005844A4" w:rsidRDefault="005844A4" w:rsidP="005844A4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412268" w:rsidRDefault="005844A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32381" w:history="1">
        <w:r w:rsidR="00412268" w:rsidRPr="008217A6">
          <w:rPr>
            <w:rStyle w:val="Hyperlink"/>
            <w:noProof/>
          </w:rPr>
          <w:t>1.</w:t>
        </w:r>
        <w:r w:rsidR="0041226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12268" w:rsidRPr="008217A6">
          <w:rPr>
            <w:rStyle w:val="Hyperlink"/>
            <w:noProof/>
          </w:rPr>
          <w:t>Pacote/Caso de Uso</w:t>
        </w:r>
        <w:r w:rsidR="00412268">
          <w:rPr>
            <w:noProof/>
            <w:webHidden/>
          </w:rPr>
          <w:tab/>
        </w:r>
        <w:r w:rsidR="00412268">
          <w:rPr>
            <w:noProof/>
            <w:webHidden/>
          </w:rPr>
          <w:fldChar w:fldCharType="begin"/>
        </w:r>
        <w:r w:rsidR="00412268">
          <w:rPr>
            <w:noProof/>
            <w:webHidden/>
          </w:rPr>
          <w:instrText xml:space="preserve"> PAGEREF _Toc404332381 \h </w:instrText>
        </w:r>
        <w:r w:rsidR="00412268">
          <w:rPr>
            <w:noProof/>
            <w:webHidden/>
          </w:rPr>
        </w:r>
        <w:r w:rsidR="00412268">
          <w:rPr>
            <w:noProof/>
            <w:webHidden/>
          </w:rPr>
          <w:fldChar w:fldCharType="separate"/>
        </w:r>
        <w:r w:rsidR="00412268">
          <w:rPr>
            <w:noProof/>
            <w:webHidden/>
          </w:rPr>
          <w:t>4</w:t>
        </w:r>
        <w:r w:rsidR="00412268">
          <w:rPr>
            <w:noProof/>
            <w:webHidden/>
          </w:rPr>
          <w:fldChar w:fldCharType="end"/>
        </w:r>
      </w:hyperlink>
    </w:p>
    <w:p w:rsidR="00412268" w:rsidRDefault="00412268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382" w:history="1">
        <w:r w:rsidRPr="008217A6">
          <w:rPr>
            <w:rStyle w:val="Hyperlink"/>
            <w:noProof/>
          </w:rPr>
          <w:t>Efetuar Avaliação do Bolsista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12268" w:rsidRDefault="0041226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383" w:history="1">
        <w:r w:rsidRPr="008217A6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17A6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12268" w:rsidRDefault="0041226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384" w:history="1">
        <w:r w:rsidRPr="008217A6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17A6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12268" w:rsidRDefault="0041226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385" w:history="1">
        <w:r w:rsidRPr="008217A6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17A6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12268" w:rsidRDefault="0041226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386" w:history="1">
        <w:r w:rsidRPr="008217A6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17A6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12268" w:rsidRDefault="0041226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387" w:history="1">
        <w:r w:rsidRPr="008217A6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17A6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12268" w:rsidRDefault="0041226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388" w:history="1">
        <w:r w:rsidRPr="008217A6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17A6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12268" w:rsidRDefault="0041226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389" w:history="1">
        <w:r w:rsidRPr="008217A6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17A6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12268" w:rsidRDefault="0041226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390" w:history="1">
        <w:r w:rsidRPr="008217A6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17A6">
          <w:rPr>
            <w:rStyle w:val="Hyperlink"/>
            <w:noProof/>
          </w:rPr>
          <w:t>Incluir Avaliação de Bolsista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12268" w:rsidRDefault="0041226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391" w:history="1">
        <w:r w:rsidRPr="008217A6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17A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12268" w:rsidRDefault="0041226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392" w:history="1">
        <w:r w:rsidRPr="008217A6">
          <w:rPr>
            <w:rStyle w:val="Hyperlink"/>
            <w:noProof/>
            <w:highlight w:val="yellow"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17A6">
          <w:rPr>
            <w:rStyle w:val="Hyperlink"/>
            <w:noProof/>
            <w:highlight w:val="yellow"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12268" w:rsidRDefault="0041226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393" w:history="1">
        <w:r w:rsidRPr="008217A6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17A6">
          <w:rPr>
            <w:rStyle w:val="Hyperlink"/>
            <w:noProof/>
          </w:rPr>
          <w:t>Alterar Avaliação de Bolsista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12268" w:rsidRDefault="0041226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394" w:history="1">
        <w:r w:rsidRPr="008217A6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17A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12268" w:rsidRDefault="0041226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395" w:history="1">
        <w:r w:rsidRPr="008217A6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17A6">
          <w:rPr>
            <w:rStyle w:val="Hyperlink"/>
            <w:noProof/>
          </w:rPr>
          <w:t>Excluir Avaliação de Bolsista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12268" w:rsidRDefault="0041226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396" w:history="1">
        <w:r w:rsidRPr="008217A6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17A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12268" w:rsidRDefault="0041226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397" w:history="1">
        <w:r w:rsidRPr="008217A6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17A6">
          <w:rPr>
            <w:rStyle w:val="Hyperlink"/>
            <w:noProof/>
          </w:rPr>
          <w:t>Listar Avaliação de Bolsista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12268" w:rsidRDefault="0041226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398" w:history="1">
        <w:r w:rsidRPr="008217A6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17A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12268" w:rsidRDefault="0041226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399" w:history="1">
        <w:r w:rsidRPr="008217A6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17A6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12268" w:rsidRDefault="0041226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400" w:history="1">
        <w:r w:rsidRPr="008217A6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17A6">
          <w:rPr>
            <w:rStyle w:val="Hyperlink"/>
            <w:noProof/>
          </w:rPr>
          <w:t>R001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12268" w:rsidRDefault="0041226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401" w:history="1">
        <w:r w:rsidRPr="008217A6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17A6">
          <w:rPr>
            <w:rStyle w:val="Hyperlink"/>
            <w:noProof/>
          </w:rPr>
          <w:t>Formulário com periodicidade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12268" w:rsidRDefault="0041226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402" w:history="1">
        <w:r w:rsidRPr="008217A6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17A6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12268" w:rsidRDefault="0041226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403" w:history="1">
        <w:r w:rsidRPr="008217A6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17A6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844A4" w:rsidRDefault="005844A4" w:rsidP="005844A4">
      <w:pPr>
        <w:pStyle w:val="Sumrio1"/>
      </w:pPr>
      <w:r>
        <w:fldChar w:fldCharType="end"/>
      </w:r>
    </w:p>
    <w:p w:rsidR="005844A4" w:rsidRDefault="005844A4" w:rsidP="005844A4">
      <w:pPr>
        <w:widowControl w:val="0"/>
        <w:rPr>
          <w:rFonts w:cs="Arial"/>
          <w:b/>
          <w:bCs/>
          <w:color w:val="000000"/>
        </w:rPr>
      </w:pPr>
    </w:p>
    <w:p w:rsidR="005844A4" w:rsidRDefault="005844A4" w:rsidP="005844A4">
      <w:pPr>
        <w:pStyle w:val="Heading"/>
        <w:rPr>
          <w:rFonts w:cs="Arial"/>
          <w:szCs w:val="24"/>
          <w:lang w:val="pt-BR"/>
        </w:rPr>
      </w:pPr>
    </w:p>
    <w:p w:rsidR="005844A4" w:rsidRDefault="005844A4" w:rsidP="005844A4">
      <w:pPr>
        <w:pStyle w:val="Heading"/>
      </w:pPr>
    </w:p>
    <w:p w:rsidR="005844A4" w:rsidRDefault="005844A4" w:rsidP="005844A4">
      <w:pPr>
        <w:pStyle w:val="Heading"/>
        <w:jc w:val="center"/>
      </w:pPr>
    </w:p>
    <w:p w:rsidR="005844A4" w:rsidRDefault="005844A4" w:rsidP="005844A4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5844A4" w:rsidRDefault="005844A4" w:rsidP="005844A4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32381"/>
      <w:r>
        <w:lastRenderedPageBreak/>
        <w:t>Pacote/Caso de Uso</w:t>
      </w:r>
      <w:bookmarkEnd w:id="1"/>
    </w:p>
    <w:p w:rsidR="005844A4" w:rsidRDefault="005844A4" w:rsidP="005844A4"/>
    <w:p w:rsidR="005844A4" w:rsidRDefault="005844A4" w:rsidP="00412268">
      <w:pPr>
        <w:pStyle w:val="Subttulo"/>
      </w:pPr>
      <w:bookmarkStart w:id="2" w:name="_Toc404332382"/>
      <w:r>
        <w:t>Efetuar Avaliação do Bolsista</w:t>
      </w:r>
      <w:bookmarkEnd w:id="2"/>
    </w:p>
    <w:p w:rsidR="005844A4" w:rsidRDefault="005844A4" w:rsidP="005844A4">
      <w:pPr>
        <w:widowControl w:val="0"/>
        <w:ind w:left="902"/>
        <w:rPr>
          <w:rFonts w:cs="Arial"/>
          <w:b/>
          <w:bCs/>
          <w:color w:val="FF0000"/>
        </w:rPr>
      </w:pPr>
    </w:p>
    <w:p w:rsidR="005844A4" w:rsidRDefault="005844A4" w:rsidP="005844A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32383"/>
      <w:r>
        <w:t>Descrição</w:t>
      </w:r>
      <w:bookmarkEnd w:id="3"/>
    </w:p>
    <w:p w:rsidR="005844A4" w:rsidRDefault="005844A4" w:rsidP="005844A4">
      <w:pPr>
        <w:pStyle w:val="Recuodecorpodetexto2"/>
        <w:widowControl w:val="0"/>
        <w:ind w:left="1620" w:firstLine="0"/>
        <w:rPr>
          <w:sz w:val="24"/>
        </w:rPr>
      </w:pPr>
    </w:p>
    <w:p w:rsidR="005844A4" w:rsidRDefault="005844A4" w:rsidP="005844A4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da avaliação do bolsista.</w:t>
      </w:r>
    </w:p>
    <w:p w:rsidR="005844A4" w:rsidRDefault="005844A4" w:rsidP="005844A4">
      <w:pPr>
        <w:pStyle w:val="Recuodecorpodetexto2"/>
        <w:widowControl w:val="0"/>
        <w:ind w:left="1620" w:firstLine="0"/>
        <w:rPr>
          <w:sz w:val="24"/>
        </w:rPr>
      </w:pPr>
    </w:p>
    <w:p w:rsidR="005844A4" w:rsidRDefault="005844A4" w:rsidP="005844A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32384"/>
      <w:r>
        <w:t>Requisitos atendidos</w:t>
      </w:r>
      <w:bookmarkEnd w:id="4"/>
    </w:p>
    <w:p w:rsidR="005844A4" w:rsidRDefault="005844A4" w:rsidP="005844A4"/>
    <w:p w:rsidR="005844A4" w:rsidRDefault="005844A4" w:rsidP="005844A4">
      <w:pPr>
        <w:pStyle w:val="Recuodecorpodetexto"/>
        <w:ind w:left="1260"/>
      </w:pPr>
      <w:r>
        <w:t>R9 - Avaliar Bolsistas</w:t>
      </w:r>
    </w:p>
    <w:p w:rsidR="005844A4" w:rsidRDefault="005844A4" w:rsidP="005844A4"/>
    <w:p w:rsidR="005844A4" w:rsidRDefault="005844A4" w:rsidP="005844A4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32385"/>
      <w:r>
        <w:t>Conceito</w:t>
      </w:r>
      <w:bookmarkEnd w:id="5"/>
      <w:r>
        <w:tab/>
      </w:r>
    </w:p>
    <w:p w:rsidR="005844A4" w:rsidRDefault="005844A4" w:rsidP="005844A4"/>
    <w:p w:rsidR="005844A4" w:rsidRDefault="005844A4" w:rsidP="005844A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32386"/>
      <w:r>
        <w:t>Conceitos principais</w:t>
      </w:r>
      <w:bookmarkEnd w:id="6"/>
    </w:p>
    <w:p w:rsidR="005844A4" w:rsidRDefault="005844A4" w:rsidP="005844A4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5844A4" w:rsidTr="00FF700E">
        <w:trPr>
          <w:trHeight w:val="600"/>
        </w:trPr>
        <w:tc>
          <w:tcPr>
            <w:tcW w:w="1600" w:type="dxa"/>
          </w:tcPr>
          <w:p w:rsidR="005844A4" w:rsidRDefault="005844A4" w:rsidP="005844A4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Avaliação do bolsista</w:t>
            </w:r>
          </w:p>
        </w:tc>
        <w:tc>
          <w:tcPr>
            <w:tcW w:w="4606" w:type="dxa"/>
          </w:tcPr>
          <w:p w:rsidR="005844A4" w:rsidRDefault="005844A4" w:rsidP="00FF700E">
            <w:pPr>
              <w:rPr>
                <w:rFonts w:cs="Arial"/>
              </w:rPr>
            </w:pPr>
            <w:r>
              <w:rPr>
                <w:rFonts w:cs="Arial"/>
              </w:rPr>
              <w:t>Define as avaliações de desempenho que o bolsista pode sofrer ou fazer durante seu período na bolsa de trabalho.</w:t>
            </w:r>
          </w:p>
        </w:tc>
      </w:tr>
    </w:tbl>
    <w:p w:rsidR="005844A4" w:rsidRDefault="005844A4" w:rsidP="005844A4">
      <w:pPr>
        <w:rPr>
          <w:rFonts w:cs="Arial"/>
        </w:rPr>
      </w:pPr>
    </w:p>
    <w:p w:rsidR="005844A4" w:rsidRDefault="005844A4" w:rsidP="005844A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32387"/>
      <w:r>
        <w:t>Conceitos associados</w:t>
      </w:r>
      <w:bookmarkEnd w:id="7"/>
    </w:p>
    <w:p w:rsidR="005844A4" w:rsidRDefault="005844A4" w:rsidP="005844A4">
      <w:pPr>
        <w:pStyle w:val="Cabealho"/>
        <w:ind w:left="1080"/>
        <w:rPr>
          <w:rFonts w:cs="Arial"/>
        </w:rPr>
      </w:pPr>
    </w:p>
    <w:p w:rsidR="005844A4" w:rsidRDefault="005844A4" w:rsidP="005844A4">
      <w:pPr>
        <w:pStyle w:val="Cabealho"/>
        <w:ind w:left="1080"/>
        <w:rPr>
          <w:rFonts w:cs="Arial"/>
        </w:rPr>
      </w:pPr>
      <w:r>
        <w:rPr>
          <w:rFonts w:cs="Arial"/>
        </w:rPr>
        <w:t>Não se aplica.</w:t>
      </w:r>
    </w:p>
    <w:p w:rsidR="005844A4" w:rsidRDefault="005844A4" w:rsidP="005844A4">
      <w:pPr>
        <w:rPr>
          <w:rFonts w:eastAsia="Arial Unicode MS"/>
        </w:rPr>
      </w:pPr>
    </w:p>
    <w:p w:rsidR="005844A4" w:rsidRDefault="005844A4" w:rsidP="005844A4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32388"/>
      <w:r>
        <w:lastRenderedPageBreak/>
        <w:t>Diagrama</w:t>
      </w:r>
      <w:bookmarkEnd w:id="8"/>
    </w:p>
    <w:p w:rsidR="005844A4" w:rsidRDefault="005844A4" w:rsidP="005844A4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5844A4" w:rsidRDefault="00412268" w:rsidP="005844A4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076825" cy="2886075"/>
                <wp:effectExtent l="0" t="0" r="0" b="0"/>
                <wp:docPr id="29" name="Tela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378710" y="19685"/>
                            <a:ext cx="1069340" cy="1200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78710" y="129540"/>
                            <a:ext cx="2678430" cy="273685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598420" y="259715"/>
                            <a:ext cx="196786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268" w:rsidRDefault="0041226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Efetuar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Bolsista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409575" y="1358265"/>
                            <a:ext cx="180340" cy="1797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99745" y="1537970"/>
                            <a:ext cx="0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400050" y="1607820"/>
                            <a:ext cx="2095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79730" y="1717675"/>
                            <a:ext cx="120015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99745" y="1717675"/>
                            <a:ext cx="120015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9690" y="1897380"/>
                            <a:ext cx="48831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268" w:rsidRDefault="0041226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649605" y="1717675"/>
                            <a:ext cx="1729105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2668270" y="589280"/>
                            <a:ext cx="2148840" cy="4692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3088005" y="659130"/>
                            <a:ext cx="126301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268" w:rsidRDefault="0041226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3497580" y="819150"/>
                            <a:ext cx="5022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268" w:rsidRDefault="0041226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Bolsista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2668270" y="1148715"/>
                            <a:ext cx="2148840" cy="47879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3058160" y="1218565"/>
                            <a:ext cx="128016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268" w:rsidRDefault="0041226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3497580" y="1377950"/>
                            <a:ext cx="5022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268" w:rsidRDefault="0041226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Bolsista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2668270" y="1717675"/>
                            <a:ext cx="2148840" cy="4692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088005" y="1787525"/>
                            <a:ext cx="127571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268" w:rsidRDefault="0041226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3497580" y="1947545"/>
                            <a:ext cx="5022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268" w:rsidRDefault="0041226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Bolsista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2668270" y="2286635"/>
                            <a:ext cx="2148840" cy="4699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3108325" y="2356485"/>
                            <a:ext cx="12007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268" w:rsidRDefault="0041226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497580" y="2516505"/>
                            <a:ext cx="5022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268" w:rsidRDefault="0041226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Bolsista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9" o:spid="_x0000_s1026" editas="canvas" style="width:399.75pt;height:227.25pt;mso-position-horizontal-relative:char;mso-position-vertical-relative:line" coordsize="50768,28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0768;height:28860;visibility:visible;mso-wrap-style:square">
                  <v:fill o:detectmouseclick="t"/>
                  <v:path o:connecttype="none"/>
                </v:shape>
                <v:rect id="Rectangle 5" o:spid="_x0000_s1028" style="position:absolute;left:23787;top:196;width:10693;height:12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23787;top:1295;width:26784;height:273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5984;top:2597;width:19678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412268" w:rsidRDefault="0041226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Efetuar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Avaliação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Bolsista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4095;top:13582;width:1804;height:17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4997,15379" to="4997,171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4000,16078" to="6096,160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797,17176" to="4997,189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4997,17176" to="6197,189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596;top:18973;width:4884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412268" w:rsidRDefault="0041226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4" o:spid="_x0000_s1037" style="position:absolute;visibility:visible;mso-wrap-style:square" from="6496,17176" to="23787,171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99vkcAAAADbAAAADwAAAGRycy9kb3ducmV2LnhtbERP24rCMBB9F/yHMMK+aeouK1KNIoKw&#10;grh4+YCxGdNqMylNbOvfm4UF3+ZwrjNfdrYUDdW+cKxgPEpAEGdOF2wUnE+b4RSED8gaS8ek4Eke&#10;lot+b46pdi0fqDkGI2II+xQV5CFUqZQ+y8miH7mKOHJXV1sMEdZG6hrbGG5L+ZkkE2mx4NiQY0Xr&#10;nLL78WEVtNV5mq3u+9tOG/O1TbD5vvw2Sn0MutUMRKAuvMX/7h8d50/g75d4gFy8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Pfb5HAAAAA2wAAAA8AAAAAAAAAAAAAAAAA&#10;oQIAAGRycy9kb3ducmV2LnhtbFBLBQYAAAAABAAEAPkAAACOAwAAAAA=&#10;" strokecolor="#903" strokeweight="44e-5mm"/>
                <v:oval id="Oval 15" o:spid="_x0000_s1038" style="position:absolute;left:26682;top:5892;width:21489;height:46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30880;top:6591;width:1263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412268" w:rsidRDefault="0041226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Avaliação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7" o:spid="_x0000_s1040" style="position:absolute;left:34975;top:8191;width:502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412268" w:rsidRDefault="0041226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Bolsista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26682;top:11487;width:21489;height:47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30581;top:12185;width:1280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412268" w:rsidRDefault="0041226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Avaliação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0" o:spid="_x0000_s1043" style="position:absolute;left:34975;top:13779;width:502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412268" w:rsidRDefault="0041226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Bolsista</w:t>
                        </w:r>
                        <w:proofErr w:type="spellEnd"/>
                      </w:p>
                    </w:txbxContent>
                  </v:textbox>
                </v:rect>
                <v:oval id="Oval 21" o:spid="_x0000_s1044" style="position:absolute;left:26682;top:17176;width:21489;height:46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rect id="Rectangle 22" o:spid="_x0000_s1045" style="position:absolute;left:30880;top:17875;width:12757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412268" w:rsidRDefault="0041226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Avaliação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3" o:spid="_x0000_s1046" style="position:absolute;left:34975;top:19475;width:502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412268" w:rsidRDefault="0041226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Bolsista</w:t>
                        </w:r>
                        <w:proofErr w:type="spellEnd"/>
                      </w:p>
                    </w:txbxContent>
                  </v:textbox>
                </v:rect>
                <v:oval id="Oval 24" o:spid="_x0000_s1047" style="position:absolute;left:26682;top:22866;width:21489;height:4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<v:rect id="Rectangle 25" o:spid="_x0000_s1048" style="position:absolute;left:31083;top:23564;width:1200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412268" w:rsidRDefault="0041226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Avaliação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6" o:spid="_x0000_s1049" style="position:absolute;left:34975;top:25165;width:5023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412268" w:rsidRDefault="0041226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Bolsista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844A4" w:rsidRDefault="005844A4" w:rsidP="005844A4">
      <w:pPr>
        <w:widowControl w:val="0"/>
        <w:jc w:val="center"/>
        <w:rPr>
          <w:rFonts w:cs="Arial"/>
        </w:rPr>
      </w:pPr>
    </w:p>
    <w:p w:rsidR="005844A4" w:rsidRDefault="005844A4" w:rsidP="005844A4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32389"/>
      <w:r>
        <w:lastRenderedPageBreak/>
        <w:t>Casos de Uso</w:t>
      </w:r>
      <w:bookmarkEnd w:id="9"/>
    </w:p>
    <w:p w:rsidR="005844A4" w:rsidRDefault="005844A4" w:rsidP="005844A4">
      <w:pPr>
        <w:pStyle w:val="Ttulo2"/>
      </w:pPr>
      <w:r>
        <w:rPr>
          <w:vanish/>
        </w:rPr>
        <w:t xml:space="preserve">UCS25 </w:t>
      </w:r>
      <w:bookmarkStart w:id="10" w:name="_Toc404332390"/>
      <w:r>
        <w:t>Incluir Avaliação de Bolsista</w:t>
      </w:r>
      <w:bookmarkEnd w:id="10"/>
      <w:r>
        <w:t> </w:t>
      </w:r>
    </w:p>
    <w:p w:rsidR="005844A4" w:rsidRDefault="005844A4" w:rsidP="005844A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332391"/>
      <w:r>
        <w:t>Fluxo Básico</w:t>
      </w:r>
      <w:bookmarkEnd w:id="11"/>
    </w:p>
    <w:p w:rsidR="005844A4" w:rsidRDefault="005844A4" w:rsidP="005844A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efetuar a avaliação de bolsista.</w:t>
      </w:r>
    </w:p>
    <w:p w:rsidR="005844A4" w:rsidRDefault="005844A4" w:rsidP="005844A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 bolsista e a data de avaliação. Pode gerar exceção E1.</w:t>
      </w:r>
    </w:p>
    <w:p w:rsidR="005844A4" w:rsidRDefault="005844A4" w:rsidP="005844A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formulários vigentes na data da avaliação e pertencentes ao programa em que o bolsista está inserido.</w:t>
      </w:r>
    </w:p>
    <w:p w:rsidR="005844A4" w:rsidRDefault="005844A4" w:rsidP="005844A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formulário, vide regra R001.</w:t>
      </w:r>
    </w:p>
    <w:p w:rsidR="005844A4" w:rsidRDefault="005844A4" w:rsidP="005844A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questões do formulário selecionado.</w:t>
      </w:r>
    </w:p>
    <w:p w:rsidR="005844A4" w:rsidRDefault="005844A4" w:rsidP="005844A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preenche o formulário.</w:t>
      </w:r>
    </w:p>
    <w:p w:rsidR="005844A4" w:rsidRDefault="005844A4" w:rsidP="005844A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demais dados necessários e submete a operação.</w:t>
      </w:r>
    </w:p>
    <w:p w:rsidR="005844A4" w:rsidRDefault="005844A4" w:rsidP="005844A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e calcula a média aritmética das questões do tipo 0 a 10.</w:t>
      </w:r>
    </w:p>
    <w:p w:rsidR="005844A4" w:rsidRDefault="005844A4" w:rsidP="005844A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MSG0050 ("Inclusão efetuada com sucesso!").</w:t>
      </w:r>
    </w:p>
    <w:p w:rsidR="005844A4" w:rsidRDefault="005844A4" w:rsidP="005844A4">
      <w:pPr>
        <w:pStyle w:val="Ttulo3"/>
        <w:keepNext w:val="0"/>
        <w:widowControl w:val="0"/>
        <w:spacing w:before="120" w:line="240" w:lineRule="auto"/>
        <w:ind w:left="1620" w:hanging="900"/>
        <w:rPr>
          <w:highlight w:val="yellow"/>
        </w:rPr>
      </w:pPr>
      <w:bookmarkStart w:id="12" w:name="_Toc404332392"/>
      <w:r>
        <w:rPr>
          <w:highlight w:val="yellow"/>
        </w:rPr>
        <w:t>Exceções</w:t>
      </w:r>
      <w:bookmarkEnd w:id="12"/>
    </w:p>
    <w:p w:rsidR="005844A4" w:rsidRDefault="005844A4" w:rsidP="005844A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E1 - Matrícula informada não pertence a um bolsista - O sistema exibe a mensagem MSG1432 ("Matrícula informada não pertence a bolsista.").</w:t>
      </w:r>
    </w:p>
    <w:p w:rsidR="005844A4" w:rsidRDefault="005844A4" w:rsidP="005844A4">
      <w:pPr>
        <w:pStyle w:val="Recuodecorpodetexto"/>
      </w:pPr>
    </w:p>
    <w:p w:rsidR="005844A4" w:rsidRDefault="005844A4" w:rsidP="005844A4">
      <w:pPr>
        <w:pStyle w:val="Ttulo2"/>
      </w:pPr>
      <w:r>
        <w:rPr>
          <w:vanish/>
        </w:rPr>
        <w:t xml:space="preserve">UCS26 </w:t>
      </w:r>
      <w:bookmarkStart w:id="13" w:name="_Toc404332393"/>
      <w:r>
        <w:t>Alterar Avaliação de Bolsista</w:t>
      </w:r>
      <w:bookmarkEnd w:id="13"/>
      <w:r>
        <w:t> </w:t>
      </w:r>
    </w:p>
    <w:p w:rsidR="005844A4" w:rsidRDefault="005844A4" w:rsidP="005844A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332394"/>
      <w:r>
        <w:t>Fluxo Básico</w:t>
      </w:r>
      <w:bookmarkEnd w:id="14"/>
    </w:p>
    <w:p w:rsidR="005844A4" w:rsidRDefault="005844A4" w:rsidP="005844A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efetuar a avaliação de bolsista.</w:t>
      </w:r>
    </w:p>
    <w:p w:rsidR="005844A4" w:rsidRDefault="005844A4" w:rsidP="005844A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questões do formulário selecionado.</w:t>
      </w:r>
    </w:p>
    <w:p w:rsidR="005844A4" w:rsidRDefault="005844A4" w:rsidP="005844A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preenche o formulário.</w:t>
      </w:r>
    </w:p>
    <w:p w:rsidR="005844A4" w:rsidRDefault="005844A4" w:rsidP="005844A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demais dados necessários e submete a operação.</w:t>
      </w:r>
    </w:p>
    <w:p w:rsidR="005844A4" w:rsidRDefault="005844A4" w:rsidP="005844A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e calcula a média aritmética das questões do tipo 0 a 10.</w:t>
      </w:r>
    </w:p>
    <w:p w:rsidR="005844A4" w:rsidRDefault="005844A4" w:rsidP="005844A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5844A4" w:rsidRDefault="005844A4" w:rsidP="005844A4">
      <w:pPr>
        <w:pStyle w:val="Recuodecorpodetexto"/>
      </w:pPr>
    </w:p>
    <w:p w:rsidR="005844A4" w:rsidRDefault="005844A4" w:rsidP="005844A4">
      <w:pPr>
        <w:pStyle w:val="Ttulo2"/>
      </w:pPr>
      <w:r>
        <w:rPr>
          <w:vanish/>
        </w:rPr>
        <w:t xml:space="preserve">UCS27 </w:t>
      </w:r>
      <w:bookmarkStart w:id="15" w:name="_Toc404332395"/>
      <w:r>
        <w:t>Excluir Avaliação de Bolsista</w:t>
      </w:r>
      <w:bookmarkEnd w:id="15"/>
      <w:r>
        <w:t> </w:t>
      </w:r>
    </w:p>
    <w:p w:rsidR="005844A4" w:rsidRDefault="005844A4" w:rsidP="005844A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332396"/>
      <w:r>
        <w:lastRenderedPageBreak/>
        <w:t>Fluxo Básico</w:t>
      </w:r>
      <w:bookmarkEnd w:id="16"/>
    </w:p>
    <w:p w:rsidR="005844A4" w:rsidRDefault="005844A4" w:rsidP="005844A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efetuar a avaliação de bolsista.</w:t>
      </w:r>
    </w:p>
    <w:p w:rsidR="005844A4" w:rsidRDefault="005844A4" w:rsidP="005844A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5844A4" w:rsidRDefault="005844A4" w:rsidP="005844A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5844A4" w:rsidRDefault="005844A4" w:rsidP="005844A4">
      <w:pPr>
        <w:pStyle w:val="Recuodecorpodetexto"/>
      </w:pPr>
    </w:p>
    <w:p w:rsidR="005844A4" w:rsidRDefault="005844A4" w:rsidP="005844A4">
      <w:pPr>
        <w:pStyle w:val="Ttulo2"/>
      </w:pPr>
      <w:r>
        <w:rPr>
          <w:vanish/>
        </w:rPr>
        <w:t xml:space="preserve">UCS28 </w:t>
      </w:r>
      <w:bookmarkStart w:id="17" w:name="_Toc404332397"/>
      <w:r>
        <w:t>Listar Avaliação de Bolsista</w:t>
      </w:r>
      <w:bookmarkEnd w:id="17"/>
      <w:r>
        <w:t> </w:t>
      </w:r>
    </w:p>
    <w:p w:rsidR="005844A4" w:rsidRDefault="005844A4" w:rsidP="005844A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332398"/>
      <w:r>
        <w:t>Fluxo Básico</w:t>
      </w:r>
      <w:bookmarkEnd w:id="18"/>
    </w:p>
    <w:p w:rsidR="005844A4" w:rsidRDefault="005844A4" w:rsidP="005844A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efetuar a avaliação de bolsista.</w:t>
      </w:r>
    </w:p>
    <w:p w:rsidR="005844A4" w:rsidRDefault="005844A4" w:rsidP="005844A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5844A4" w:rsidRDefault="005844A4" w:rsidP="005844A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5844A4" w:rsidRDefault="005844A4" w:rsidP="005844A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os filtros informados.</w:t>
      </w:r>
    </w:p>
    <w:p w:rsidR="005844A4" w:rsidRDefault="005844A4" w:rsidP="005844A4">
      <w:pPr>
        <w:pStyle w:val="Recuodecorpodetexto"/>
      </w:pPr>
    </w:p>
    <w:p w:rsidR="005844A4" w:rsidRDefault="005844A4" w:rsidP="005844A4">
      <w:pPr>
        <w:pStyle w:val="Recuodecorpodetexto"/>
      </w:pPr>
    </w:p>
    <w:p w:rsidR="00412268" w:rsidRDefault="00412268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19" w:name="_Toc187655993"/>
      <w:r>
        <w:br w:type="page"/>
      </w:r>
    </w:p>
    <w:p w:rsidR="005844A4" w:rsidRDefault="005844A4" w:rsidP="005844A4">
      <w:pPr>
        <w:pStyle w:val="Ttulo1"/>
        <w:keepNext w:val="0"/>
        <w:widowControl w:val="0"/>
        <w:spacing w:before="0" w:line="240" w:lineRule="auto"/>
        <w:ind w:left="540" w:hanging="540"/>
      </w:pPr>
      <w:bookmarkStart w:id="20" w:name="_Toc404332399"/>
      <w:r>
        <w:lastRenderedPageBreak/>
        <w:t>Regras gerais</w:t>
      </w:r>
      <w:bookmarkEnd w:id="19"/>
      <w:bookmarkEnd w:id="20"/>
    </w:p>
    <w:p w:rsidR="005844A4" w:rsidRDefault="005844A4" w:rsidP="005844A4">
      <w:pPr>
        <w:rPr>
          <w:rFonts w:cs="Arial"/>
        </w:rPr>
      </w:pPr>
    </w:p>
    <w:p w:rsidR="005844A4" w:rsidRDefault="005844A4" w:rsidP="005844A4">
      <w:pPr>
        <w:pStyle w:val="Ttulo2"/>
      </w:pPr>
      <w:bookmarkStart w:id="21" w:name="_Toc184701203"/>
      <w:bookmarkStart w:id="22" w:name="_Toc187655994"/>
      <w:bookmarkStart w:id="23" w:name="_Toc404332400"/>
      <w:r>
        <w:t>R001</w:t>
      </w:r>
      <w:bookmarkEnd w:id="21"/>
      <w:bookmarkEnd w:id="22"/>
      <w:bookmarkEnd w:id="23"/>
    </w:p>
    <w:p w:rsidR="005844A4" w:rsidRDefault="005844A4" w:rsidP="005844A4">
      <w:pPr>
        <w:pStyle w:val="Ttulo3"/>
        <w:keepNext w:val="0"/>
        <w:widowControl w:val="0"/>
        <w:spacing w:before="120" w:line="240" w:lineRule="auto"/>
        <w:ind w:left="1620" w:hanging="900"/>
      </w:pPr>
      <w:bookmarkStart w:id="24" w:name="_Toc404332401"/>
      <w:r>
        <w:t>Formulário com periodicidade</w:t>
      </w:r>
      <w:bookmarkEnd w:id="24"/>
    </w:p>
    <w:p w:rsidR="005844A4" w:rsidRDefault="005844A4" w:rsidP="005844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Após a primeira avaliação com um determinado formulário, uma próxima avaliação somente poderá ser realizada quando a data da avaliação seja maior, que a data da avaliação anterior acrescida do valor da periodicidade (em meses).</w:t>
      </w:r>
    </w:p>
    <w:p w:rsidR="005844A4" w:rsidRDefault="005844A4" w:rsidP="005844A4">
      <w:pPr>
        <w:pStyle w:val="Recuodecorpodetexto"/>
      </w:pPr>
    </w:p>
    <w:p w:rsidR="005844A4" w:rsidRDefault="005844A4" w:rsidP="005844A4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5" w:name="_Toc404332402"/>
      <w:r>
        <w:lastRenderedPageBreak/>
        <w:t>Anexos</w:t>
      </w:r>
      <w:bookmarkEnd w:id="25"/>
    </w:p>
    <w:p w:rsidR="005844A4" w:rsidRDefault="005844A4" w:rsidP="005844A4"/>
    <w:p w:rsidR="005844A4" w:rsidRDefault="005844A4" w:rsidP="005844A4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5844A4" w:rsidRDefault="005844A4" w:rsidP="005844A4">
      <w:pPr>
        <w:widowControl w:val="0"/>
        <w:ind w:left="540"/>
        <w:rPr>
          <w:rFonts w:cs="Arial"/>
        </w:rPr>
      </w:pPr>
    </w:p>
    <w:p w:rsidR="00412268" w:rsidRDefault="00412268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5844A4" w:rsidRDefault="005844A4" w:rsidP="005844A4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6" w:name="_Toc404332403"/>
      <w:r>
        <w:lastRenderedPageBreak/>
        <w:t>Revisões</w:t>
      </w:r>
      <w:bookmarkEnd w:id="26"/>
    </w:p>
    <w:p w:rsidR="005844A4" w:rsidRDefault="005844A4" w:rsidP="005844A4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5844A4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844A4" w:rsidRPr="005844A4" w:rsidRDefault="005844A4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844A4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844A4" w:rsidRPr="005844A4" w:rsidRDefault="005844A4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844A4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844A4" w:rsidRPr="005844A4" w:rsidRDefault="005844A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844A4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844A4" w:rsidRPr="005844A4" w:rsidRDefault="005844A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5844A4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844A4" w:rsidRPr="005844A4" w:rsidRDefault="005844A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844A4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5844A4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412268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844A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Pr="00412268" w:rsidRDefault="005844A4" w:rsidP="00412268">
            <w:pPr>
              <w:widowControl w:val="0"/>
              <w:ind w:left="0"/>
              <w:rPr>
                <w:rFonts w:cs="Arial"/>
                <w:sz w:val="16"/>
              </w:rPr>
            </w:pPr>
            <w:r w:rsidRPr="00412268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844A4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Pr="00412268" w:rsidRDefault="005844A4" w:rsidP="00412268">
            <w:pPr>
              <w:widowControl w:val="0"/>
              <w:ind w:left="0"/>
              <w:rPr>
                <w:rFonts w:cs="Arial"/>
                <w:sz w:val="16"/>
              </w:rPr>
            </w:pPr>
            <w:r w:rsidRPr="00412268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844A4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Pr="00412268" w:rsidRDefault="005844A4" w:rsidP="00412268">
            <w:pPr>
              <w:widowControl w:val="0"/>
              <w:ind w:left="0"/>
              <w:rPr>
                <w:rFonts w:cs="Arial"/>
                <w:sz w:val="16"/>
              </w:rPr>
            </w:pPr>
            <w:r w:rsidRPr="00412268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844A4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4A4" w:rsidRDefault="005844A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Pr="00412268" w:rsidRDefault="005844A4" w:rsidP="00412268">
            <w:pPr>
              <w:widowControl w:val="0"/>
              <w:ind w:left="0"/>
              <w:rPr>
                <w:rFonts w:cs="Arial"/>
                <w:sz w:val="16"/>
              </w:rPr>
            </w:pPr>
            <w:r w:rsidRPr="00412268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844A4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Pr="00412268" w:rsidRDefault="005844A4" w:rsidP="00412268">
            <w:pPr>
              <w:widowControl w:val="0"/>
              <w:ind w:left="0"/>
              <w:rPr>
                <w:rFonts w:cs="Arial"/>
                <w:sz w:val="16"/>
              </w:rPr>
            </w:pPr>
            <w:r w:rsidRPr="00412268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844A4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844A4" w:rsidRDefault="005844A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Pr="00412268" w:rsidRDefault="005844A4" w:rsidP="00412268">
            <w:pPr>
              <w:widowControl w:val="0"/>
              <w:ind w:left="0"/>
              <w:rPr>
                <w:rFonts w:cs="Arial"/>
                <w:sz w:val="16"/>
              </w:rPr>
            </w:pPr>
            <w:r w:rsidRPr="00412268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844A4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844A4" w:rsidRDefault="005844A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Pr="00412268" w:rsidRDefault="005844A4" w:rsidP="00412268">
            <w:pPr>
              <w:widowControl w:val="0"/>
              <w:ind w:left="0"/>
              <w:rPr>
                <w:rFonts w:cs="Arial"/>
                <w:sz w:val="16"/>
              </w:rPr>
            </w:pPr>
            <w:r w:rsidRPr="00412268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844A4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844A4" w:rsidRDefault="005844A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Pr="00412268" w:rsidRDefault="005844A4" w:rsidP="00412268">
            <w:pPr>
              <w:widowControl w:val="0"/>
              <w:ind w:left="0"/>
              <w:rPr>
                <w:rFonts w:cs="Arial"/>
                <w:sz w:val="16"/>
              </w:rPr>
            </w:pPr>
            <w:r w:rsidRPr="00412268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844A4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844A4" w:rsidRDefault="005844A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Pr="00412268" w:rsidRDefault="005844A4" w:rsidP="00412268">
            <w:pPr>
              <w:widowControl w:val="0"/>
              <w:ind w:left="0"/>
              <w:rPr>
                <w:rFonts w:cs="Arial"/>
                <w:sz w:val="16"/>
              </w:rPr>
            </w:pPr>
            <w:r w:rsidRPr="00412268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844A4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844A4" w:rsidRDefault="005844A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Pr="00412268" w:rsidRDefault="005844A4" w:rsidP="00412268">
            <w:pPr>
              <w:widowControl w:val="0"/>
              <w:ind w:left="0"/>
              <w:rPr>
                <w:rFonts w:cs="Arial"/>
                <w:sz w:val="16"/>
              </w:rPr>
            </w:pPr>
            <w:r w:rsidRPr="00412268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844A4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844A4" w:rsidRDefault="005844A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Pr="00412268" w:rsidRDefault="005844A4" w:rsidP="00412268">
            <w:pPr>
              <w:widowControl w:val="0"/>
              <w:ind w:left="0"/>
              <w:rPr>
                <w:rFonts w:cs="Arial"/>
                <w:sz w:val="16"/>
              </w:rPr>
            </w:pPr>
            <w:r w:rsidRPr="00412268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844A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Pr="00412268" w:rsidRDefault="005844A4" w:rsidP="00412268">
            <w:pPr>
              <w:widowControl w:val="0"/>
              <w:ind w:left="0"/>
              <w:rPr>
                <w:rFonts w:cs="Arial"/>
                <w:sz w:val="16"/>
              </w:rPr>
            </w:pPr>
            <w:r w:rsidRPr="00412268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Default="005844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844A4" w:rsidRPr="0041226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Pr="00412268" w:rsidRDefault="005844A4" w:rsidP="00412268">
            <w:pPr>
              <w:widowControl w:val="0"/>
              <w:ind w:left="0"/>
              <w:rPr>
                <w:rFonts w:cs="Arial"/>
                <w:sz w:val="16"/>
              </w:rPr>
            </w:pPr>
            <w:r w:rsidRPr="00412268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Pr="00412268" w:rsidRDefault="005844A4" w:rsidP="00412268">
            <w:pPr>
              <w:widowControl w:val="0"/>
              <w:ind w:left="0"/>
              <w:rPr>
                <w:rFonts w:cs="Arial"/>
                <w:sz w:val="16"/>
              </w:rPr>
            </w:pPr>
            <w:r w:rsidRPr="00412268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Pr="00412268" w:rsidRDefault="005844A4" w:rsidP="0041226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Pr="00412268" w:rsidRDefault="005844A4" w:rsidP="0041226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844A4" w:rsidRPr="00412268" w:rsidRDefault="005844A4" w:rsidP="0041226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844A4" w:rsidRPr="0041226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844A4" w:rsidRPr="00412268" w:rsidRDefault="005844A4" w:rsidP="00412268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412268">
              <w:rPr>
                <w:rFonts w:cs="Arial"/>
                <w:sz w:val="16"/>
              </w:rPr>
              <w:t>Checklist</w:t>
            </w:r>
            <w:proofErr w:type="spellEnd"/>
            <w:r w:rsidRPr="00412268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844A4" w:rsidRDefault="005844A4" w:rsidP="00412268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844A4" w:rsidRPr="00412268" w:rsidRDefault="005844A4" w:rsidP="0041226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844A4" w:rsidRPr="00412268" w:rsidRDefault="005844A4" w:rsidP="0041226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844A4" w:rsidRPr="00412268" w:rsidRDefault="005844A4" w:rsidP="0041226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5844A4" w:rsidRPr="00412268" w:rsidRDefault="005844A4" w:rsidP="00412268">
      <w:pPr>
        <w:widowControl w:val="0"/>
        <w:ind w:left="0"/>
        <w:rPr>
          <w:rFonts w:cs="Arial"/>
          <w:sz w:val="16"/>
        </w:rPr>
      </w:pPr>
    </w:p>
    <w:p w:rsidR="005844A4" w:rsidRPr="00412268" w:rsidRDefault="005844A4" w:rsidP="00412268">
      <w:pPr>
        <w:widowControl w:val="0"/>
        <w:ind w:left="0"/>
        <w:rPr>
          <w:rFonts w:cs="Arial"/>
          <w:sz w:val="16"/>
        </w:rPr>
      </w:pPr>
    </w:p>
    <w:p w:rsidR="00F41655" w:rsidRPr="00412268" w:rsidRDefault="00F41655" w:rsidP="00412268">
      <w:pPr>
        <w:widowControl w:val="0"/>
        <w:ind w:left="0"/>
        <w:rPr>
          <w:rFonts w:cs="Arial"/>
          <w:sz w:val="16"/>
        </w:rPr>
      </w:pPr>
    </w:p>
    <w:sectPr w:rsidR="00F41655" w:rsidRPr="00412268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44A4" w:rsidRDefault="005844A4" w:rsidP="002908D9">
      <w:r>
        <w:separator/>
      </w:r>
    </w:p>
  </w:endnote>
  <w:endnote w:type="continuationSeparator" w:id="0">
    <w:p w:rsidR="005844A4" w:rsidRDefault="005844A4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412268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5844A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Frank </w:t>
          </w:r>
          <w:proofErr w:type="spellStart"/>
          <w:r>
            <w:rPr>
              <w:sz w:val="20"/>
              <w:szCs w:val="20"/>
            </w:rPr>
            <w:t>Gindri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Brandolff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41226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412268">
            <w:rPr>
              <w:sz w:val="20"/>
              <w:szCs w:val="20"/>
            </w:rPr>
            <w:t xml:space="preserve">Keila </w:t>
          </w:r>
          <w:proofErr w:type="spellStart"/>
          <w:r w:rsidRPr="00412268">
            <w:rPr>
              <w:sz w:val="20"/>
              <w:szCs w:val="20"/>
            </w:rPr>
            <w:t>Joanês</w:t>
          </w:r>
          <w:proofErr w:type="spellEnd"/>
          <w:r w:rsidRPr="00412268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41226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5844A4">
            <w:rPr>
              <w:b/>
              <w:sz w:val="20"/>
              <w:szCs w:val="20"/>
            </w:rPr>
            <w:t>Cadastro a Admissões</w:t>
          </w:r>
          <w:r w:rsidR="00010C94">
            <w:rPr>
              <w:b/>
              <w:sz w:val="20"/>
              <w:szCs w:val="20"/>
            </w:rPr>
            <w:t xml:space="preserve"> -</w:t>
          </w:r>
          <w:r w:rsidR="005844A4">
            <w:rPr>
              <w:b/>
              <w:sz w:val="20"/>
              <w:szCs w:val="20"/>
            </w:rPr>
            <w:t xml:space="preserve"> Bolsa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844A4">
            <w:rPr>
              <w:b/>
              <w:sz w:val="20"/>
              <w:szCs w:val="20"/>
            </w:rPr>
            <w:t>UCS0165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412268">
            <w:rPr>
              <w:b/>
              <w:sz w:val="20"/>
              <w:szCs w:val="20"/>
            </w:rPr>
            <w:t>Efetivar Avaliação do Bolsista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44A4" w:rsidRDefault="005844A4" w:rsidP="002908D9">
      <w:r>
        <w:separator/>
      </w:r>
    </w:p>
  </w:footnote>
  <w:footnote w:type="continuationSeparator" w:id="0">
    <w:p w:rsidR="005844A4" w:rsidRDefault="005844A4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0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4A4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12268"/>
    <w:rsid w:val="00463AB4"/>
    <w:rsid w:val="004E0834"/>
    <w:rsid w:val="004F657F"/>
    <w:rsid w:val="00550536"/>
    <w:rsid w:val="005844A4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836E1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844A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844A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844A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844A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844A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844A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844A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844A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844A4"/>
    <w:pPr>
      <w:ind w:left="0"/>
    </w:pPr>
  </w:style>
  <w:style w:type="paragraph" w:styleId="ndicedeilustraes">
    <w:name w:val="table of figures"/>
    <w:basedOn w:val="Normal"/>
    <w:next w:val="Normal"/>
    <w:semiHidden/>
    <w:rsid w:val="005844A4"/>
  </w:style>
  <w:style w:type="paragraph" w:styleId="Sumrio2">
    <w:name w:val="toc 2"/>
    <w:basedOn w:val="Normal"/>
    <w:next w:val="Normal"/>
    <w:autoRedefine/>
    <w:uiPriority w:val="39"/>
    <w:rsid w:val="005844A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844A4"/>
    <w:pPr>
      <w:ind w:left="480"/>
    </w:pPr>
  </w:style>
  <w:style w:type="character" w:styleId="Hyperlink">
    <w:name w:val="Hyperlink"/>
    <w:basedOn w:val="Fontepargpadro"/>
    <w:uiPriority w:val="99"/>
    <w:rsid w:val="005844A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844A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844A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844A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844A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844A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844A4"/>
    <w:rPr>
      <w:sz w:val="16"/>
    </w:rPr>
  </w:style>
  <w:style w:type="character" w:styleId="Nmerodepgina">
    <w:name w:val="page number"/>
    <w:basedOn w:val="Fontepargpadro"/>
    <w:rsid w:val="005844A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844A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844A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844A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844A4"/>
  </w:style>
  <w:style w:type="paragraph" w:styleId="Corpodetexto">
    <w:name w:val="Body Text"/>
    <w:basedOn w:val="Normal"/>
    <w:link w:val="CorpodetextoChar"/>
    <w:rsid w:val="005844A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844A4"/>
    <w:rPr>
      <w:rFonts w:eastAsia="Arial Unicode MS"/>
    </w:rPr>
  </w:style>
  <w:style w:type="paragraph" w:customStyle="1" w:styleId="tabletext">
    <w:name w:val="tabletext"/>
    <w:basedOn w:val="Normal"/>
    <w:rsid w:val="005844A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844A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844A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844A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844A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844A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844A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844A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844A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844A4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844A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844A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844A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844A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844A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844A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844A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844A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844A4"/>
    <w:pPr>
      <w:ind w:left="0"/>
    </w:pPr>
  </w:style>
  <w:style w:type="paragraph" w:styleId="ndicedeilustraes">
    <w:name w:val="table of figures"/>
    <w:basedOn w:val="Normal"/>
    <w:next w:val="Normal"/>
    <w:semiHidden/>
    <w:rsid w:val="005844A4"/>
  </w:style>
  <w:style w:type="paragraph" w:styleId="Sumrio2">
    <w:name w:val="toc 2"/>
    <w:basedOn w:val="Normal"/>
    <w:next w:val="Normal"/>
    <w:autoRedefine/>
    <w:uiPriority w:val="39"/>
    <w:rsid w:val="005844A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844A4"/>
    <w:pPr>
      <w:ind w:left="480"/>
    </w:pPr>
  </w:style>
  <w:style w:type="character" w:styleId="Hyperlink">
    <w:name w:val="Hyperlink"/>
    <w:basedOn w:val="Fontepargpadro"/>
    <w:uiPriority w:val="99"/>
    <w:rsid w:val="005844A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844A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844A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844A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844A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844A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844A4"/>
    <w:rPr>
      <w:sz w:val="16"/>
    </w:rPr>
  </w:style>
  <w:style w:type="character" w:styleId="Nmerodepgina">
    <w:name w:val="page number"/>
    <w:basedOn w:val="Fontepargpadro"/>
    <w:rsid w:val="005844A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844A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844A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844A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844A4"/>
  </w:style>
  <w:style w:type="paragraph" w:styleId="Corpodetexto">
    <w:name w:val="Body Text"/>
    <w:basedOn w:val="Normal"/>
    <w:link w:val="CorpodetextoChar"/>
    <w:rsid w:val="005844A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844A4"/>
    <w:rPr>
      <w:rFonts w:eastAsia="Arial Unicode MS"/>
    </w:rPr>
  </w:style>
  <w:style w:type="paragraph" w:customStyle="1" w:styleId="tabletext">
    <w:name w:val="tabletext"/>
    <w:basedOn w:val="Normal"/>
    <w:rsid w:val="005844A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844A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844A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844A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844A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844A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844A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844A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844A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844A4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82049-68C9-4866-B7E6-F4E0F8003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10</Pages>
  <Words>780</Words>
  <Characters>5485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6253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2014-11-09T05:05:00Z</cp:lastPrinted>
  <dcterms:created xsi:type="dcterms:W3CDTF">2014-11-09T05:05:00Z</dcterms:created>
  <dcterms:modified xsi:type="dcterms:W3CDTF">2014-11-21T13:24:00Z</dcterms:modified>
</cp:coreProperties>
</file>