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4D4D" w:rsidRDefault="00334D4D" w:rsidP="00334D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4D4D" w:rsidRDefault="00334D4D" w:rsidP="00334D4D">
      <w:pPr>
        <w:widowControl w:val="0"/>
        <w:rPr>
          <w:rFonts w:cs="Arial"/>
          <w:sz w:val="20"/>
          <w:u w:val="single"/>
        </w:rPr>
      </w:pPr>
    </w:p>
    <w:p w:rsidR="00334D4D" w:rsidRDefault="00334D4D" w:rsidP="00334D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  <w:sz w:val="20"/>
        </w:rPr>
      </w:pPr>
    </w:p>
    <w:p w:rsidR="00334D4D" w:rsidRDefault="00334D4D" w:rsidP="00334D4D">
      <w:pPr>
        <w:widowControl w:val="0"/>
        <w:rPr>
          <w:rFonts w:cs="Arial"/>
        </w:rPr>
      </w:pPr>
    </w:p>
    <w:p w:rsidR="00334D4D" w:rsidRDefault="00334D4D" w:rsidP="00334D4D">
      <w:pPr>
        <w:pStyle w:val="Capa"/>
        <w:rPr>
          <w:color w:val="FF9900"/>
        </w:rPr>
      </w:pPr>
      <w:r>
        <w:t>SINDRAPE</w:t>
      </w:r>
    </w:p>
    <w:p w:rsidR="00334D4D" w:rsidRDefault="00334D4D" w:rsidP="00334D4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34D4D" w:rsidRPr="00334D4D" w:rsidRDefault="00334D4D" w:rsidP="00334D4D">
      <w:pPr>
        <w:widowControl w:val="0"/>
        <w:rPr>
          <w:rFonts w:cs="Arial"/>
          <w:color w:val="000080"/>
        </w:rPr>
      </w:pPr>
    </w:p>
    <w:p w:rsidR="00334D4D" w:rsidRPr="00334D4D" w:rsidRDefault="00334D4D" w:rsidP="00334D4D">
      <w:pPr>
        <w:widowControl w:val="0"/>
        <w:jc w:val="right"/>
        <w:rPr>
          <w:rFonts w:cs="Arial"/>
          <w:b/>
          <w:bCs/>
          <w:color w:val="000080"/>
        </w:rPr>
      </w:pPr>
    </w:p>
    <w:p w:rsidR="00334D4D" w:rsidRDefault="00334D4D" w:rsidP="00334D4D">
      <w:pPr>
        <w:pStyle w:val="Capa"/>
        <w:rPr>
          <w:rFonts w:cs="Arial"/>
        </w:rPr>
      </w:pPr>
      <w:r>
        <w:t>UCS0166</w:t>
      </w:r>
      <w:r w:rsidR="00151C75">
        <w:t xml:space="preserve"> </w:t>
      </w:r>
      <w:r>
        <w:t xml:space="preserve">– Manter </w:t>
      </w:r>
      <w:r w:rsidR="00151C75">
        <w:t>Bolsista Residente Pesquisador</w:t>
      </w:r>
    </w:p>
    <w:p w:rsidR="00334D4D" w:rsidRDefault="00334D4D" w:rsidP="00334D4D">
      <w:pPr>
        <w:widowControl w:val="0"/>
        <w:rPr>
          <w:rFonts w:cs="Arial"/>
        </w:rPr>
      </w:pPr>
    </w:p>
    <w:p w:rsidR="00334D4D" w:rsidRDefault="00334D4D" w:rsidP="00334D4D">
      <w:pPr>
        <w:widowControl w:val="0"/>
        <w:rPr>
          <w:rFonts w:cs="Arial"/>
        </w:rPr>
      </w:pPr>
    </w:p>
    <w:p w:rsidR="00334D4D" w:rsidRDefault="00334D4D" w:rsidP="00334D4D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  <w:b w:val="0"/>
        </w:rPr>
        <w:br w:type="page"/>
      </w:r>
    </w:p>
    <w:p w:rsidR="00334D4D" w:rsidRPr="00334D4D" w:rsidRDefault="00334D4D" w:rsidP="00334D4D">
      <w:pPr>
        <w:pStyle w:val="Corpodetexto3"/>
        <w:widowControl w:val="0"/>
        <w:spacing w:after="0"/>
        <w:rPr>
          <w:rFonts w:cs="Arial"/>
        </w:rPr>
      </w:pPr>
      <w:r w:rsidRPr="00334D4D">
        <w:rPr>
          <w:rFonts w:cs="Arial"/>
        </w:rPr>
        <w:lastRenderedPageBreak/>
        <w:t>Histórico de Revisões</w:t>
      </w:r>
    </w:p>
    <w:p w:rsidR="00334D4D" w:rsidRDefault="00334D4D" w:rsidP="00334D4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34D4D" w:rsidTr="00334D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34D4D" w:rsidTr="00334D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03/10/2005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Emerson Gordo</w:t>
            </w:r>
          </w:p>
        </w:tc>
      </w:tr>
      <w:tr w:rsidR="00334D4D" w:rsidTr="00334D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20/07/02006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Acrescentadas regras de associações de natureza de vinculo e regime de trabalho com relação de trabalho.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99"/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334D4D" w:rsidTr="00334D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color w:val="FF99CC"/>
              </w:rPr>
            </w:pPr>
            <w:r>
              <w:rPr>
                <w:rFonts w:cs="Arial"/>
                <w:color w:val="FF99CC"/>
              </w:rPr>
              <w:t>24/08/2006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color w:val="FF99CC"/>
              </w:rPr>
            </w:pPr>
            <w:r>
              <w:rPr>
                <w:rFonts w:cs="Arial"/>
                <w:color w:val="FF99CC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color w:val="FF99CC"/>
              </w:rPr>
            </w:pPr>
            <w:proofErr w:type="gramStart"/>
            <w:r>
              <w:rPr>
                <w:rFonts w:cs="Arial"/>
                <w:color w:val="FF99CC"/>
              </w:rPr>
              <w:t xml:space="preserve">Inclusão da palavra semanais na exceção de inclusão de </w:t>
            </w:r>
            <w:proofErr w:type="spellStart"/>
            <w:r>
              <w:rPr>
                <w:rFonts w:cs="Arial"/>
                <w:color w:val="FF99CC"/>
              </w:rPr>
              <w:t>estagiario</w:t>
            </w:r>
            <w:proofErr w:type="spellEnd"/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  <w:color w:val="FF99CC"/>
              </w:rPr>
            </w:pPr>
            <w:r>
              <w:rPr>
                <w:rFonts w:cs="Arial"/>
                <w:color w:val="FF99CC"/>
              </w:rPr>
              <w:t>Emerson Gordo</w:t>
            </w:r>
          </w:p>
        </w:tc>
      </w:tr>
      <w:tr w:rsidR="00334D4D" w:rsidTr="00334D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334D4D" w:rsidTr="00334D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Default="00334D4D" w:rsidP="00334D4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34D4D" w:rsidRDefault="00334D4D" w:rsidP="00334D4D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334D4D" w:rsidRPr="00334D4D" w:rsidRDefault="00334D4D" w:rsidP="00334D4D">
      <w:pPr>
        <w:pStyle w:val="Corpodetexto3"/>
        <w:widowControl w:val="0"/>
        <w:spacing w:after="0"/>
        <w:jc w:val="left"/>
        <w:rPr>
          <w:rFonts w:cs="Arial"/>
        </w:rPr>
      </w:pPr>
      <w:r w:rsidRPr="00334D4D">
        <w:rPr>
          <w:rFonts w:cs="Arial"/>
        </w:rPr>
        <w:lastRenderedPageBreak/>
        <w:t>Índice</w:t>
      </w:r>
    </w:p>
    <w:p w:rsidR="00334D4D" w:rsidRPr="00334D4D" w:rsidRDefault="00334D4D" w:rsidP="00334D4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151C75" w:rsidRDefault="00334D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32614" w:history="1">
        <w:r w:rsidR="00151C75" w:rsidRPr="007519ED">
          <w:rPr>
            <w:rStyle w:val="Hyperlink"/>
            <w:noProof/>
          </w:rPr>
          <w:t>1.</w:t>
        </w:r>
        <w:r w:rsidR="00151C7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151C75" w:rsidRPr="007519ED">
          <w:rPr>
            <w:rStyle w:val="Hyperlink"/>
            <w:noProof/>
          </w:rPr>
          <w:t>Pacote/Caso de Uso</w:t>
        </w:r>
        <w:r w:rsidR="00151C75">
          <w:rPr>
            <w:noProof/>
            <w:webHidden/>
          </w:rPr>
          <w:tab/>
        </w:r>
        <w:r w:rsidR="00151C75">
          <w:rPr>
            <w:noProof/>
            <w:webHidden/>
          </w:rPr>
          <w:fldChar w:fldCharType="begin"/>
        </w:r>
        <w:r w:rsidR="00151C75">
          <w:rPr>
            <w:noProof/>
            <w:webHidden/>
          </w:rPr>
          <w:instrText xml:space="preserve"> PAGEREF _Toc404332614 \h </w:instrText>
        </w:r>
        <w:r w:rsidR="00151C75">
          <w:rPr>
            <w:noProof/>
            <w:webHidden/>
          </w:rPr>
        </w:r>
        <w:r w:rsidR="00151C75">
          <w:rPr>
            <w:noProof/>
            <w:webHidden/>
          </w:rPr>
          <w:fldChar w:fldCharType="separate"/>
        </w:r>
        <w:r w:rsidR="00151C75">
          <w:rPr>
            <w:noProof/>
            <w:webHidden/>
          </w:rPr>
          <w:t>5</w:t>
        </w:r>
        <w:r w:rsidR="00151C75"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15" w:history="1">
        <w:r w:rsidRPr="007519ED">
          <w:rPr>
            <w:rStyle w:val="Hyperlink"/>
            <w:noProof/>
          </w:rPr>
          <w:t>Manter Bolsista Residente Pesquisador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16" w:history="1">
        <w:r w:rsidRPr="007519ED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17" w:history="1">
        <w:r w:rsidRPr="007519ED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18" w:history="1">
        <w:r w:rsidRPr="007519ED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19" w:history="1">
        <w:r w:rsidRPr="007519ED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0" w:history="1">
        <w:r w:rsidRPr="007519ED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1" w:history="1">
        <w:r w:rsidRPr="007519ED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2" w:history="1">
        <w:r w:rsidRPr="007519ED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3" w:history="1">
        <w:r w:rsidRPr="007519ED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Incluir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4" w:history="1">
        <w:r w:rsidRPr="007519ED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5" w:history="1">
        <w:r w:rsidRPr="007519ED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Alternativo – Incluir pessoa caso não exista– 4.1.1.2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6" w:history="1">
        <w:r w:rsidRPr="007519ED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7" w:history="1">
        <w:r w:rsidRPr="007519ED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Alterar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8" w:history="1">
        <w:r w:rsidRPr="007519ED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29" w:history="1">
        <w:r w:rsidRPr="007519ED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0" w:history="1">
        <w:r w:rsidRPr="007519ED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Anular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1" w:history="1">
        <w:r w:rsidRPr="007519ED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2" w:history="1">
        <w:r w:rsidRPr="007519ED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3" w:history="1">
        <w:r w:rsidRPr="007519ED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4" w:history="1">
        <w:r w:rsidRPr="007519ED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Excluir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5" w:history="1">
        <w:r w:rsidRPr="007519ED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6" w:history="1">
        <w:r w:rsidRPr="007519ED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7" w:history="1">
        <w:r w:rsidRPr="007519ED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Listar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8" w:history="1">
        <w:r w:rsidRPr="007519ED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39" w:history="1">
        <w:r w:rsidRPr="007519ED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Emitir Termo de Compromisso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0" w:history="1">
        <w:r w:rsidRPr="007519ED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1" w:history="1">
        <w:r w:rsidRPr="007519ED">
          <w:rPr>
            <w:rStyle w:val="Hyperlink"/>
            <w:noProof/>
          </w:rPr>
          <w:t>4.7.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Liberar Estagiário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2" w:history="1">
        <w:r w:rsidRPr="007519ED">
          <w:rPr>
            <w:rStyle w:val="Hyperlink"/>
            <w:noProof/>
          </w:rPr>
          <w:t>4.7.1.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3" w:history="1">
        <w:r w:rsidRPr="007519ED">
          <w:rPr>
            <w:rStyle w:val="Hyperlink"/>
            <w:noProof/>
          </w:rPr>
          <w:t>4.7.2.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4" w:history="1">
        <w:r w:rsidRPr="007519ED">
          <w:rPr>
            <w:rStyle w:val="Hyperlink"/>
            <w:noProof/>
          </w:rPr>
          <w:t>4.8.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Emitir Termo de Posse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5" w:history="1">
        <w:r w:rsidRPr="007519ED">
          <w:rPr>
            <w:rStyle w:val="Hyperlink"/>
            <w:noProof/>
          </w:rPr>
          <w:t>4.8.1.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6" w:history="1">
        <w:r w:rsidRPr="007519ED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7" w:history="1">
        <w:r w:rsidRPr="007519ED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Regras da Escolaridade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51C75" w:rsidRDefault="00151C7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32648" w:history="1">
        <w:r w:rsidRPr="007519ED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519ED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_Toc404332648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334D4D" w:rsidRDefault="00334D4D" w:rsidP="00334D4D">
      <w:pPr>
        <w:pStyle w:val="Sumrio1"/>
        <w:rPr>
          <w:rFonts w:cs="Arial"/>
        </w:rPr>
      </w:pPr>
      <w:r>
        <w:rPr>
          <w:rFonts w:cs="Arial"/>
        </w:rPr>
        <w:fldChar w:fldCharType="end"/>
      </w:r>
    </w:p>
    <w:p w:rsidR="00334D4D" w:rsidRDefault="00334D4D" w:rsidP="00334D4D">
      <w:pPr>
        <w:widowControl w:val="0"/>
        <w:rPr>
          <w:rFonts w:cs="Arial"/>
          <w:b/>
          <w:bCs/>
          <w:color w:val="000000"/>
        </w:rPr>
      </w:pPr>
    </w:p>
    <w:p w:rsidR="00334D4D" w:rsidRDefault="00334D4D" w:rsidP="00334D4D">
      <w:pPr>
        <w:pStyle w:val="Heading"/>
        <w:rPr>
          <w:rFonts w:cs="Arial"/>
          <w:szCs w:val="24"/>
          <w:lang w:val="pt-BR"/>
        </w:rPr>
      </w:pPr>
    </w:p>
    <w:p w:rsidR="00334D4D" w:rsidRDefault="00334D4D" w:rsidP="00334D4D">
      <w:pPr>
        <w:pStyle w:val="Heading"/>
        <w:rPr>
          <w:rFonts w:cs="Arial"/>
          <w:szCs w:val="24"/>
          <w:lang w:val="pt-BR"/>
        </w:rPr>
      </w:pPr>
    </w:p>
    <w:p w:rsidR="00334D4D" w:rsidRDefault="00334D4D" w:rsidP="00334D4D">
      <w:pPr>
        <w:pStyle w:val="Heading"/>
        <w:rPr>
          <w:rFonts w:cs="Arial"/>
          <w:szCs w:val="24"/>
          <w:lang w:val="pt-BR"/>
        </w:rPr>
      </w:pPr>
    </w:p>
    <w:p w:rsidR="00334D4D" w:rsidRDefault="00334D4D" w:rsidP="00334D4D">
      <w:pPr>
        <w:pStyle w:val="Heading"/>
        <w:rPr>
          <w:rFonts w:cs="Arial"/>
          <w:szCs w:val="24"/>
          <w:lang w:val="pt-BR"/>
        </w:rPr>
      </w:pPr>
    </w:p>
    <w:p w:rsidR="00334D4D" w:rsidRDefault="00334D4D" w:rsidP="00334D4D">
      <w:pPr>
        <w:pStyle w:val="Heading"/>
        <w:rPr>
          <w:rFonts w:cs="Arial"/>
          <w:szCs w:val="24"/>
          <w:lang w:val="pt-BR"/>
        </w:rPr>
      </w:pPr>
    </w:p>
    <w:p w:rsidR="00151C75" w:rsidRDefault="00151C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34D4D" w:rsidRDefault="00334D4D" w:rsidP="00334D4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32614"/>
      <w:r>
        <w:lastRenderedPageBreak/>
        <w:t>Pacote/Caso de Uso</w:t>
      </w:r>
      <w:bookmarkEnd w:id="1"/>
    </w:p>
    <w:p w:rsidR="00334D4D" w:rsidRDefault="00334D4D" w:rsidP="00334D4D">
      <w:pPr>
        <w:rPr>
          <w:rFonts w:cs="Arial"/>
        </w:rPr>
      </w:pPr>
    </w:p>
    <w:p w:rsidR="00334D4D" w:rsidRDefault="00334D4D" w:rsidP="00151C75">
      <w:pPr>
        <w:pStyle w:val="Subttulo"/>
      </w:pPr>
      <w:bookmarkStart w:id="2" w:name="_Toc404332615"/>
      <w:r>
        <w:t xml:space="preserve">Manter </w:t>
      </w:r>
      <w:r w:rsidR="00151C75">
        <w:t>Bolsista Residente Pesquisador</w:t>
      </w:r>
      <w:bookmarkEnd w:id="2"/>
    </w:p>
    <w:p w:rsidR="00334D4D" w:rsidRDefault="00334D4D" w:rsidP="00334D4D">
      <w:pPr>
        <w:widowControl w:val="0"/>
        <w:ind w:left="902"/>
        <w:rPr>
          <w:rFonts w:cs="Arial"/>
          <w:b/>
          <w:bCs/>
          <w:color w:val="FF0000"/>
        </w:rPr>
      </w:pPr>
    </w:p>
    <w:p w:rsidR="00334D4D" w:rsidRDefault="00334D4D" w:rsidP="00334D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32616"/>
      <w:r>
        <w:t>Descrição</w:t>
      </w:r>
      <w:bookmarkEnd w:id="3"/>
    </w:p>
    <w:p w:rsidR="00334D4D" w:rsidRDefault="00334D4D" w:rsidP="00334D4D">
      <w:pPr>
        <w:pStyle w:val="Recuodecorpodetexto2"/>
        <w:widowControl w:val="0"/>
        <w:ind w:left="1620" w:firstLine="0"/>
        <w:rPr>
          <w:sz w:val="24"/>
        </w:rPr>
      </w:pPr>
    </w:p>
    <w:p w:rsidR="00334D4D" w:rsidRDefault="00334D4D" w:rsidP="00334D4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estagiários.</w:t>
      </w:r>
    </w:p>
    <w:p w:rsidR="00334D4D" w:rsidRDefault="00334D4D" w:rsidP="00334D4D">
      <w:pPr>
        <w:pStyle w:val="Recuodecorpodetexto2"/>
        <w:widowControl w:val="0"/>
        <w:ind w:left="1620" w:firstLine="0"/>
        <w:rPr>
          <w:sz w:val="24"/>
        </w:rPr>
      </w:pPr>
    </w:p>
    <w:p w:rsidR="00334D4D" w:rsidRDefault="00334D4D" w:rsidP="00334D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32617"/>
      <w:r>
        <w:t>Requisitos atendidos</w:t>
      </w:r>
      <w:bookmarkEnd w:id="4"/>
    </w:p>
    <w:p w:rsidR="00334D4D" w:rsidRDefault="00334D4D" w:rsidP="00334D4D">
      <w:pPr>
        <w:rPr>
          <w:rFonts w:cs="Arial"/>
        </w:rPr>
      </w:pPr>
    </w:p>
    <w:p w:rsidR="00334D4D" w:rsidRDefault="00334D4D" w:rsidP="00334D4D">
      <w:pPr>
        <w:pStyle w:val="Recuodecorpodetexto"/>
        <w:ind w:left="1260"/>
      </w:pPr>
      <w:r>
        <w:t>R55 - Permitir cadastramento de estagiário.</w:t>
      </w:r>
    </w:p>
    <w:p w:rsidR="00334D4D" w:rsidRDefault="00334D4D" w:rsidP="00334D4D">
      <w:pPr>
        <w:rPr>
          <w:rFonts w:cs="Arial"/>
        </w:rPr>
      </w:pPr>
    </w:p>
    <w:p w:rsidR="00334D4D" w:rsidRDefault="00334D4D" w:rsidP="00334D4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32618"/>
      <w:r>
        <w:t>Conceito</w:t>
      </w:r>
      <w:bookmarkEnd w:id="5"/>
      <w:r>
        <w:tab/>
      </w:r>
    </w:p>
    <w:p w:rsidR="00334D4D" w:rsidRDefault="00334D4D" w:rsidP="00334D4D">
      <w:pPr>
        <w:rPr>
          <w:rFonts w:cs="Arial"/>
        </w:rPr>
      </w:pPr>
    </w:p>
    <w:p w:rsidR="00334D4D" w:rsidRDefault="00334D4D" w:rsidP="00334D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32619"/>
      <w:r>
        <w:t>Conceitos principais</w:t>
      </w:r>
      <w:bookmarkEnd w:id="6"/>
    </w:p>
    <w:p w:rsidR="00334D4D" w:rsidRDefault="00334D4D" w:rsidP="00334D4D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334D4D" w:rsidTr="00FF700E">
        <w:trPr>
          <w:trHeight w:val="600"/>
        </w:trPr>
        <w:tc>
          <w:tcPr>
            <w:tcW w:w="1600" w:type="dxa"/>
          </w:tcPr>
          <w:p w:rsidR="00334D4D" w:rsidRDefault="00334D4D" w:rsidP="00334D4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Estagiário</w:t>
            </w:r>
          </w:p>
        </w:tc>
        <w:tc>
          <w:tcPr>
            <w:tcW w:w="4606" w:type="dxa"/>
          </w:tcPr>
          <w:p w:rsidR="00334D4D" w:rsidRDefault="00334D4D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as características do estagiário.</w:t>
            </w:r>
          </w:p>
        </w:tc>
      </w:tr>
    </w:tbl>
    <w:p w:rsidR="00334D4D" w:rsidRDefault="00334D4D" w:rsidP="00334D4D">
      <w:pPr>
        <w:pStyle w:val="Cabealho"/>
        <w:rPr>
          <w:rFonts w:cs="Arial"/>
        </w:rPr>
      </w:pPr>
    </w:p>
    <w:p w:rsidR="00334D4D" w:rsidRDefault="00334D4D" w:rsidP="00334D4D">
      <w:pPr>
        <w:rPr>
          <w:rFonts w:cs="Arial"/>
        </w:rPr>
      </w:pPr>
    </w:p>
    <w:p w:rsidR="00334D4D" w:rsidRDefault="00334D4D" w:rsidP="00334D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32620"/>
      <w:r>
        <w:t>Conceitos associados</w:t>
      </w:r>
      <w:bookmarkEnd w:id="7"/>
    </w:p>
    <w:p w:rsidR="00334D4D" w:rsidRDefault="00334D4D" w:rsidP="00334D4D">
      <w:pPr>
        <w:pStyle w:val="Cabealho"/>
        <w:rPr>
          <w:rFonts w:cs="Arial"/>
        </w:rPr>
      </w:pPr>
    </w:p>
    <w:p w:rsidR="00334D4D" w:rsidRDefault="00334D4D" w:rsidP="00334D4D">
      <w:pPr>
        <w:ind w:left="1418"/>
        <w:rPr>
          <w:rFonts w:eastAsia="Arial Unicode MS" w:cs="Arial"/>
        </w:rPr>
      </w:pPr>
      <w:r>
        <w:rPr>
          <w:rFonts w:eastAsia="Arial Unicode MS" w:cs="Arial"/>
        </w:rPr>
        <w:t>Não se aplica.</w:t>
      </w:r>
    </w:p>
    <w:p w:rsidR="00334D4D" w:rsidRDefault="00334D4D" w:rsidP="00334D4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32621"/>
      <w:r>
        <w:lastRenderedPageBreak/>
        <w:t>Diagrama</w:t>
      </w:r>
      <w:bookmarkEnd w:id="8"/>
    </w:p>
    <w:p w:rsidR="00334D4D" w:rsidRDefault="00334D4D" w:rsidP="00334D4D">
      <w:pPr>
        <w:widowControl w:val="0"/>
        <w:jc w:val="center"/>
        <w:rPr>
          <w:rFonts w:cs="Arial"/>
        </w:rPr>
      </w:pPr>
    </w:p>
    <w:p w:rsidR="00334D4D" w:rsidRDefault="00334D4D" w:rsidP="00334D4D">
      <w:pPr>
        <w:widowControl w:val="0"/>
        <w:jc w:val="center"/>
        <w:rPr>
          <w:rFonts w:cs="Arial"/>
        </w:rPr>
      </w:pPr>
    </w:p>
    <w:p w:rsidR="00334D4D" w:rsidRDefault="00334D4D" w:rsidP="00334D4D">
      <w:pPr>
        <w:widowControl w:val="0"/>
        <w:jc w:val="center"/>
        <w:rPr>
          <w:rFonts w:cs="Arial"/>
        </w:rPr>
      </w:pPr>
    </w:p>
    <w:p w:rsidR="00334D4D" w:rsidRDefault="00334D4D" w:rsidP="00334D4D">
      <w:pPr>
        <w:widowControl w:val="0"/>
        <w:jc w:val="center"/>
        <w:rPr>
          <w:rFonts w:cs="Arial"/>
        </w:rPr>
      </w:pPr>
    </w:p>
    <w:bookmarkStart w:id="9" w:name="_MON_1213191091"/>
    <w:bookmarkEnd w:id="9"/>
    <w:p w:rsidR="00334D4D" w:rsidRDefault="00151C75" w:rsidP="00334D4D">
      <w:pPr>
        <w:widowControl w:val="0"/>
        <w:ind w:left="-1080"/>
        <w:jc w:val="center"/>
        <w:rPr>
          <w:rFonts w:cs="Arial"/>
        </w:rPr>
      </w:pPr>
      <w:r>
        <w:rPr>
          <w:rFonts w:cs="Arial"/>
        </w:rPr>
        <w:object w:dxaOrig="10941" w:dyaOrig="89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546.75pt;height:444.75pt" o:ole="">
            <v:imagedata r:id="rId9" o:title=""/>
          </v:shape>
          <o:OLEObject Type="Embed" ProgID="Word.Picture.8" ShapeID="_x0000_i1030" DrawAspect="Content" ObjectID="_1478074452" r:id="rId10"/>
        </w:object>
      </w:r>
    </w:p>
    <w:p w:rsidR="00334D4D" w:rsidRDefault="00334D4D" w:rsidP="00334D4D">
      <w:pPr>
        <w:widowControl w:val="0"/>
        <w:jc w:val="center"/>
        <w:rPr>
          <w:rFonts w:cs="Arial"/>
        </w:rPr>
      </w:pPr>
    </w:p>
    <w:p w:rsidR="00334D4D" w:rsidRDefault="00334D4D" w:rsidP="00334D4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10" w:name="_Toc404332622"/>
      <w:r>
        <w:lastRenderedPageBreak/>
        <w:t>Casos de Uso</w:t>
      </w:r>
      <w:bookmarkEnd w:id="10"/>
    </w:p>
    <w:p w:rsidR="00334D4D" w:rsidRDefault="00334D4D" w:rsidP="00334D4D">
      <w:pPr>
        <w:pStyle w:val="Ttulo2"/>
      </w:pPr>
      <w:r>
        <w:rPr>
          <w:vanish/>
        </w:rPr>
        <w:t xml:space="preserve">UCS367 </w:t>
      </w:r>
      <w:bookmarkStart w:id="11" w:name="_Toc404332623"/>
      <w:r>
        <w:t>Incluir Estagiário</w:t>
      </w:r>
      <w:bookmarkEnd w:id="11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113339965"/>
      <w:bookmarkStart w:id="13" w:name="_Toc113679521"/>
      <w:bookmarkStart w:id="14" w:name="_Toc116377097"/>
      <w:bookmarkStart w:id="15" w:name="_Toc404332624"/>
      <w:r>
        <w:t>Fluxo Básico</w:t>
      </w:r>
      <w:bookmarkEnd w:id="12"/>
      <w:bookmarkEnd w:id="13"/>
      <w:bookmarkEnd w:id="14"/>
      <w:bookmarkEnd w:id="15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do estagiário.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a pessoa.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a instituição de ensino.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a unidade organizacional.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 convenio existente entre a instituição de ensino informada e o órgão.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os tipos de programas associados ao convênio, caso a instituição de ensino não possua convênio o sistema exibe todos os tipos de programas.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atividades permitidas, associadas</w:t>
      </w:r>
      <w:proofErr w:type="gramStart"/>
      <w:r>
        <w:t xml:space="preserve">  </w:t>
      </w:r>
      <w:proofErr w:type="gramEnd"/>
      <w:r>
        <w:t>à unidade organizacional, caso a unidade organizacional não possua atividades associadas o sistema exibe  todas as atividades permitidas do sistema.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>O sistema assume como regime previdenciário a opção “Sem Regime Previdenciário”.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assume como relação de trabalho </w:t>
      </w:r>
      <w:proofErr w:type="gramStart"/>
      <w:r>
        <w:rPr>
          <w:highlight w:val="yellow"/>
        </w:rPr>
        <w:t>a opção ESTAGIÁRIO</w:t>
      </w:r>
      <w:proofErr w:type="gramEnd"/>
      <w:r>
        <w:rPr>
          <w:highlight w:val="yellow"/>
        </w:rPr>
        <w:t>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recupera as naturezas de vínculo associadas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relação de trabalho estagiário no agrupamento.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recupera os regimes de trabalho associados </w:t>
      </w:r>
      <w:proofErr w:type="gramStart"/>
      <w:r>
        <w:rPr>
          <w:highlight w:val="yellow"/>
        </w:rPr>
        <w:t>a</w:t>
      </w:r>
      <w:proofErr w:type="gramEnd"/>
      <w:r>
        <w:rPr>
          <w:highlight w:val="yellow"/>
        </w:rPr>
        <w:t xml:space="preserve"> relação de trabalho estagiário no órgão.</w:t>
      </w:r>
      <w:r>
        <w:tab/>
      </w:r>
      <w:r>
        <w:tab/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outros dados necessários e submete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“Verificar Regras de Acumulação de Vínculos”, passando como parâmetro, a pessoa e a relação de trabalho que esta sendo efetivado.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 “Gerar Matrícula de Vínculo”.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deixando o estagiário pendente de liberação.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o caso de uso</w:t>
      </w:r>
      <w:proofErr w:type="gramStart"/>
      <w:r>
        <w:t xml:space="preserve">  </w:t>
      </w:r>
      <w:proofErr w:type="gramEnd"/>
      <w:r>
        <w:t>“Incluir Evento do Estagiário” informando a matricula  e a data final do estágio.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MSG0050 ("Inclusão efetuada com sucesso!"</w:t>
      </w:r>
      <w:proofErr w:type="gramStart"/>
      <w:r>
        <w:t>) .</w:t>
      </w:r>
      <w:proofErr w:type="gramEnd"/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332625"/>
      <w:r>
        <w:t>Fluxo Alternativo – Incluir pessoa caso não exista– 4.1.1.2</w:t>
      </w:r>
      <w:bookmarkEnd w:id="16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as </w:t>
      </w:r>
      <w:proofErr w:type="gramStart"/>
      <w:r>
        <w:t>informações .</w:t>
      </w:r>
      <w:proofErr w:type="gramEnd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mensagem MSG0264 ("CPF não </w:t>
      </w:r>
      <w:r>
        <w:lastRenderedPageBreak/>
        <w:t>cadastrado. Realizar a inclusão no cadastro de pessoas.").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113339966"/>
      <w:bookmarkStart w:id="18" w:name="_Toc113679522"/>
      <w:bookmarkStart w:id="19" w:name="_Toc116377100"/>
      <w:bookmarkStart w:id="20" w:name="_Toc404332626"/>
      <w:r>
        <w:t>Exceções</w:t>
      </w:r>
      <w:bookmarkEnd w:id="17"/>
      <w:bookmarkEnd w:id="18"/>
      <w:bookmarkEnd w:id="19"/>
      <w:bookmarkEnd w:id="20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estagiário sem informar a unidade organizacional que estuda, quando</w:t>
      </w:r>
      <w:proofErr w:type="gramStart"/>
      <w:r>
        <w:t xml:space="preserve">  </w:t>
      </w:r>
      <w:proofErr w:type="gramEnd"/>
      <w:r>
        <w:t>a instituição de ensino for um órgão do Estado. O sistema exibe a mensagem MSG0126 ("Campo obrigatório não preenchido: &lt;</w:t>
      </w:r>
      <w:proofErr w:type="spellStart"/>
      <w:r>
        <w:t>nome_do_campo</w:t>
      </w:r>
      <w:proofErr w:type="spellEnd"/>
      <w:r>
        <w:t>&gt;.").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estagiário quando o convênio for exigido e a quantidade máxima permitida pelo convênio já foi atingida. O sistema exibe a mensagem MSG0154 ("Quantidade máxima de &lt;nome_conceito1&gt; para &lt;nome_concieto2&gt; atingida.").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incluir um estagiário em um convênio inativo (não liberado, anulado ou excluído). O sistema exibe a mensagem MSG0003 ("&lt;Nome do Conceito&gt; </w:t>
      </w:r>
      <w:proofErr w:type="gramStart"/>
      <w:r>
        <w:t>inativo(</w:t>
      </w:r>
      <w:proofErr w:type="gramEnd"/>
      <w:r>
        <w:t>a).").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incluir estagiário sem convênio, </w:t>
      </w:r>
      <w:r>
        <w:rPr>
          <w:color w:val="000000"/>
        </w:rPr>
        <w:t>quando o órgão do estágio não for à própria instituição de ensino ou se o tipo de programa escolhido exigir convênio</w:t>
      </w:r>
      <w:r>
        <w:t>. O sistema exibe a mensagem MSG0129 ("Convênio obrigatório para o tipo de programa informado.").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estagiário quando a unidade organizacional escolhida não faz parte do órgão em questão. O sistema exibe a mensagem MSG0371 ("&lt;conceito_1&gt; não disponível para este &lt;conceito_2&gt;.").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incluir estagiário quando o estagiário já possui </w:t>
      </w:r>
      <w:proofErr w:type="gramStart"/>
      <w:r>
        <w:t>1</w:t>
      </w:r>
      <w:proofErr w:type="gramEnd"/>
      <w:r>
        <w:t xml:space="preserve"> vínculo ativo ou a carga horária informada é maior que 40 horas </w:t>
      </w:r>
      <w:r>
        <w:rPr>
          <w:color w:val="FF99CC"/>
        </w:rPr>
        <w:t>semanais</w:t>
      </w:r>
      <w:r>
        <w:t>. O sistema exibe a mensagem MSG0049 ("Vínculo não respeita as regras de acumulação de cargos / funções.").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um estagiário quando a escolaridade do mesmo não está de acordo com a regra no anexo 5.1. O sistema exibe a mensagem MSG0363 ("</w:t>
      </w:r>
      <w:proofErr w:type="gramStart"/>
      <w:r>
        <w:t>O(</w:t>
      </w:r>
      <w:proofErr w:type="gramEnd"/>
      <w:r>
        <w:t>a) &lt;</w:t>
      </w:r>
      <w:proofErr w:type="spellStart"/>
      <w:r>
        <w:t>nome_do_conceito</w:t>
      </w:r>
      <w:proofErr w:type="spellEnd"/>
      <w:r>
        <w:t>&gt; informado não pode ser utilizado .")</w:t>
      </w: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2"/>
      </w:pPr>
      <w:r>
        <w:rPr>
          <w:vanish/>
        </w:rPr>
        <w:t xml:space="preserve">UCS439 </w:t>
      </w:r>
      <w:bookmarkStart w:id="21" w:name="_Toc404332627"/>
      <w:r>
        <w:t>Alterar Estagiário</w:t>
      </w:r>
      <w:bookmarkEnd w:id="21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332628"/>
      <w:r>
        <w:t>Fluxo Básico</w:t>
      </w:r>
      <w:bookmarkEnd w:id="22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informações do estagiário.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o convenio existente entre a instituição de ensino informada e o órgão.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</w:t>
      </w:r>
      <w:proofErr w:type="gramStart"/>
      <w:r>
        <w:t xml:space="preserve">  </w:t>
      </w:r>
      <w:proofErr w:type="gramEnd"/>
      <w:r>
        <w:t xml:space="preserve">os tipos de programas associados ao convênio, caso a instituição de ensino não possua </w:t>
      </w:r>
      <w:r>
        <w:lastRenderedPageBreak/>
        <w:t>convênio o sistema exibe todos os tipos de programas.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atividades permitidas associadas</w:t>
      </w:r>
      <w:proofErr w:type="gramStart"/>
      <w:r>
        <w:t xml:space="preserve">  </w:t>
      </w:r>
      <w:proofErr w:type="gramEnd"/>
      <w:r>
        <w:t>à unidade organizacional, caso a unidade organizacional não possua atividades associadas o sistema exibe  todas as atividades permitidas do sistema.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outros dados necessários e submete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 e processa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 mensagem MSG0051 ("Alteração efetuada com sucesso!") junto com a</w:t>
      </w:r>
      <w:proofErr w:type="gramStart"/>
      <w:r>
        <w:t xml:space="preserve">  </w:t>
      </w:r>
      <w:proofErr w:type="gramEnd"/>
      <w:r>
        <w:t>MSG0305 ("Verificar necessidade de um novo 'Termo de Compromisso.") .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404332629"/>
      <w:r>
        <w:t>Exceções</w:t>
      </w:r>
      <w:bookmarkEnd w:id="23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alterar um estagiário quando o programa selecionado</w:t>
      </w:r>
      <w:proofErr w:type="gramStart"/>
      <w:r>
        <w:t xml:space="preserve">  </w:t>
      </w:r>
      <w:proofErr w:type="gramEnd"/>
      <w:r>
        <w:t xml:space="preserve">exigir um convênio entre a instituição de ensino e o órgão e o mesmo não existe. O sistema exibe a mensagem MSG0129 ("Convênio obrigatório para o tipo de programa informado.").  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alterar um estagiário de um convênio inativo (não liberado, anulado ou excluído). O sistema exibe a mensagem MSG0003 ("&lt;Nome do Conceito&gt; </w:t>
      </w:r>
      <w:proofErr w:type="gramStart"/>
      <w:r>
        <w:t>inativo(</w:t>
      </w:r>
      <w:proofErr w:type="gramEnd"/>
      <w:r>
        <w:t>a).").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incluir estagiário quando a carga horária informada é maior que 40 horas. O sistema exibe a mensagem MSG0049 ("Vínculo não respeita as regras de acumulação de cargos / funções.").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alterar um estagiário quando a escolaridade do mesmo não está de acordo com a regra no anexo 5.1. O sistema exibe a mensagem MSG0363 ("</w:t>
      </w:r>
      <w:proofErr w:type="gramStart"/>
      <w:r>
        <w:t>O(</w:t>
      </w:r>
      <w:proofErr w:type="gramEnd"/>
      <w:r>
        <w:t>a) &lt;</w:t>
      </w:r>
      <w:proofErr w:type="spellStart"/>
      <w:r>
        <w:t>nome_do_conceito</w:t>
      </w:r>
      <w:proofErr w:type="spellEnd"/>
      <w:r>
        <w:t>&gt; informado não pode ser utilizado .").</w:t>
      </w:r>
    </w:p>
    <w:p w:rsidR="00334D4D" w:rsidRDefault="00334D4D" w:rsidP="00334D4D">
      <w:pPr>
        <w:pStyle w:val="Ttulo4"/>
        <w:numPr>
          <w:ilvl w:val="0"/>
          <w:numId w:val="0"/>
        </w:numPr>
        <w:ind w:left="1080"/>
      </w:pPr>
    </w:p>
    <w:p w:rsidR="00334D4D" w:rsidRDefault="00334D4D" w:rsidP="00334D4D">
      <w:pPr>
        <w:pStyle w:val="Ttulo2"/>
      </w:pPr>
      <w:r>
        <w:rPr>
          <w:vanish/>
        </w:rPr>
        <w:t xml:space="preserve">UCS440 </w:t>
      </w:r>
      <w:bookmarkStart w:id="24" w:name="_Toc404332630"/>
      <w:r>
        <w:t>Anular Estagiário</w:t>
      </w:r>
      <w:bookmarkEnd w:id="24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5" w:name="_Toc404332631"/>
      <w:r>
        <w:t>Fluxo Básico</w:t>
      </w:r>
      <w:bookmarkEnd w:id="25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do estagiário.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se o registro está anulado.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</w:t>
      </w:r>
      <w:proofErr w:type="gramStart"/>
      <w:r>
        <w:t xml:space="preserve">  </w:t>
      </w:r>
      <w:proofErr w:type="gramEnd"/>
      <w:r>
        <w:t>a mensagem MSG0007 ("Anulação efetuada com sucesso!").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121540048"/>
      <w:bookmarkStart w:id="27" w:name="_Toc404332632"/>
      <w:r>
        <w:t>Fluxo alternativo – Registro anulado – 4.4.1.3</w:t>
      </w:r>
      <w:bookmarkEnd w:id="26"/>
      <w:bookmarkEnd w:id="27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8" w:name="_Toc404332633"/>
      <w:r>
        <w:lastRenderedPageBreak/>
        <w:t>Exceções</w:t>
      </w:r>
      <w:bookmarkEnd w:id="28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anular estagiário não liberado. O sistema exibe a MSG0119 ("&lt;</w:t>
      </w:r>
      <w:proofErr w:type="spellStart"/>
      <w:r>
        <w:t>nome_conceito</w:t>
      </w:r>
      <w:proofErr w:type="spellEnd"/>
      <w:r>
        <w:t xml:space="preserve">&gt; </w:t>
      </w:r>
      <w:proofErr w:type="gramStart"/>
      <w:r>
        <w:t>inválido(</w:t>
      </w:r>
      <w:proofErr w:type="gramEnd"/>
      <w:r>
        <w:t>a). Registro  com situação &lt;situação&gt;.").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anular um estagiário com a data final do estágio menor que a data atual. O sistema exibe a mensagem MSG0143 ("&lt;nome_conceito1&gt; menor que &lt;nome_conceito2&gt;.").</w:t>
      </w: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2"/>
      </w:pPr>
      <w:r>
        <w:rPr>
          <w:vanish/>
        </w:rPr>
        <w:t xml:space="preserve">UCS441 </w:t>
      </w:r>
      <w:bookmarkStart w:id="29" w:name="_Toc404332634"/>
      <w:r>
        <w:t>Excluir Estagiário</w:t>
      </w:r>
      <w:bookmarkEnd w:id="29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113339971"/>
      <w:bookmarkStart w:id="31" w:name="_Toc113679526"/>
      <w:bookmarkStart w:id="32" w:name="_Toc116377110"/>
      <w:bookmarkStart w:id="33" w:name="_Toc404332635"/>
      <w:r>
        <w:t>Fluxo Básico</w:t>
      </w:r>
      <w:bookmarkEnd w:id="30"/>
      <w:bookmarkEnd w:id="31"/>
      <w:bookmarkEnd w:id="32"/>
      <w:bookmarkEnd w:id="33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do estagiário. 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116377111"/>
      <w:bookmarkStart w:id="35" w:name="_Toc404332636"/>
      <w:r>
        <w:t>Exceções</w:t>
      </w:r>
      <w:bookmarkEnd w:id="34"/>
      <w:bookmarkEnd w:id="35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excluir um estagiário liberado e com a data de início do estágio menor ou igual à data atual. O sistema exibe a mensagem MSG0143 ("&lt;nome_conceito1&gt; menor que &lt;nome_conceito2&gt;.").</w:t>
      </w: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2"/>
      </w:pPr>
      <w:r>
        <w:rPr>
          <w:vanish/>
        </w:rPr>
        <w:t xml:space="preserve">UCS442 </w:t>
      </w:r>
      <w:bookmarkStart w:id="36" w:name="_Toc404332637"/>
      <w:r>
        <w:t>Listar Estagiário</w:t>
      </w:r>
      <w:bookmarkEnd w:id="36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7" w:name="_Toc113339975"/>
      <w:bookmarkStart w:id="38" w:name="_Toc113679530"/>
      <w:bookmarkStart w:id="39" w:name="_Toc116377113"/>
      <w:bookmarkStart w:id="40" w:name="_Toc404332638"/>
      <w:r>
        <w:t>Fluxo Básico</w:t>
      </w:r>
      <w:bookmarkEnd w:id="37"/>
      <w:bookmarkEnd w:id="38"/>
      <w:bookmarkEnd w:id="39"/>
      <w:bookmarkEnd w:id="40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</w:t>
      </w:r>
      <w:bookmarkStart w:id="41" w:name="_Toc90955011"/>
      <w:r>
        <w:t>do estagiário.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uma lista de acordo com os filtros informados, ordenada pela coluna nome.</w:t>
      </w: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bookmarkEnd w:id="41"/>
    <w:p w:rsidR="00334D4D" w:rsidRDefault="00334D4D" w:rsidP="00334D4D">
      <w:pPr>
        <w:pStyle w:val="Ttulo2"/>
      </w:pPr>
      <w:r>
        <w:rPr>
          <w:vanish/>
        </w:rPr>
        <w:t xml:space="preserve">UCS443 </w:t>
      </w:r>
      <w:bookmarkStart w:id="42" w:name="_Toc404332639"/>
      <w:r>
        <w:t>Emitir Termo de Compromisso</w:t>
      </w:r>
      <w:bookmarkEnd w:id="42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3" w:name="_Toc116377115"/>
      <w:bookmarkStart w:id="44" w:name="_Toc404332640"/>
      <w:r>
        <w:lastRenderedPageBreak/>
        <w:t>Fluxo Básico</w:t>
      </w:r>
      <w:bookmarkEnd w:id="43"/>
      <w:bookmarkEnd w:id="44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do estagiário. 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informações do termo de compromisso do estagiário.</w:t>
      </w: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2"/>
      </w:pPr>
      <w:r>
        <w:rPr>
          <w:vanish/>
        </w:rPr>
        <w:t xml:space="preserve">UCS444 </w:t>
      </w:r>
      <w:bookmarkStart w:id="45" w:name="_Toc404332641"/>
      <w:r>
        <w:t>Liberar Estagiário</w:t>
      </w:r>
      <w:bookmarkEnd w:id="45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6" w:name="_Toc112211763"/>
      <w:bookmarkStart w:id="47" w:name="_Toc116377117"/>
      <w:bookmarkStart w:id="48" w:name="_Toc404332642"/>
      <w:r>
        <w:t>Fluxo Básico</w:t>
      </w:r>
      <w:bookmarkEnd w:id="46"/>
      <w:bookmarkEnd w:id="47"/>
      <w:bookmarkEnd w:id="48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do estagiário.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MSG0114 ("Deseja realizar a operação &lt;</w:t>
      </w:r>
      <w:proofErr w:type="spellStart"/>
      <w:r>
        <w:t>nome_da_operação</w:t>
      </w:r>
      <w:proofErr w:type="spellEnd"/>
      <w:r>
        <w:t>&gt;?"</w:t>
      </w:r>
      <w:proofErr w:type="gramStart"/>
      <w:r>
        <w:t>)</w:t>
      </w:r>
      <w:proofErr w:type="gramEnd"/>
      <w:r>
        <w:t xml:space="preserve"> 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confirma a operação.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tirando a pendência de liberação do estagiário.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mensagem MSG0006 ("Operação efetuada com sucesso!").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49" w:name="_Toc116377118"/>
      <w:bookmarkStart w:id="50" w:name="_Toc404332643"/>
      <w:r>
        <w:t>Exceções</w:t>
      </w:r>
      <w:bookmarkEnd w:id="49"/>
      <w:bookmarkEnd w:id="50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Tentativa de liberar um estagiário com a data final do estágio menor que a data atual, anulado ou já </w:t>
      </w:r>
      <w:proofErr w:type="gramStart"/>
      <w:r>
        <w:t>liberado .</w:t>
      </w:r>
      <w:proofErr w:type="gramEnd"/>
      <w:r>
        <w:t xml:space="preserve"> O sistema exibe a mensagem MSG0119 ("&lt;</w:t>
      </w:r>
      <w:proofErr w:type="spellStart"/>
      <w:r>
        <w:t>nome_conceito</w:t>
      </w:r>
      <w:proofErr w:type="spellEnd"/>
      <w:r>
        <w:t xml:space="preserve">&gt; </w:t>
      </w:r>
      <w:proofErr w:type="gramStart"/>
      <w:r>
        <w:t>inválido(</w:t>
      </w:r>
      <w:proofErr w:type="gramEnd"/>
      <w:r>
        <w:t>a). Registro  com situação &lt;situação&gt;.").</w:t>
      </w:r>
    </w:p>
    <w:p w:rsidR="00334D4D" w:rsidRDefault="00334D4D" w:rsidP="00334D4D">
      <w:pPr>
        <w:pStyle w:val="Ttulo4"/>
        <w:numPr>
          <w:ilvl w:val="0"/>
          <w:numId w:val="0"/>
        </w:numPr>
        <w:ind w:left="1080"/>
      </w:pPr>
    </w:p>
    <w:p w:rsidR="00334D4D" w:rsidRDefault="00334D4D" w:rsidP="00334D4D">
      <w:pPr>
        <w:pStyle w:val="Ttulo2"/>
      </w:pPr>
      <w:r>
        <w:rPr>
          <w:vanish/>
        </w:rPr>
        <w:t xml:space="preserve">UCS445 </w:t>
      </w:r>
      <w:bookmarkStart w:id="51" w:name="_Toc404332644"/>
      <w:r>
        <w:t>Emitir Termo de Posse</w:t>
      </w:r>
      <w:bookmarkEnd w:id="51"/>
      <w:r>
        <w:t> </w:t>
      </w:r>
    </w:p>
    <w:p w:rsidR="00334D4D" w:rsidRDefault="00334D4D" w:rsidP="00334D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52" w:name="_Toc404332645"/>
      <w:r>
        <w:t>Fluxo Básico</w:t>
      </w:r>
      <w:bookmarkEnd w:id="52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ator solicita a funcionalidade de manutenção do estagiário. 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exibe as informações do termo de posse do estagiário.</w:t>
      </w: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</w:p>
    <w:p w:rsidR="00334D4D" w:rsidRDefault="00334D4D" w:rsidP="00334D4D">
      <w:pPr>
        <w:pStyle w:val="Ttulo4"/>
        <w:numPr>
          <w:ilvl w:val="0"/>
          <w:numId w:val="0"/>
        </w:numPr>
        <w:ind w:left="2160" w:hanging="1080"/>
      </w:pPr>
      <w:r>
        <w:br w:type="page"/>
      </w:r>
    </w:p>
    <w:p w:rsidR="00334D4D" w:rsidRDefault="00334D4D" w:rsidP="00334D4D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53" w:name="_Toc404332646"/>
      <w:r>
        <w:lastRenderedPageBreak/>
        <w:t>Anexos</w:t>
      </w:r>
      <w:bookmarkEnd w:id="53"/>
    </w:p>
    <w:p w:rsidR="00334D4D" w:rsidRDefault="00334D4D" w:rsidP="00334D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4" w:name="_Toc404332647"/>
      <w:r>
        <w:t>Regras da Escolaridade</w:t>
      </w:r>
      <w:bookmarkEnd w:id="54"/>
    </w:p>
    <w:p w:rsidR="00334D4D" w:rsidRDefault="00334D4D" w:rsidP="00334D4D">
      <w:pPr>
        <w:pStyle w:val="Ttulo4"/>
        <w:numPr>
          <w:ilvl w:val="0"/>
          <w:numId w:val="0"/>
        </w:numPr>
        <w:ind w:left="1080"/>
      </w:pP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grau de escolaridade,</w:t>
      </w:r>
      <w:proofErr w:type="gramStart"/>
      <w:r>
        <w:t xml:space="preserve">  </w:t>
      </w:r>
      <w:proofErr w:type="gramEnd"/>
      <w:r>
        <w:t>o nível de formação e o curso não podem estar anulados, finalizados ou não efetivados, em nenhum dos conceitos (convênio,  tipo de programa e atividades permitidas vinculadas à unidade organizacional).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grau de escolaridade informado tem que estar associado</w:t>
      </w:r>
      <w:proofErr w:type="gramStart"/>
      <w:r>
        <w:t xml:space="preserve">  </w:t>
      </w:r>
      <w:proofErr w:type="gramEnd"/>
      <w:r>
        <w:t>ao convênio,  tipo de programa e atividades permitidas quando:</w:t>
      </w:r>
    </w:p>
    <w:p w:rsidR="00334D4D" w:rsidRDefault="00334D4D" w:rsidP="00334D4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e sejam comuns aos três conceitos.</w:t>
      </w:r>
    </w:p>
    <w:p w:rsidR="00334D4D" w:rsidRDefault="00334D4D" w:rsidP="00334D4D">
      <w:pPr>
        <w:widowControl w:val="0"/>
        <w:numPr>
          <w:ilvl w:val="0"/>
          <w:numId w:val="20"/>
        </w:numPr>
        <w:tabs>
          <w:tab w:val="clear" w:pos="720"/>
          <w:tab w:val="num" w:pos="3196"/>
        </w:tabs>
        <w:spacing w:line="240" w:lineRule="auto"/>
        <w:ind w:left="3196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e sejam comuns a dois dos conceitos, e o outro conceito esteja sem escolaridades associadas.</w:t>
      </w:r>
    </w:p>
    <w:p w:rsidR="00334D4D" w:rsidRDefault="00334D4D" w:rsidP="00334D4D">
      <w:pPr>
        <w:widowControl w:val="0"/>
        <w:numPr>
          <w:ilvl w:val="0"/>
          <w:numId w:val="20"/>
        </w:numPr>
        <w:tabs>
          <w:tab w:val="clear" w:pos="720"/>
          <w:tab w:val="num" w:pos="3196"/>
        </w:tabs>
        <w:spacing w:line="240" w:lineRule="auto"/>
        <w:ind w:left="3196"/>
        <w:rPr>
          <w:rFonts w:cs="Arial"/>
        </w:rPr>
      </w:pPr>
      <w:r>
        <w:rPr>
          <w:rFonts w:cs="Arial"/>
        </w:rPr>
        <w:t xml:space="preserve"> </w:t>
      </w: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a um dos conceitos, e que os outros dois conceitos estejam sem escolaridades associadas.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196"/>
          <w:tab w:val="num" w:pos="3226"/>
        </w:tabs>
        <w:spacing w:line="240" w:lineRule="auto"/>
        <w:ind w:left="3226"/>
        <w:rPr>
          <w:rFonts w:cs="Arial"/>
        </w:rPr>
      </w:pPr>
      <w:proofErr w:type="gramStart"/>
      <w:r>
        <w:rPr>
          <w:rFonts w:cs="Arial"/>
        </w:rPr>
        <w:t>todos</w:t>
      </w:r>
      <w:proofErr w:type="gramEnd"/>
      <w:r>
        <w:rPr>
          <w:rFonts w:cs="Arial"/>
        </w:rPr>
        <w:t xml:space="preserve"> os itens, quando não há escolaridades associadas a nenhum dos três conceitos.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26"/>
        </w:tabs>
        <w:spacing w:line="240" w:lineRule="auto"/>
        <w:ind w:left="3226"/>
        <w:rPr>
          <w:rFonts w:cs="Arial"/>
        </w:rPr>
      </w:pPr>
      <w:proofErr w:type="gramStart"/>
      <w:r>
        <w:rPr>
          <w:rFonts w:cs="Arial"/>
        </w:rPr>
        <w:t>nenhum</w:t>
      </w:r>
      <w:proofErr w:type="gramEnd"/>
      <w:r>
        <w:rPr>
          <w:rFonts w:cs="Arial"/>
        </w:rPr>
        <w:t xml:space="preserve"> item, quando não há escolaridades em comuns aos três conceitos.</w:t>
      </w:r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nível de formação informado tem que estar de acordo com o grau de escolaridade e esteja associado ao convênio,</w:t>
      </w:r>
      <w:proofErr w:type="gramStart"/>
      <w:r>
        <w:t xml:space="preserve">  </w:t>
      </w:r>
      <w:proofErr w:type="gramEnd"/>
      <w:r>
        <w:t>tipo de programa e atividades permitidas quando: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e sejam comuns aos três conceitos.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e sejam comuns a dois dos conceitos, e o outro conceito esteja sem nível de formação associado.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a um dos conceitos, e que os outros dois conceitos estejam sem nível de formação associado.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todos</w:t>
      </w:r>
      <w:proofErr w:type="gramEnd"/>
      <w:r>
        <w:rPr>
          <w:rFonts w:cs="Arial"/>
        </w:rPr>
        <w:t xml:space="preserve"> os itens, quando não há nível de formação associado a nenhum dos três conceitos.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r>
        <w:rPr>
          <w:rFonts w:cs="Arial"/>
        </w:rPr>
        <w:t xml:space="preserve">Nenhum item, quando não há nível de formação em        comum aos três </w:t>
      </w:r>
      <w:proofErr w:type="gramStart"/>
      <w:r>
        <w:rPr>
          <w:rFonts w:cs="Arial"/>
        </w:rPr>
        <w:t>conceitos</w:t>
      </w:r>
      <w:proofErr w:type="gramEnd"/>
    </w:p>
    <w:p w:rsidR="00334D4D" w:rsidRDefault="00334D4D" w:rsidP="00334D4D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curso informado tem que estar de acordo com o nível de formação e esteja associado ao convênio e atividades permitidas quando: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e sejam comuns aos dois conceitos.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estejam</w:t>
      </w:r>
      <w:proofErr w:type="gramEnd"/>
      <w:r>
        <w:rPr>
          <w:rFonts w:cs="Arial"/>
        </w:rPr>
        <w:t xml:space="preserve"> associadas a um dos conceitos, e que o outro conceito esteja sem curso associado.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proofErr w:type="gramStart"/>
      <w:r>
        <w:rPr>
          <w:rFonts w:cs="Arial"/>
        </w:rPr>
        <w:t>todos</w:t>
      </w:r>
      <w:proofErr w:type="gramEnd"/>
      <w:r>
        <w:rPr>
          <w:rFonts w:cs="Arial"/>
        </w:rPr>
        <w:t xml:space="preserve"> os itens, quando não há curso associado a nenhum dos dois conceitos.</w:t>
      </w:r>
    </w:p>
    <w:p w:rsidR="00334D4D" w:rsidRDefault="00334D4D" w:rsidP="00334D4D">
      <w:pPr>
        <w:widowControl w:val="0"/>
        <w:numPr>
          <w:ilvl w:val="0"/>
          <w:numId w:val="21"/>
        </w:numPr>
        <w:tabs>
          <w:tab w:val="clear" w:pos="750"/>
          <w:tab w:val="num" w:pos="3270"/>
        </w:tabs>
        <w:spacing w:line="240" w:lineRule="auto"/>
        <w:ind w:left="3270"/>
        <w:rPr>
          <w:rFonts w:cs="Arial"/>
        </w:rPr>
      </w:pPr>
      <w:r>
        <w:rPr>
          <w:rFonts w:cs="Arial"/>
        </w:rPr>
        <w:lastRenderedPageBreak/>
        <w:t>Nenhum item, quando não há curso em comum aos dois conceitos.</w:t>
      </w:r>
    </w:p>
    <w:p w:rsidR="00334D4D" w:rsidRDefault="00334D4D" w:rsidP="00334D4D">
      <w:pPr>
        <w:widowControl w:val="0"/>
        <w:ind w:left="1080"/>
        <w:rPr>
          <w:rFonts w:cs="Arial"/>
        </w:rPr>
      </w:pPr>
    </w:p>
    <w:p w:rsidR="00151C75" w:rsidRDefault="00151C75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34D4D" w:rsidRDefault="00334D4D" w:rsidP="00334D4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5" w:name="_Toc404332648"/>
      <w:r>
        <w:lastRenderedPageBreak/>
        <w:t>Revisões</w:t>
      </w:r>
      <w:bookmarkEnd w:id="55"/>
    </w:p>
    <w:p w:rsidR="00334D4D" w:rsidRDefault="00334D4D" w:rsidP="00334D4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34D4D" w:rsidTr="00FF700E">
        <w:trPr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334D4D" w:rsidRDefault="00334D4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4D4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334D4D" w:rsidRDefault="00334D4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4D4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334D4D" w:rsidRDefault="00334D4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4D4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334D4D" w:rsidRDefault="00334D4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34D4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334D4D" w:rsidRDefault="00334D4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34D4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34D4D" w:rsidTr="00FF700E">
        <w:trPr>
          <w:jc w:val="center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Default="00334D4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Default="00334D4D" w:rsidP="00151C75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Default="00334D4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Default="00334D4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Default="00334D4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34D4D" w:rsidRPr="00151C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334D4D" w:rsidRPr="00151C75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151C75">
              <w:rPr>
                <w:rFonts w:cs="Arial"/>
                <w:sz w:val="16"/>
              </w:rPr>
              <w:t>Checklist</w:t>
            </w:r>
            <w:proofErr w:type="spellEnd"/>
            <w:r w:rsidRPr="00151C75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  <w:r w:rsidRPr="00151C75">
              <w:rPr>
                <w:rFonts w:cs="Arial"/>
                <w:sz w:val="16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34D4D" w:rsidRPr="00151C75" w:rsidRDefault="00334D4D" w:rsidP="00151C75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334D4D" w:rsidRPr="00151C75" w:rsidRDefault="00334D4D" w:rsidP="00151C75">
      <w:pPr>
        <w:widowControl w:val="0"/>
        <w:ind w:left="0"/>
        <w:rPr>
          <w:rFonts w:cs="Arial"/>
          <w:sz w:val="16"/>
        </w:rPr>
      </w:pPr>
    </w:p>
    <w:p w:rsidR="00F41655" w:rsidRPr="00334D4D" w:rsidRDefault="00F41655" w:rsidP="00334D4D"/>
    <w:sectPr w:rsidR="00F41655" w:rsidRPr="00334D4D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4D4D" w:rsidRDefault="00334D4D" w:rsidP="002908D9">
      <w:r>
        <w:separator/>
      </w:r>
    </w:p>
  </w:endnote>
  <w:endnote w:type="continuationSeparator" w:id="0">
    <w:p w:rsidR="00334D4D" w:rsidRDefault="00334D4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151C75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34D4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Emerson Gordo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51C7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151C75">
            <w:rPr>
              <w:sz w:val="20"/>
              <w:szCs w:val="20"/>
            </w:rPr>
            <w:t xml:space="preserve">Keila </w:t>
          </w:r>
          <w:proofErr w:type="spellStart"/>
          <w:r w:rsidRPr="00151C75">
            <w:rPr>
              <w:sz w:val="20"/>
              <w:szCs w:val="20"/>
            </w:rPr>
            <w:t>Joanês</w:t>
          </w:r>
          <w:proofErr w:type="spellEnd"/>
          <w:r w:rsidRPr="00151C75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151C75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34D4D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34D4D">
            <w:rPr>
              <w:b/>
              <w:sz w:val="20"/>
              <w:szCs w:val="20"/>
            </w:rPr>
            <w:t>Bolsa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34D4D">
            <w:rPr>
              <w:b/>
              <w:sz w:val="20"/>
              <w:szCs w:val="20"/>
            </w:rPr>
            <w:t>UCS0166</w:t>
          </w:r>
          <w:r w:rsidR="00BD3501" w:rsidRPr="00BD3501">
            <w:rPr>
              <w:b/>
              <w:sz w:val="20"/>
              <w:szCs w:val="20"/>
            </w:rPr>
            <w:t xml:space="preserve"> - </w:t>
          </w:r>
          <w:r w:rsidR="00151C75">
            <w:rPr>
              <w:b/>
              <w:sz w:val="20"/>
              <w:szCs w:val="20"/>
            </w:rPr>
            <w:t>Manter Bolsista Residente Pesquisador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4D4D" w:rsidRDefault="00334D4D" w:rsidP="002908D9">
      <w:r>
        <w:separator/>
      </w:r>
    </w:p>
  </w:footnote>
  <w:footnote w:type="continuationSeparator" w:id="0">
    <w:p w:rsidR="00334D4D" w:rsidRDefault="00334D4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56F08"/>
    <w:multiLevelType w:val="hybridMultilevel"/>
    <w:tmpl w:val="89806480"/>
    <w:lvl w:ilvl="0" w:tplc="45EAAFB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11127BC"/>
    <w:multiLevelType w:val="hybridMultilevel"/>
    <w:tmpl w:val="33E8B1B6"/>
    <w:lvl w:ilvl="0" w:tplc="5616EC76">
      <w:numFmt w:val="bullet"/>
      <w:lvlText w:val="-"/>
      <w:lvlJc w:val="left"/>
      <w:pPr>
        <w:tabs>
          <w:tab w:val="num" w:pos="750"/>
        </w:tabs>
        <w:ind w:left="750" w:hanging="39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50488F"/>
    <w:multiLevelType w:val="hybridMultilevel"/>
    <w:tmpl w:val="900ED08C"/>
    <w:lvl w:ilvl="0" w:tplc="5D784684">
      <w:numFmt w:val="bullet"/>
      <w:lvlText w:val="-"/>
      <w:lvlJc w:val="left"/>
      <w:pPr>
        <w:tabs>
          <w:tab w:val="num" w:pos="3196"/>
        </w:tabs>
        <w:ind w:left="3196" w:hanging="360"/>
      </w:pPr>
      <w:rPr>
        <w:rFonts w:ascii="Times New Roman" w:eastAsia="Times New Roman" w:hAnsi="Times New Roman" w:cs="Times New Roman" w:hint="default"/>
      </w:rPr>
    </w:lvl>
    <w:lvl w:ilvl="1" w:tplc="0416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2"/>
  </w:num>
  <w:num w:numId="3">
    <w:abstractNumId w:val="4"/>
  </w:num>
  <w:num w:numId="4">
    <w:abstractNumId w:val="20"/>
  </w:num>
  <w:num w:numId="5">
    <w:abstractNumId w:val="14"/>
  </w:num>
  <w:num w:numId="6">
    <w:abstractNumId w:val="19"/>
  </w:num>
  <w:num w:numId="7">
    <w:abstractNumId w:val="10"/>
  </w:num>
  <w:num w:numId="8">
    <w:abstractNumId w:val="2"/>
  </w:num>
  <w:num w:numId="9">
    <w:abstractNumId w:val="7"/>
  </w:num>
  <w:num w:numId="10">
    <w:abstractNumId w:val="1"/>
  </w:num>
  <w:num w:numId="11">
    <w:abstractNumId w:val="17"/>
  </w:num>
  <w:num w:numId="12">
    <w:abstractNumId w:val="16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8"/>
  </w:num>
  <w:num w:numId="1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4D4D"/>
    <w:rsid w:val="0000536A"/>
    <w:rsid w:val="00010C94"/>
    <w:rsid w:val="00011A7E"/>
    <w:rsid w:val="00080AA2"/>
    <w:rsid w:val="000A2BFB"/>
    <w:rsid w:val="000B4005"/>
    <w:rsid w:val="000F0299"/>
    <w:rsid w:val="00111169"/>
    <w:rsid w:val="00151C75"/>
    <w:rsid w:val="001A25E3"/>
    <w:rsid w:val="001C7A01"/>
    <w:rsid w:val="00290019"/>
    <w:rsid w:val="002908D9"/>
    <w:rsid w:val="002D336A"/>
    <w:rsid w:val="003274E5"/>
    <w:rsid w:val="003328F5"/>
    <w:rsid w:val="00334D4D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1373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4D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34D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34D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34D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34D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34D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34D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34D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34D4D"/>
    <w:pPr>
      <w:ind w:left="0"/>
    </w:pPr>
  </w:style>
  <w:style w:type="paragraph" w:styleId="ndicedeilustraes">
    <w:name w:val="table of figures"/>
    <w:basedOn w:val="Normal"/>
    <w:next w:val="Normal"/>
    <w:semiHidden/>
    <w:rsid w:val="00334D4D"/>
  </w:style>
  <w:style w:type="paragraph" w:styleId="Sumrio2">
    <w:name w:val="toc 2"/>
    <w:basedOn w:val="Normal"/>
    <w:next w:val="Normal"/>
    <w:autoRedefine/>
    <w:uiPriority w:val="39"/>
    <w:rsid w:val="00334D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34D4D"/>
    <w:pPr>
      <w:ind w:left="480"/>
    </w:pPr>
  </w:style>
  <w:style w:type="character" w:styleId="Hyperlink">
    <w:name w:val="Hyperlink"/>
    <w:basedOn w:val="Fontepargpadro"/>
    <w:uiPriority w:val="99"/>
    <w:rsid w:val="00334D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34D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34D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34D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34D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34D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34D4D"/>
    <w:rPr>
      <w:sz w:val="16"/>
    </w:rPr>
  </w:style>
  <w:style w:type="character" w:styleId="Nmerodepgina">
    <w:name w:val="page number"/>
    <w:basedOn w:val="Fontepargpadro"/>
    <w:rsid w:val="00334D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34D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34D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34D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34D4D"/>
  </w:style>
  <w:style w:type="paragraph" w:styleId="Corpodetexto">
    <w:name w:val="Body Text"/>
    <w:basedOn w:val="Normal"/>
    <w:link w:val="CorpodetextoChar"/>
    <w:rsid w:val="00334D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34D4D"/>
    <w:rPr>
      <w:rFonts w:eastAsia="Arial Unicode MS"/>
    </w:rPr>
  </w:style>
  <w:style w:type="paragraph" w:customStyle="1" w:styleId="tabletext">
    <w:name w:val="tabletext"/>
    <w:basedOn w:val="Normal"/>
    <w:rsid w:val="00334D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34D4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34D4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34D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34D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34D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34D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34D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34D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34D4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4D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34D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34D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34D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34D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34D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34D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34D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34D4D"/>
    <w:pPr>
      <w:ind w:left="0"/>
    </w:pPr>
  </w:style>
  <w:style w:type="paragraph" w:styleId="ndicedeilustraes">
    <w:name w:val="table of figures"/>
    <w:basedOn w:val="Normal"/>
    <w:next w:val="Normal"/>
    <w:semiHidden/>
    <w:rsid w:val="00334D4D"/>
  </w:style>
  <w:style w:type="paragraph" w:styleId="Sumrio2">
    <w:name w:val="toc 2"/>
    <w:basedOn w:val="Normal"/>
    <w:next w:val="Normal"/>
    <w:autoRedefine/>
    <w:uiPriority w:val="39"/>
    <w:rsid w:val="00334D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34D4D"/>
    <w:pPr>
      <w:ind w:left="480"/>
    </w:pPr>
  </w:style>
  <w:style w:type="character" w:styleId="Hyperlink">
    <w:name w:val="Hyperlink"/>
    <w:basedOn w:val="Fontepargpadro"/>
    <w:uiPriority w:val="99"/>
    <w:rsid w:val="00334D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34D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34D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34D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34D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34D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34D4D"/>
    <w:rPr>
      <w:sz w:val="16"/>
    </w:rPr>
  </w:style>
  <w:style w:type="character" w:styleId="Nmerodepgina">
    <w:name w:val="page number"/>
    <w:basedOn w:val="Fontepargpadro"/>
    <w:rsid w:val="00334D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34D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34D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34D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34D4D"/>
  </w:style>
  <w:style w:type="paragraph" w:styleId="Corpodetexto">
    <w:name w:val="Body Text"/>
    <w:basedOn w:val="Normal"/>
    <w:link w:val="CorpodetextoChar"/>
    <w:rsid w:val="00334D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34D4D"/>
    <w:rPr>
      <w:rFonts w:eastAsia="Arial Unicode MS"/>
    </w:rPr>
  </w:style>
  <w:style w:type="paragraph" w:customStyle="1" w:styleId="tabletext">
    <w:name w:val="tabletext"/>
    <w:basedOn w:val="Normal"/>
    <w:rsid w:val="00334D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34D4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34D4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34D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34D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34D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34D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34D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34D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34D4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5C7187-63EE-4F78-A277-DE1F43534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14</Pages>
  <Words>1994</Words>
  <Characters>12590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2014-11-09T05:06:00Z</cp:lastPrinted>
  <dcterms:created xsi:type="dcterms:W3CDTF">2014-11-09T05:05:00Z</dcterms:created>
  <dcterms:modified xsi:type="dcterms:W3CDTF">2014-11-21T13:28:00Z</dcterms:modified>
</cp:coreProperties>
</file>